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6" w:type="dxa"/>
        <w:jc w:val="center"/>
        <w:tblLook w:val="01E0" w:firstRow="1" w:lastRow="1" w:firstColumn="1" w:lastColumn="1" w:noHBand="0" w:noVBand="0"/>
      </w:tblPr>
      <w:tblGrid>
        <w:gridCol w:w="3736"/>
        <w:gridCol w:w="5880"/>
      </w:tblGrid>
      <w:tr w:rsidR="00AE1EED" w:rsidRPr="001D0639" w14:paraId="212B2C80" w14:textId="77777777" w:rsidTr="00C8624A">
        <w:trPr>
          <w:trHeight w:val="540"/>
          <w:jc w:val="center"/>
        </w:trPr>
        <w:tc>
          <w:tcPr>
            <w:tcW w:w="3736" w:type="dxa"/>
            <w:shd w:val="clear" w:color="auto" w:fill="auto"/>
          </w:tcPr>
          <w:p w14:paraId="2CFAB872" w14:textId="77777777" w:rsidR="007B1F58" w:rsidRPr="001D0639" w:rsidRDefault="007B1F58" w:rsidP="007B1F58">
            <w:pPr>
              <w:widowControl w:val="0"/>
              <w:tabs>
                <w:tab w:val="center" w:pos="1420"/>
              </w:tabs>
              <w:spacing w:after="0"/>
              <w:jc w:val="center"/>
              <w:rPr>
                <w:rFonts w:asciiTheme="majorHAnsi" w:eastAsia="Times New Roman" w:hAnsiTheme="majorHAnsi"/>
                <w:color w:val="000000" w:themeColor="text1"/>
                <w:sz w:val="26"/>
                <w:szCs w:val="26"/>
                <w:lang w:val="en-US"/>
              </w:rPr>
            </w:pPr>
            <w:r w:rsidRPr="001D0639">
              <w:rPr>
                <w:rFonts w:asciiTheme="majorHAnsi" w:eastAsia="Times New Roman" w:hAnsiTheme="majorHAnsi"/>
                <w:color w:val="000000" w:themeColor="text1"/>
                <w:sz w:val="26"/>
                <w:szCs w:val="26"/>
                <w:lang w:val="en-US"/>
              </w:rPr>
              <w:t>UBND TỈNH ĐỒNG THÁP</w:t>
            </w:r>
          </w:p>
          <w:p w14:paraId="2982AB62" w14:textId="77777777" w:rsidR="007B1F58" w:rsidRPr="001D0639" w:rsidRDefault="007B1F58" w:rsidP="007B1F58">
            <w:pPr>
              <w:widowControl w:val="0"/>
              <w:tabs>
                <w:tab w:val="center" w:pos="1420"/>
              </w:tabs>
              <w:spacing w:after="0"/>
              <w:jc w:val="center"/>
              <w:rPr>
                <w:rFonts w:asciiTheme="majorHAnsi" w:eastAsia="Times New Roman" w:hAnsiTheme="majorHAnsi"/>
                <w:color w:val="000000" w:themeColor="text1"/>
                <w:szCs w:val="28"/>
                <w:lang w:val="en-US"/>
              </w:rPr>
            </w:pPr>
            <w:r w:rsidRPr="001D0639">
              <w:rPr>
                <w:rFonts w:asciiTheme="majorHAnsi" w:eastAsia="Times New Roman" w:hAnsiTheme="majorHAnsi"/>
                <w:b/>
                <w:noProof/>
                <w:color w:val="000000" w:themeColor="text1"/>
                <w:szCs w:val="28"/>
                <w:lang w:val="en-US"/>
              </w:rPr>
              <mc:AlternateContent>
                <mc:Choice Requires="wps">
                  <w:drawing>
                    <wp:anchor distT="0" distB="0" distL="114300" distR="114300" simplePos="0" relativeHeight="251659264" behindDoc="0" locked="0" layoutInCell="1" allowOverlap="1" wp14:anchorId="4FEACC62" wp14:editId="7DAFBC4A">
                      <wp:simplePos x="0" y="0"/>
                      <wp:positionH relativeFrom="column">
                        <wp:posOffset>476250</wp:posOffset>
                      </wp:positionH>
                      <wp:positionV relativeFrom="paragraph">
                        <wp:posOffset>224155</wp:posOffset>
                      </wp:positionV>
                      <wp:extent cx="12045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4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623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65pt" to="13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"/>
                  </w:pict>
                </mc:Fallback>
              </mc:AlternateContent>
            </w:r>
            <w:r w:rsidRPr="001D0639">
              <w:rPr>
                <w:rFonts w:asciiTheme="majorHAnsi" w:eastAsia="Times New Roman" w:hAnsiTheme="majorHAnsi"/>
                <w:b/>
                <w:color w:val="000000" w:themeColor="text1"/>
                <w:szCs w:val="28"/>
                <w:lang w:val="en-US"/>
              </w:rPr>
              <w:t>LIÊN MINH HỢP TÁC XÃ</w:t>
            </w:r>
          </w:p>
        </w:tc>
        <w:tc>
          <w:tcPr>
            <w:tcW w:w="5880" w:type="dxa"/>
            <w:shd w:val="clear" w:color="auto" w:fill="auto"/>
          </w:tcPr>
          <w:p w14:paraId="14F58A66" w14:textId="77777777" w:rsidR="007B1F58" w:rsidRPr="001D0639" w:rsidRDefault="007B1F58" w:rsidP="007B1F58">
            <w:pPr>
              <w:widowControl w:val="0"/>
              <w:tabs>
                <w:tab w:val="center" w:pos="1420"/>
              </w:tabs>
              <w:spacing w:after="0"/>
              <w:jc w:val="center"/>
              <w:rPr>
                <w:rFonts w:asciiTheme="majorHAnsi" w:eastAsia="Times New Roman" w:hAnsiTheme="majorHAnsi"/>
                <w:color w:val="000000" w:themeColor="text1"/>
                <w:sz w:val="26"/>
                <w:szCs w:val="26"/>
                <w:lang w:val="en-US"/>
              </w:rPr>
            </w:pPr>
            <w:r w:rsidRPr="001D0639">
              <w:rPr>
                <w:rFonts w:asciiTheme="majorHAnsi" w:eastAsia="Times New Roman" w:hAnsiTheme="majorHAnsi"/>
                <w:b/>
                <w:color w:val="000000" w:themeColor="text1"/>
                <w:sz w:val="26"/>
                <w:szCs w:val="26"/>
                <w:lang w:val="en-US"/>
              </w:rPr>
              <w:t>CỘNG HÒA XÃ HỘI CHỦ NGHĨA VIỆT NAM</w:t>
            </w:r>
          </w:p>
          <w:p w14:paraId="2ACB1C95" w14:textId="77777777" w:rsidR="007B1F58" w:rsidRPr="001D0639" w:rsidRDefault="007B1F58" w:rsidP="007B1F58">
            <w:pPr>
              <w:widowControl w:val="0"/>
              <w:tabs>
                <w:tab w:val="center" w:pos="1420"/>
              </w:tabs>
              <w:spacing w:after="0"/>
              <w:jc w:val="center"/>
              <w:rPr>
                <w:rFonts w:asciiTheme="majorHAnsi" w:eastAsia="Times New Roman" w:hAnsiTheme="majorHAnsi"/>
                <w:color w:val="000000" w:themeColor="text1"/>
                <w:szCs w:val="28"/>
                <w:lang w:val="en-US"/>
              </w:rPr>
            </w:pPr>
            <w:proofErr w:type="spellStart"/>
            <w:r w:rsidRPr="001D0639">
              <w:rPr>
                <w:rFonts w:asciiTheme="majorHAnsi" w:eastAsia="Times New Roman" w:hAnsiTheme="majorHAnsi"/>
                <w:b/>
                <w:color w:val="000000" w:themeColor="text1"/>
                <w:szCs w:val="28"/>
                <w:lang w:val="en-US"/>
              </w:rPr>
              <w:t>Độc</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lập</w:t>
            </w:r>
            <w:proofErr w:type="spellEnd"/>
            <w:r w:rsidRPr="001D0639">
              <w:rPr>
                <w:rFonts w:asciiTheme="majorHAnsi" w:eastAsia="Times New Roman" w:hAnsiTheme="majorHAnsi"/>
                <w:b/>
                <w:color w:val="000000" w:themeColor="text1"/>
                <w:szCs w:val="28"/>
                <w:lang w:val="en-US"/>
              </w:rPr>
              <w:t xml:space="preserve"> - </w:t>
            </w:r>
            <w:proofErr w:type="spellStart"/>
            <w:r w:rsidRPr="001D0639">
              <w:rPr>
                <w:rFonts w:asciiTheme="majorHAnsi" w:eastAsia="Times New Roman" w:hAnsiTheme="majorHAnsi"/>
                <w:b/>
                <w:color w:val="000000" w:themeColor="text1"/>
                <w:szCs w:val="28"/>
                <w:lang w:val="en-US"/>
              </w:rPr>
              <w:t>Tự</w:t>
            </w:r>
            <w:proofErr w:type="spellEnd"/>
            <w:r w:rsidRPr="001D0639">
              <w:rPr>
                <w:rFonts w:asciiTheme="majorHAnsi" w:eastAsia="Times New Roman" w:hAnsiTheme="majorHAnsi"/>
                <w:b/>
                <w:color w:val="000000" w:themeColor="text1"/>
                <w:szCs w:val="28"/>
                <w:lang w:val="en-US"/>
              </w:rPr>
              <w:t xml:space="preserve"> do - </w:t>
            </w:r>
            <w:proofErr w:type="spellStart"/>
            <w:r w:rsidRPr="001D0639">
              <w:rPr>
                <w:rFonts w:asciiTheme="majorHAnsi" w:eastAsia="Times New Roman" w:hAnsiTheme="majorHAnsi"/>
                <w:b/>
                <w:color w:val="000000" w:themeColor="text1"/>
                <w:szCs w:val="28"/>
                <w:lang w:val="en-US"/>
              </w:rPr>
              <w:t>Hạnh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phúc</w:t>
            </w:r>
            <w:proofErr w:type="spellEnd"/>
          </w:p>
          <w:p w14:paraId="4D145C71" w14:textId="77777777" w:rsidR="007B1F58" w:rsidRPr="001D0639" w:rsidRDefault="007B1F58" w:rsidP="007B1F58">
            <w:pPr>
              <w:widowControl w:val="0"/>
              <w:tabs>
                <w:tab w:val="center" w:pos="1420"/>
              </w:tabs>
              <w:spacing w:after="0"/>
              <w:jc w:val="center"/>
              <w:rPr>
                <w:rFonts w:asciiTheme="majorHAnsi" w:eastAsia="Times New Roman" w:hAnsiTheme="majorHAnsi"/>
                <w:color w:val="000000" w:themeColor="text1"/>
                <w:sz w:val="26"/>
                <w:szCs w:val="26"/>
                <w:lang w:val="en-US"/>
              </w:rPr>
            </w:pPr>
            <w:r w:rsidRPr="001D0639">
              <w:rPr>
                <w:rFonts w:asciiTheme="majorHAnsi" w:eastAsia="Times New Roman" w:hAnsiTheme="majorHAnsi"/>
                <w:noProof/>
                <w:color w:val="000000" w:themeColor="text1"/>
                <w:sz w:val="26"/>
                <w:szCs w:val="26"/>
                <w:lang w:val="en-US"/>
              </w:rPr>
              <mc:AlternateContent>
                <mc:Choice Requires="wps">
                  <w:drawing>
                    <wp:anchor distT="0" distB="0" distL="114300" distR="114300" simplePos="0" relativeHeight="251660288" behindDoc="0" locked="0" layoutInCell="1" allowOverlap="1" wp14:anchorId="59D76A47" wp14:editId="38150853">
                      <wp:simplePos x="0" y="0"/>
                      <wp:positionH relativeFrom="column">
                        <wp:posOffset>710565</wp:posOffset>
                      </wp:positionH>
                      <wp:positionV relativeFrom="paragraph">
                        <wp:posOffset>17145</wp:posOffset>
                      </wp:positionV>
                      <wp:extent cx="2171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606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35pt" to="22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"/>
                  </w:pict>
                </mc:Fallback>
              </mc:AlternateContent>
            </w:r>
          </w:p>
        </w:tc>
      </w:tr>
      <w:tr w:rsidR="00AE1EED" w:rsidRPr="001D0639" w14:paraId="13E04D59" w14:textId="77777777" w:rsidTr="00C8624A">
        <w:trPr>
          <w:trHeight w:val="515"/>
          <w:jc w:val="center"/>
        </w:trPr>
        <w:tc>
          <w:tcPr>
            <w:tcW w:w="3736" w:type="dxa"/>
            <w:shd w:val="clear" w:color="auto" w:fill="auto"/>
          </w:tcPr>
          <w:p w14:paraId="1056EEFD" w14:textId="3FC6132D" w:rsidR="007B1F58" w:rsidRPr="001D0639" w:rsidRDefault="007B1F58" w:rsidP="007B1F58">
            <w:pPr>
              <w:widowControl w:val="0"/>
              <w:spacing w:after="0"/>
              <w:jc w:val="center"/>
              <w:rPr>
                <w:rFonts w:asciiTheme="majorHAnsi" w:eastAsia="Times New Roman" w:hAnsiTheme="majorHAnsi"/>
                <w:b/>
                <w:color w:val="000000" w:themeColor="text1"/>
                <w:sz w:val="26"/>
                <w:szCs w:val="26"/>
                <w:lang w:val="en-US"/>
              </w:rPr>
            </w:pPr>
          </w:p>
        </w:tc>
        <w:tc>
          <w:tcPr>
            <w:tcW w:w="5880" w:type="dxa"/>
            <w:shd w:val="clear" w:color="auto" w:fill="auto"/>
          </w:tcPr>
          <w:p w14:paraId="721B1422" w14:textId="0AA3D95A" w:rsidR="007B1F58" w:rsidRPr="001D0639" w:rsidRDefault="007B1F58" w:rsidP="00600ABB">
            <w:pPr>
              <w:widowControl w:val="0"/>
              <w:tabs>
                <w:tab w:val="center" w:pos="1420"/>
              </w:tabs>
              <w:spacing w:after="0"/>
              <w:jc w:val="center"/>
              <w:rPr>
                <w:rFonts w:asciiTheme="majorHAnsi" w:eastAsia="Times New Roman" w:hAnsiTheme="majorHAnsi"/>
                <w:i/>
                <w:color w:val="000000" w:themeColor="text1"/>
                <w:sz w:val="26"/>
                <w:szCs w:val="26"/>
                <w:lang w:val="en-US"/>
              </w:rPr>
            </w:pPr>
            <w:proofErr w:type="spellStart"/>
            <w:r w:rsidRPr="001D0639">
              <w:rPr>
                <w:rFonts w:asciiTheme="majorHAnsi" w:eastAsia="Times New Roman" w:hAnsiTheme="majorHAnsi"/>
                <w:i/>
                <w:color w:val="000000" w:themeColor="text1"/>
                <w:sz w:val="26"/>
                <w:szCs w:val="26"/>
                <w:lang w:val="en-US"/>
              </w:rPr>
              <w:t>Đồng</w:t>
            </w:r>
            <w:proofErr w:type="spellEnd"/>
            <w:r w:rsidRPr="001D0639">
              <w:rPr>
                <w:rFonts w:asciiTheme="majorHAnsi" w:eastAsia="Times New Roman" w:hAnsiTheme="majorHAnsi"/>
                <w:i/>
                <w:color w:val="000000" w:themeColor="text1"/>
                <w:sz w:val="26"/>
                <w:szCs w:val="26"/>
                <w:lang w:val="en-US"/>
              </w:rPr>
              <w:t xml:space="preserve"> </w:t>
            </w:r>
            <w:proofErr w:type="spellStart"/>
            <w:r w:rsidRPr="001D0639">
              <w:rPr>
                <w:rFonts w:asciiTheme="majorHAnsi" w:eastAsia="Times New Roman" w:hAnsiTheme="majorHAnsi"/>
                <w:i/>
                <w:color w:val="000000" w:themeColor="text1"/>
                <w:sz w:val="26"/>
                <w:szCs w:val="26"/>
                <w:lang w:val="en-US"/>
              </w:rPr>
              <w:t>Tháp</w:t>
            </w:r>
            <w:proofErr w:type="spellEnd"/>
            <w:r w:rsidRPr="001D0639">
              <w:rPr>
                <w:rFonts w:asciiTheme="majorHAnsi" w:eastAsia="Times New Roman" w:hAnsiTheme="majorHAnsi"/>
                <w:i/>
                <w:color w:val="000000" w:themeColor="text1"/>
                <w:sz w:val="26"/>
                <w:szCs w:val="26"/>
                <w:lang w:val="en-US"/>
              </w:rPr>
              <w:t xml:space="preserve">, </w:t>
            </w:r>
            <w:proofErr w:type="spellStart"/>
            <w:r w:rsidRPr="001D0639">
              <w:rPr>
                <w:rFonts w:asciiTheme="majorHAnsi" w:eastAsia="Times New Roman" w:hAnsiTheme="majorHAnsi"/>
                <w:i/>
                <w:color w:val="000000" w:themeColor="text1"/>
                <w:sz w:val="26"/>
                <w:szCs w:val="26"/>
                <w:lang w:val="en-US"/>
              </w:rPr>
              <w:t>ngày</w:t>
            </w:r>
            <w:proofErr w:type="spellEnd"/>
            <w:r w:rsidRPr="001D0639">
              <w:rPr>
                <w:rFonts w:asciiTheme="majorHAnsi" w:eastAsia="Times New Roman" w:hAnsiTheme="majorHAnsi"/>
                <w:i/>
                <w:color w:val="000000" w:themeColor="text1"/>
                <w:sz w:val="26"/>
                <w:szCs w:val="26"/>
                <w:lang w:val="en-US"/>
              </w:rPr>
              <w:t xml:space="preserve"> </w:t>
            </w:r>
            <w:r w:rsidR="00600ABB">
              <w:rPr>
                <w:rFonts w:asciiTheme="majorHAnsi" w:eastAsia="Times New Roman" w:hAnsiTheme="majorHAnsi"/>
                <w:i/>
                <w:color w:val="000000" w:themeColor="text1"/>
                <w:sz w:val="26"/>
                <w:szCs w:val="26"/>
                <w:lang w:val="en-US"/>
              </w:rPr>
              <w:t xml:space="preserve">24 </w:t>
            </w:r>
            <w:proofErr w:type="spellStart"/>
            <w:r w:rsidRPr="001D0639">
              <w:rPr>
                <w:rFonts w:asciiTheme="majorHAnsi" w:eastAsia="Times New Roman" w:hAnsiTheme="majorHAnsi"/>
                <w:i/>
                <w:color w:val="000000" w:themeColor="text1"/>
                <w:sz w:val="26"/>
                <w:szCs w:val="26"/>
                <w:lang w:val="en-US"/>
              </w:rPr>
              <w:t>tháng</w:t>
            </w:r>
            <w:proofErr w:type="spellEnd"/>
            <w:r w:rsidRPr="001D0639">
              <w:rPr>
                <w:rFonts w:asciiTheme="majorHAnsi" w:eastAsia="Times New Roman" w:hAnsiTheme="majorHAnsi"/>
                <w:i/>
                <w:color w:val="000000" w:themeColor="text1"/>
                <w:sz w:val="26"/>
                <w:szCs w:val="26"/>
                <w:lang w:val="en-US"/>
              </w:rPr>
              <w:t xml:space="preserve"> </w:t>
            </w:r>
            <w:r w:rsidR="00600ABB">
              <w:rPr>
                <w:rFonts w:asciiTheme="majorHAnsi" w:eastAsia="Times New Roman" w:hAnsiTheme="majorHAnsi"/>
                <w:i/>
                <w:color w:val="000000" w:themeColor="text1"/>
                <w:sz w:val="26"/>
                <w:szCs w:val="26"/>
                <w:lang w:val="en-US"/>
              </w:rPr>
              <w:t>8</w:t>
            </w:r>
            <w:r w:rsidRPr="001D0639">
              <w:rPr>
                <w:rFonts w:asciiTheme="majorHAnsi" w:eastAsia="Times New Roman" w:hAnsiTheme="majorHAnsi"/>
                <w:i/>
                <w:color w:val="000000" w:themeColor="text1"/>
                <w:sz w:val="26"/>
                <w:szCs w:val="26"/>
                <w:lang w:val="en-US"/>
              </w:rPr>
              <w:t xml:space="preserve"> </w:t>
            </w:r>
            <w:proofErr w:type="spellStart"/>
            <w:r w:rsidRPr="001D0639">
              <w:rPr>
                <w:rFonts w:asciiTheme="majorHAnsi" w:eastAsia="Times New Roman" w:hAnsiTheme="majorHAnsi"/>
                <w:i/>
                <w:color w:val="000000" w:themeColor="text1"/>
                <w:sz w:val="26"/>
                <w:szCs w:val="26"/>
                <w:lang w:val="en-US"/>
              </w:rPr>
              <w:t>năm</w:t>
            </w:r>
            <w:proofErr w:type="spellEnd"/>
            <w:r w:rsidRPr="001D0639">
              <w:rPr>
                <w:rFonts w:asciiTheme="majorHAnsi" w:eastAsia="Times New Roman" w:hAnsiTheme="majorHAnsi"/>
                <w:i/>
                <w:color w:val="000000" w:themeColor="text1"/>
                <w:sz w:val="26"/>
                <w:szCs w:val="26"/>
                <w:lang w:val="en-US"/>
              </w:rPr>
              <w:t xml:space="preserve"> 202</w:t>
            </w:r>
            <w:r w:rsidR="003B2685">
              <w:rPr>
                <w:rFonts w:asciiTheme="majorHAnsi" w:eastAsia="Times New Roman" w:hAnsiTheme="majorHAnsi"/>
                <w:i/>
                <w:color w:val="000000" w:themeColor="text1"/>
                <w:sz w:val="26"/>
                <w:szCs w:val="26"/>
                <w:lang w:val="en-US"/>
              </w:rPr>
              <w:t>2</w:t>
            </w:r>
          </w:p>
        </w:tc>
      </w:tr>
    </w:tbl>
    <w:p w14:paraId="1F03FF83" w14:textId="77777777" w:rsidR="007B1F58" w:rsidRPr="001D0639" w:rsidRDefault="007B1F58" w:rsidP="007B1F58">
      <w:pPr>
        <w:spacing w:after="0"/>
        <w:jc w:val="center"/>
        <w:rPr>
          <w:rFonts w:asciiTheme="majorHAnsi" w:eastAsia="Times New Roman" w:hAnsiTheme="majorHAnsi"/>
          <w:b/>
          <w:color w:val="000000" w:themeColor="text1"/>
          <w:szCs w:val="28"/>
          <w:lang w:val="en-US"/>
        </w:rPr>
      </w:pPr>
    </w:p>
    <w:p w14:paraId="55646136" w14:textId="77777777" w:rsidR="007B1F58" w:rsidRPr="001D0639" w:rsidRDefault="007B1F58" w:rsidP="007B1F58">
      <w:pPr>
        <w:spacing w:after="0"/>
        <w:jc w:val="center"/>
        <w:rPr>
          <w:rFonts w:asciiTheme="majorHAnsi" w:eastAsia="Times New Roman" w:hAnsiTheme="majorHAnsi"/>
          <w:b/>
          <w:color w:val="000000" w:themeColor="text1"/>
          <w:szCs w:val="28"/>
          <w:lang w:val="en-US"/>
        </w:rPr>
      </w:pPr>
      <w:proofErr w:type="spellStart"/>
      <w:r w:rsidRPr="001D0639">
        <w:rPr>
          <w:rFonts w:asciiTheme="majorHAnsi" w:eastAsia="Times New Roman" w:hAnsiTheme="majorHAnsi"/>
          <w:b/>
          <w:color w:val="000000" w:themeColor="text1"/>
          <w:szCs w:val="28"/>
          <w:lang w:val="en-US"/>
        </w:rPr>
        <w:t>Chủ</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trương</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chính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sách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mới</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về</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phát</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triển</w:t>
      </w:r>
      <w:proofErr w:type="spellEnd"/>
      <w:r w:rsidRPr="001D0639">
        <w:rPr>
          <w:rFonts w:asciiTheme="majorHAnsi" w:eastAsia="Times New Roman" w:hAnsiTheme="majorHAnsi"/>
          <w:b/>
          <w:color w:val="000000" w:themeColor="text1"/>
          <w:szCs w:val="28"/>
          <w:lang w:val="en-US"/>
        </w:rPr>
        <w:t xml:space="preserve"> </w:t>
      </w:r>
      <w:proofErr w:type="spellStart"/>
      <w:r w:rsidR="009C3DE2" w:rsidRPr="001D0639">
        <w:rPr>
          <w:rFonts w:asciiTheme="majorHAnsi" w:eastAsia="Times New Roman" w:hAnsiTheme="majorHAnsi"/>
          <w:b/>
          <w:color w:val="000000" w:themeColor="text1"/>
          <w:szCs w:val="28"/>
          <w:lang w:val="en-US"/>
        </w:rPr>
        <w:t>kinh</w:t>
      </w:r>
      <w:proofErr w:type="spellEnd"/>
      <w:r w:rsidR="009C3DE2" w:rsidRPr="001D0639">
        <w:rPr>
          <w:rFonts w:asciiTheme="majorHAnsi" w:eastAsia="Times New Roman" w:hAnsiTheme="majorHAnsi"/>
          <w:b/>
          <w:color w:val="000000" w:themeColor="text1"/>
          <w:szCs w:val="28"/>
          <w:lang w:val="en-US"/>
        </w:rPr>
        <w:t xml:space="preserve"> </w:t>
      </w:r>
      <w:proofErr w:type="spellStart"/>
      <w:r w:rsidR="009C3DE2" w:rsidRPr="001D0639">
        <w:rPr>
          <w:rFonts w:asciiTheme="majorHAnsi" w:eastAsia="Times New Roman" w:hAnsiTheme="majorHAnsi"/>
          <w:b/>
          <w:color w:val="000000" w:themeColor="text1"/>
          <w:szCs w:val="28"/>
          <w:lang w:val="en-US"/>
        </w:rPr>
        <w:t>tế</w:t>
      </w:r>
      <w:proofErr w:type="spellEnd"/>
      <w:r w:rsidR="009C3DE2" w:rsidRPr="001D0639">
        <w:rPr>
          <w:rFonts w:asciiTheme="majorHAnsi" w:eastAsia="Times New Roman" w:hAnsiTheme="majorHAnsi"/>
          <w:b/>
          <w:color w:val="000000" w:themeColor="text1"/>
          <w:szCs w:val="28"/>
          <w:lang w:val="en-US"/>
        </w:rPr>
        <w:t xml:space="preserve"> </w:t>
      </w:r>
      <w:proofErr w:type="spellStart"/>
      <w:r w:rsidR="009C3DE2" w:rsidRPr="001D0639">
        <w:rPr>
          <w:rFonts w:asciiTheme="majorHAnsi" w:eastAsia="Times New Roman" w:hAnsiTheme="majorHAnsi"/>
          <w:b/>
          <w:color w:val="000000" w:themeColor="text1"/>
          <w:szCs w:val="28"/>
          <w:lang w:val="en-US"/>
        </w:rPr>
        <w:t>tập</w:t>
      </w:r>
      <w:proofErr w:type="spellEnd"/>
      <w:r w:rsidR="009C3DE2" w:rsidRPr="001D0639">
        <w:rPr>
          <w:rFonts w:asciiTheme="majorHAnsi" w:eastAsia="Times New Roman" w:hAnsiTheme="majorHAnsi"/>
          <w:b/>
          <w:color w:val="000000" w:themeColor="text1"/>
          <w:szCs w:val="28"/>
          <w:lang w:val="en-US"/>
        </w:rPr>
        <w:t xml:space="preserve"> </w:t>
      </w:r>
      <w:proofErr w:type="spellStart"/>
      <w:r w:rsidR="009C3DE2" w:rsidRPr="001D0639">
        <w:rPr>
          <w:rFonts w:asciiTheme="majorHAnsi" w:eastAsia="Times New Roman" w:hAnsiTheme="majorHAnsi"/>
          <w:b/>
          <w:color w:val="000000" w:themeColor="text1"/>
          <w:szCs w:val="28"/>
          <w:lang w:val="en-US"/>
        </w:rPr>
        <w:t>thể</w:t>
      </w:r>
      <w:proofErr w:type="spellEnd"/>
      <w:r w:rsidRPr="001D0639">
        <w:rPr>
          <w:rFonts w:asciiTheme="majorHAnsi" w:eastAsia="Times New Roman" w:hAnsiTheme="majorHAnsi"/>
          <w:b/>
          <w:color w:val="000000" w:themeColor="text1"/>
          <w:szCs w:val="28"/>
          <w:lang w:val="en-US"/>
        </w:rPr>
        <w:t>, HTX</w:t>
      </w:r>
    </w:p>
    <w:p w14:paraId="376C62A6" w14:textId="77777777" w:rsidR="003B2685" w:rsidRDefault="003B2685" w:rsidP="007B1F58">
      <w:pPr>
        <w:spacing w:before="120" w:after="0"/>
        <w:jc w:val="center"/>
        <w:rPr>
          <w:rFonts w:asciiTheme="majorHAnsi" w:eastAsia="Times New Roman" w:hAnsiTheme="majorHAnsi"/>
          <w:b/>
          <w:color w:val="000000" w:themeColor="text1"/>
          <w:szCs w:val="28"/>
          <w:lang w:val="en-US"/>
        </w:rPr>
      </w:pPr>
    </w:p>
    <w:p w14:paraId="1579BE55" w14:textId="2CEF0C7F" w:rsidR="007B1F58" w:rsidRPr="001D0639" w:rsidRDefault="00B113FE" w:rsidP="007B1F58">
      <w:pPr>
        <w:spacing w:before="120" w:after="0"/>
        <w:jc w:val="center"/>
        <w:rPr>
          <w:rFonts w:asciiTheme="majorHAnsi" w:eastAsia="Times New Roman" w:hAnsiTheme="majorHAnsi"/>
          <w:b/>
          <w:color w:val="000000" w:themeColor="text1"/>
          <w:szCs w:val="28"/>
          <w:lang w:val="en-US"/>
        </w:rPr>
      </w:pPr>
      <w:r w:rsidRPr="001D0639">
        <w:rPr>
          <w:rFonts w:asciiTheme="majorHAnsi" w:eastAsia="Times New Roman" w:hAnsiTheme="majorHAnsi"/>
          <w:b/>
          <w:color w:val="000000" w:themeColor="text1"/>
          <w:szCs w:val="28"/>
          <w:lang w:val="en-US"/>
        </w:rPr>
        <w:t>PHẦN 1</w:t>
      </w:r>
    </w:p>
    <w:p w14:paraId="7A877CA5" w14:textId="77777777" w:rsidR="007B1F58" w:rsidRPr="001D0639" w:rsidRDefault="007B1F58" w:rsidP="007B1F58">
      <w:pPr>
        <w:jc w:val="center"/>
        <w:rPr>
          <w:rFonts w:asciiTheme="majorHAnsi" w:eastAsia="Times New Roman" w:hAnsiTheme="majorHAnsi"/>
          <w:b/>
          <w:color w:val="000000" w:themeColor="text1"/>
          <w:szCs w:val="28"/>
          <w:lang w:val="en-US"/>
        </w:rPr>
      </w:pPr>
      <w:proofErr w:type="spellStart"/>
      <w:r w:rsidRPr="001D0639">
        <w:rPr>
          <w:rFonts w:asciiTheme="majorHAnsi" w:eastAsia="Times New Roman" w:hAnsiTheme="majorHAnsi"/>
          <w:b/>
          <w:color w:val="000000" w:themeColor="text1"/>
          <w:szCs w:val="28"/>
          <w:lang w:val="en-US"/>
        </w:rPr>
        <w:t>Chủ</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trương</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chính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sách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mới</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của</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Trung</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ương</w:t>
      </w:r>
      <w:proofErr w:type="spellEnd"/>
      <w:r w:rsidRPr="001D0639">
        <w:rPr>
          <w:rFonts w:asciiTheme="majorHAnsi" w:eastAsia="Times New Roman" w:hAnsiTheme="majorHAnsi"/>
          <w:b/>
          <w:color w:val="000000" w:themeColor="text1"/>
          <w:szCs w:val="28"/>
          <w:lang w:val="en-US"/>
        </w:rPr>
        <w:t xml:space="preserve"> </w:t>
      </w:r>
    </w:p>
    <w:p w14:paraId="3AC5C7DE" w14:textId="77777777" w:rsidR="007B1F58" w:rsidRPr="001D0639" w:rsidRDefault="007B1F58" w:rsidP="007B1F58">
      <w:pPr>
        <w:spacing w:after="0"/>
        <w:jc w:val="center"/>
        <w:rPr>
          <w:rFonts w:asciiTheme="majorHAnsi" w:eastAsia="Times New Roman" w:hAnsiTheme="majorHAnsi"/>
          <w:color w:val="000000" w:themeColor="text1"/>
          <w:szCs w:val="28"/>
          <w:lang w:val="en-US"/>
        </w:rPr>
      </w:pPr>
    </w:p>
    <w:p w14:paraId="5091684A" w14:textId="7D22F9E5" w:rsidR="007B1F58" w:rsidRPr="008A61C1" w:rsidRDefault="007B1F58" w:rsidP="007B1F58">
      <w:pPr>
        <w:ind w:firstLine="720"/>
        <w:jc w:val="both"/>
        <w:rPr>
          <w:rFonts w:asciiTheme="majorHAnsi" w:eastAsia="Times New Roman" w:hAnsiTheme="majorHAnsi"/>
          <w:szCs w:val="28"/>
          <w:lang w:val="en-US"/>
        </w:rPr>
      </w:pPr>
      <w:r w:rsidRPr="008A61C1">
        <w:rPr>
          <w:rFonts w:asciiTheme="majorHAnsi" w:eastAsia="Times New Roman" w:hAnsiTheme="majorHAnsi"/>
          <w:b/>
          <w:szCs w:val="28"/>
          <w:lang w:val="en-US"/>
        </w:rPr>
        <w:t xml:space="preserve">I. </w:t>
      </w:r>
      <w:r w:rsidR="002A57BE" w:rsidRPr="008A61C1">
        <w:rPr>
          <w:rFonts w:asciiTheme="majorHAnsi" w:eastAsia="Times New Roman" w:hAnsiTheme="majorHAnsi"/>
          <w:b/>
          <w:szCs w:val="28"/>
          <w:lang w:val="en-US"/>
        </w:rPr>
        <w:t>CHÍNH SÁCH</w:t>
      </w:r>
      <w:r w:rsidRPr="008A61C1">
        <w:rPr>
          <w:rFonts w:asciiTheme="majorHAnsi" w:eastAsia="Times New Roman" w:hAnsiTheme="majorHAnsi"/>
          <w:b/>
          <w:szCs w:val="28"/>
          <w:lang w:val="en-US"/>
        </w:rPr>
        <w:t xml:space="preserve"> VỀ PHÁT TRIỂN HTX</w:t>
      </w:r>
      <w:r w:rsidR="002A57BE" w:rsidRPr="008A61C1">
        <w:rPr>
          <w:rFonts w:asciiTheme="majorHAnsi" w:eastAsia="Times New Roman" w:hAnsiTheme="majorHAnsi"/>
          <w:b/>
          <w:szCs w:val="28"/>
          <w:lang w:val="en-US"/>
        </w:rPr>
        <w:t xml:space="preserve"> </w:t>
      </w:r>
    </w:p>
    <w:p w14:paraId="755AB426" w14:textId="4B67A588"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b/>
          <w:color w:val="000000" w:themeColor="text1"/>
          <w:szCs w:val="28"/>
          <w:lang w:val="en-US"/>
        </w:rPr>
        <w:t>1.</w:t>
      </w:r>
      <w:r w:rsidR="003F5FCB">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Ngày</w:t>
      </w:r>
      <w:proofErr w:type="spellEnd"/>
      <w:r w:rsidRPr="001D0639">
        <w:rPr>
          <w:rFonts w:asciiTheme="majorHAnsi" w:eastAsia="Times New Roman" w:hAnsiTheme="majorHAnsi"/>
          <w:b/>
          <w:color w:val="000000" w:themeColor="text1"/>
          <w:szCs w:val="28"/>
          <w:lang w:val="en-US"/>
        </w:rPr>
        <w:t xml:space="preserve"> 9/3/2020, </w:t>
      </w:r>
      <w:proofErr w:type="spellStart"/>
      <w:r w:rsidRPr="001D0639">
        <w:rPr>
          <w:rFonts w:asciiTheme="majorHAnsi" w:eastAsia="Times New Roman" w:hAnsiTheme="majorHAnsi"/>
          <w:b/>
          <w:color w:val="000000" w:themeColor="text1"/>
          <w:szCs w:val="28"/>
          <w:lang w:val="en-US"/>
        </w:rPr>
        <w:t>Bộ</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Chính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trị</w:t>
      </w:r>
      <w:proofErr w:type="spellEnd"/>
      <w:r w:rsidRPr="001D0639">
        <w:rPr>
          <w:rFonts w:asciiTheme="majorHAnsi" w:eastAsia="Times New Roman" w:hAnsiTheme="majorHAnsi"/>
          <w:b/>
          <w:color w:val="000000" w:themeColor="text1"/>
          <w:szCs w:val="28"/>
          <w:lang w:val="en-US"/>
        </w:rPr>
        <w:t xml:space="preserve"> ban </w:t>
      </w:r>
      <w:proofErr w:type="spellStart"/>
      <w:r w:rsidRPr="001D0639">
        <w:rPr>
          <w:rFonts w:asciiTheme="majorHAnsi" w:eastAsia="Times New Roman" w:hAnsiTheme="majorHAnsi"/>
          <w:b/>
          <w:color w:val="000000" w:themeColor="text1"/>
          <w:szCs w:val="28"/>
          <w:lang w:val="en-US"/>
        </w:rPr>
        <w:t>hành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Kết</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luận</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số</w:t>
      </w:r>
      <w:proofErr w:type="spellEnd"/>
      <w:r w:rsidRPr="001D0639">
        <w:rPr>
          <w:rFonts w:asciiTheme="majorHAnsi" w:eastAsia="Times New Roman" w:hAnsiTheme="majorHAnsi"/>
          <w:b/>
          <w:color w:val="000000" w:themeColor="text1"/>
          <w:szCs w:val="28"/>
          <w:lang w:val="en-US"/>
        </w:rPr>
        <w:t xml:space="preserve"> 70-KL/TW </w:t>
      </w:r>
      <w:proofErr w:type="spellStart"/>
      <w:r w:rsidRPr="001D0639">
        <w:rPr>
          <w:rFonts w:asciiTheme="majorHAnsi" w:eastAsia="Times New Roman" w:hAnsiTheme="majorHAnsi"/>
          <w:b/>
          <w:color w:val="000000" w:themeColor="text1"/>
          <w:szCs w:val="28"/>
          <w:lang w:val="en-US"/>
        </w:rPr>
        <w:t>về</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tiếp</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tục</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thực</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hiện</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Nghị</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quyết</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trung</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ương</w:t>
      </w:r>
      <w:proofErr w:type="spellEnd"/>
      <w:r w:rsidRPr="001D0639">
        <w:rPr>
          <w:rFonts w:asciiTheme="majorHAnsi" w:eastAsia="Times New Roman" w:hAnsiTheme="majorHAnsi"/>
          <w:b/>
          <w:color w:val="000000" w:themeColor="text1"/>
          <w:szCs w:val="28"/>
          <w:lang w:val="en-US"/>
        </w:rPr>
        <w:t xml:space="preserve"> 5 </w:t>
      </w:r>
      <w:proofErr w:type="spellStart"/>
      <w:r w:rsidRPr="001D0639">
        <w:rPr>
          <w:rFonts w:asciiTheme="majorHAnsi" w:eastAsia="Times New Roman" w:hAnsiTheme="majorHAnsi"/>
          <w:b/>
          <w:color w:val="000000" w:themeColor="text1"/>
          <w:szCs w:val="28"/>
          <w:lang w:val="en-US"/>
        </w:rPr>
        <w:t>Khóa</w:t>
      </w:r>
      <w:proofErr w:type="spellEnd"/>
      <w:r w:rsidRPr="001D0639">
        <w:rPr>
          <w:rFonts w:asciiTheme="majorHAnsi" w:eastAsia="Times New Roman" w:hAnsiTheme="majorHAnsi"/>
          <w:b/>
          <w:color w:val="000000" w:themeColor="text1"/>
          <w:szCs w:val="28"/>
          <w:lang w:val="en-US"/>
        </w:rPr>
        <w:t xml:space="preserve"> IX </w:t>
      </w:r>
      <w:proofErr w:type="spellStart"/>
      <w:r w:rsidRPr="001D0639">
        <w:rPr>
          <w:rFonts w:asciiTheme="majorHAnsi" w:eastAsia="Times New Roman" w:hAnsiTheme="majorHAnsi"/>
          <w:b/>
          <w:color w:val="000000" w:themeColor="text1"/>
          <w:szCs w:val="28"/>
          <w:lang w:val="en-US"/>
        </w:rPr>
        <w:t>về</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tiếp</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tục</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đổi</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mới</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phát</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triển</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và</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nâng</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cao</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hiệu</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quả</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kinh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tế</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tập</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thể</w:t>
      </w:r>
      <w:proofErr w:type="spellEnd"/>
      <w:r w:rsidR="009C3DE2" w:rsidRPr="001D0639">
        <w:rPr>
          <w:rFonts w:asciiTheme="majorHAnsi" w:eastAsia="Times New Roman" w:hAnsiTheme="majorHAnsi"/>
          <w:b/>
          <w:color w:val="000000" w:themeColor="text1"/>
          <w:szCs w:val="28"/>
          <w:lang w:val="en-US"/>
        </w:rPr>
        <w:t xml:space="preserve"> (KTTT)</w:t>
      </w:r>
      <w:r w:rsidRPr="001D0639">
        <w:rPr>
          <w:rFonts w:asciiTheme="majorHAnsi" w:eastAsia="Times New Roman" w:hAnsiTheme="majorHAnsi"/>
          <w:color w:val="000000" w:themeColor="text1"/>
          <w:szCs w:val="28"/>
          <w:lang w:val="en-US"/>
        </w:rPr>
        <w:t xml:space="preserve">. </w:t>
      </w:r>
    </w:p>
    <w:p w14:paraId="33BE0AC5"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b/>
          <w:color w:val="000000" w:themeColor="text1"/>
          <w:szCs w:val="28"/>
          <w:lang w:val="en-US"/>
        </w:rPr>
        <w:t xml:space="preserve">a) </w:t>
      </w:r>
      <w:proofErr w:type="spellStart"/>
      <w:r w:rsidRPr="001D0639">
        <w:rPr>
          <w:rFonts w:asciiTheme="majorHAnsi" w:eastAsia="Times New Roman" w:hAnsiTheme="majorHAnsi"/>
          <w:b/>
          <w:color w:val="000000" w:themeColor="text1"/>
          <w:szCs w:val="28"/>
          <w:lang w:val="en-US"/>
        </w:rPr>
        <w:t>Đánh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giá</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về</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tình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hình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phát</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triển</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trong</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thời</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gian</w:t>
      </w:r>
      <w:proofErr w:type="spellEnd"/>
      <w:r w:rsidRPr="001D0639">
        <w:rPr>
          <w:rFonts w:asciiTheme="majorHAnsi" w:eastAsia="Times New Roman" w:hAnsiTheme="majorHAnsi"/>
          <w:b/>
          <w:color w:val="000000" w:themeColor="text1"/>
          <w:szCs w:val="28"/>
          <w:lang w:val="en-US"/>
        </w:rPr>
        <w:t xml:space="preserve"> qua</w:t>
      </w:r>
      <w:r w:rsidRPr="001D0639">
        <w:rPr>
          <w:rFonts w:asciiTheme="majorHAnsi" w:eastAsia="Times New Roman" w:hAnsiTheme="majorHAnsi"/>
          <w:color w:val="000000" w:themeColor="text1"/>
          <w:szCs w:val="28"/>
          <w:lang w:val="en-US"/>
        </w:rPr>
        <w:t xml:space="preserve">: </w:t>
      </w:r>
    </w:p>
    <w:p w14:paraId="1CAFEFE0"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Những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gần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đây</w:t>
      </w:r>
      <w:proofErr w:type="spellEnd"/>
      <w:r w:rsidRPr="001D0639">
        <w:rPr>
          <w:rFonts w:asciiTheme="majorHAnsi" w:eastAsia="Times New Roman" w:hAnsiTheme="majorHAnsi"/>
          <w:color w:val="000000" w:themeColor="text1"/>
          <w:szCs w:val="28"/>
          <w:lang w:val="en-US"/>
        </w:rPr>
        <w:t xml:space="preserve"> </w:t>
      </w:r>
      <w:r w:rsidR="009C3DE2" w:rsidRPr="001D0639">
        <w:rPr>
          <w:rFonts w:asciiTheme="majorHAnsi" w:eastAsia="Times New Roman" w:hAnsiTheme="majorHAnsi"/>
          <w:color w:val="000000" w:themeColor="text1"/>
          <w:szCs w:val="28"/>
          <w:lang w:val="en-US"/>
        </w:rPr>
        <w:t>KTTT</w:t>
      </w: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hợp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bước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về</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số</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lượng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lượng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xuất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nhiều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mô</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hình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hoạt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góp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phần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thúc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đẩy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tạo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việc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làm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nhập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xóa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đói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giảm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nghèo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góp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phần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xây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dựng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nông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thôn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mới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đảm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bảo</w:t>
      </w:r>
      <w:proofErr w:type="spellEnd"/>
      <w:r w:rsidRPr="001D0639">
        <w:rPr>
          <w:rFonts w:asciiTheme="majorHAnsi" w:eastAsia="Times New Roman" w:hAnsiTheme="majorHAnsi"/>
          <w:color w:val="000000" w:themeColor="text1"/>
          <w:szCs w:val="28"/>
          <w:lang w:val="en-US"/>
        </w:rPr>
        <w:t xml:space="preserve"> an </w:t>
      </w:r>
      <w:proofErr w:type="spellStart"/>
      <w:r w:rsidRPr="001D0639">
        <w:rPr>
          <w:rFonts w:asciiTheme="majorHAnsi" w:eastAsia="Times New Roman" w:hAnsiTheme="majorHAnsi"/>
          <w:color w:val="000000" w:themeColor="text1"/>
          <w:szCs w:val="28"/>
          <w:lang w:val="en-US"/>
        </w:rPr>
        <w:t>sinh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hội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từng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bước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khẳng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vị</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trí</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vai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trò</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tảng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vực</w:t>
      </w:r>
      <w:proofErr w:type="spellEnd"/>
      <w:r w:rsidRPr="001D0639">
        <w:rPr>
          <w:rFonts w:asciiTheme="majorHAnsi" w:eastAsia="Times New Roman" w:hAnsiTheme="majorHAnsi"/>
          <w:color w:val="000000" w:themeColor="text1"/>
          <w:szCs w:val="28"/>
          <w:lang w:val="en-US"/>
        </w:rPr>
        <w:t xml:space="preserve"> </w:t>
      </w:r>
      <w:r w:rsidR="009C3DE2" w:rsidRPr="001D0639">
        <w:rPr>
          <w:rFonts w:asciiTheme="majorHAnsi" w:eastAsia="Times New Roman" w:hAnsiTheme="majorHAnsi"/>
          <w:color w:val="000000" w:themeColor="text1"/>
          <w:szCs w:val="28"/>
          <w:lang w:val="en-US"/>
        </w:rPr>
        <w:t>KTTT</w:t>
      </w: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hợp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trong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quốc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dân</w:t>
      </w:r>
      <w:proofErr w:type="spellEnd"/>
      <w:r w:rsidRPr="001D0639">
        <w:rPr>
          <w:rFonts w:asciiTheme="majorHAnsi" w:eastAsia="Times New Roman" w:hAnsiTheme="majorHAnsi"/>
          <w:color w:val="000000" w:themeColor="text1"/>
          <w:szCs w:val="28"/>
          <w:lang w:val="en-US"/>
        </w:rPr>
        <w:t xml:space="preserve">.  </w:t>
      </w:r>
    </w:p>
    <w:p w14:paraId="249222B8"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tế</w:t>
      </w:r>
      <w:proofErr w:type="spellEnd"/>
      <w:r w:rsidRPr="001D0639">
        <w:rPr>
          <w:rFonts w:asciiTheme="majorHAnsi" w:eastAsia="Times New Roman" w:hAnsiTheme="majorHAnsi"/>
          <w:color w:val="000000" w:themeColor="text1"/>
          <w:szCs w:val="28"/>
          <w:lang w:val="en-US"/>
        </w:rPr>
        <w:t xml:space="preserve"> </w:t>
      </w:r>
      <w:r w:rsidR="00697ACB" w:rsidRPr="001D0639">
        <w:rPr>
          <w:rFonts w:asciiTheme="majorHAnsi" w:eastAsia="Times New Roman" w:hAnsiTheme="majorHAnsi"/>
          <w:color w:val="000000" w:themeColor="text1"/>
          <w:szCs w:val="28"/>
          <w:lang w:val="en-US"/>
        </w:rPr>
        <w:t>HTX</w:t>
      </w: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vẫn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còn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những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hạn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cập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Phần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lớn</w:t>
      </w:r>
      <w:proofErr w:type="spellEnd"/>
      <w:r w:rsidRPr="001D0639">
        <w:rPr>
          <w:rFonts w:asciiTheme="majorHAnsi" w:eastAsia="Times New Roman" w:hAnsiTheme="majorHAnsi"/>
          <w:color w:val="000000" w:themeColor="text1"/>
          <w:szCs w:val="28"/>
          <w:lang w:val="en-US"/>
        </w:rPr>
        <w:t xml:space="preserve"> </w:t>
      </w:r>
      <w:r w:rsidR="00697ACB" w:rsidRPr="001D0639">
        <w:rPr>
          <w:rFonts w:asciiTheme="majorHAnsi" w:eastAsia="Times New Roman" w:hAnsiTheme="majorHAnsi"/>
          <w:color w:val="000000" w:themeColor="text1"/>
          <w:szCs w:val="28"/>
          <w:lang w:val="en-US"/>
        </w:rPr>
        <w:t>HTX</w:t>
      </w: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mô</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nhỏ</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không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đồng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đều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giữa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vùng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miền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giữa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nông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nghiệp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phi </w:t>
      </w:r>
      <w:proofErr w:type="spellStart"/>
      <w:r w:rsidRPr="001D0639">
        <w:rPr>
          <w:rFonts w:asciiTheme="majorHAnsi" w:eastAsia="Times New Roman" w:hAnsiTheme="majorHAnsi"/>
          <w:color w:val="000000" w:themeColor="text1"/>
          <w:szCs w:val="28"/>
          <w:lang w:val="en-US"/>
        </w:rPr>
        <w:t>nông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nghiệp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Số</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lượng</w:t>
      </w:r>
      <w:proofErr w:type="spellEnd"/>
      <w:r w:rsidRPr="001D0639">
        <w:rPr>
          <w:rFonts w:asciiTheme="majorHAnsi" w:eastAsia="Times New Roman" w:hAnsiTheme="majorHAnsi"/>
          <w:color w:val="000000" w:themeColor="text1"/>
          <w:szCs w:val="28"/>
          <w:lang w:val="en-US"/>
        </w:rPr>
        <w:t xml:space="preserve"> </w:t>
      </w:r>
      <w:r w:rsidR="00697ACB" w:rsidRPr="001D0639">
        <w:rPr>
          <w:rFonts w:asciiTheme="majorHAnsi" w:eastAsia="Times New Roman" w:hAnsiTheme="majorHAnsi"/>
          <w:color w:val="000000" w:themeColor="text1"/>
          <w:szCs w:val="28"/>
          <w:lang w:val="en-US"/>
        </w:rPr>
        <w:t>HTX</w:t>
      </w: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nhưng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số</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lượng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xu </w:t>
      </w:r>
      <w:proofErr w:type="spellStart"/>
      <w:r w:rsidRPr="001D0639">
        <w:rPr>
          <w:rFonts w:asciiTheme="majorHAnsi" w:eastAsia="Times New Roman" w:hAnsiTheme="majorHAnsi"/>
          <w:color w:val="000000" w:themeColor="text1"/>
          <w:szCs w:val="28"/>
          <w:lang w:val="en-US"/>
        </w:rPr>
        <w:t>hướng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giảm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Sự</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kết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giữa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r w:rsidR="00697ACB" w:rsidRPr="001D0639">
        <w:rPr>
          <w:rFonts w:asciiTheme="majorHAnsi" w:eastAsia="Times New Roman" w:hAnsiTheme="majorHAnsi"/>
          <w:color w:val="000000" w:themeColor="text1"/>
          <w:szCs w:val="28"/>
          <w:lang w:val="en-US"/>
        </w:rPr>
        <w:t>HTX</w:t>
      </w:r>
      <w:r w:rsidRPr="001D0639">
        <w:rPr>
          <w:rFonts w:asciiTheme="majorHAnsi" w:eastAsia="Times New Roman" w:hAnsiTheme="majorHAnsi"/>
          <w:color w:val="000000" w:themeColor="text1"/>
          <w:szCs w:val="28"/>
          <w:lang w:val="en-US"/>
        </w:rPr>
        <w:t xml:space="preserve"> v</w:t>
      </w:r>
      <w:r w:rsidRPr="001D0639">
        <w:rPr>
          <w:rFonts w:asciiTheme="majorHAnsi" w:hAnsiTheme="majorHAnsi"/>
          <w:color w:val="000000" w:themeColor="text1"/>
        </w:rPr>
        <w:t>ớ</w:t>
      </w:r>
      <w:proofErr w:type="spellStart"/>
      <w:r w:rsidRPr="001D0639">
        <w:rPr>
          <w:rFonts w:asciiTheme="majorHAnsi" w:eastAsia="Times New Roman" w:hAnsiTheme="majorHAnsi"/>
          <w:color w:val="000000" w:themeColor="text1"/>
          <w:szCs w:val="28"/>
          <w:lang w:val="en-US"/>
        </w:rPr>
        <w:t>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nhau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với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phần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còn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yếu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Công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lý</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nước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về</w:t>
      </w:r>
      <w:proofErr w:type="spellEnd"/>
      <w:r w:rsidRPr="001D0639">
        <w:rPr>
          <w:rFonts w:asciiTheme="majorHAnsi" w:eastAsia="Times New Roman" w:hAnsiTheme="majorHAnsi"/>
          <w:color w:val="000000" w:themeColor="text1"/>
          <w:szCs w:val="28"/>
          <w:lang w:val="en-US"/>
        </w:rPr>
        <w:t xml:space="preserve"> </w:t>
      </w:r>
      <w:r w:rsidR="00697ACB" w:rsidRPr="001D0639">
        <w:rPr>
          <w:rFonts w:asciiTheme="majorHAnsi" w:eastAsia="Times New Roman" w:hAnsiTheme="majorHAnsi"/>
          <w:color w:val="000000" w:themeColor="text1"/>
          <w:szCs w:val="28"/>
          <w:lang w:val="en-US"/>
        </w:rPr>
        <w:t xml:space="preserve">KTTT, HTX </w:t>
      </w:r>
      <w:proofErr w:type="spellStart"/>
      <w:r w:rsidRPr="001D0639">
        <w:rPr>
          <w:rFonts w:asciiTheme="majorHAnsi" w:eastAsia="Times New Roman" w:hAnsiTheme="majorHAnsi"/>
          <w:color w:val="000000" w:themeColor="text1"/>
          <w:szCs w:val="28"/>
          <w:lang w:val="en-US"/>
        </w:rPr>
        <w:t>còn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cập</w:t>
      </w:r>
      <w:proofErr w:type="spellEnd"/>
      <w:r w:rsidRPr="001D0639">
        <w:rPr>
          <w:rFonts w:asciiTheme="majorHAnsi" w:eastAsia="Times New Roman" w:hAnsiTheme="majorHAnsi"/>
          <w:color w:val="000000" w:themeColor="text1"/>
          <w:szCs w:val="28"/>
          <w:lang w:val="en-US"/>
        </w:rPr>
        <w:t>.</w:t>
      </w:r>
    </w:p>
    <w:p w14:paraId="154AA51E" w14:textId="77777777" w:rsidR="007B1F58" w:rsidRPr="001D0639" w:rsidRDefault="007B1F58" w:rsidP="007B1F58">
      <w:pPr>
        <w:ind w:firstLine="720"/>
        <w:jc w:val="both"/>
        <w:rPr>
          <w:rFonts w:asciiTheme="majorHAnsi" w:eastAsia="Times New Roman" w:hAnsiTheme="majorHAnsi"/>
          <w:b/>
          <w:color w:val="000000" w:themeColor="text1"/>
          <w:szCs w:val="28"/>
          <w:lang w:val="en-US"/>
        </w:rPr>
      </w:pPr>
      <w:r w:rsidRPr="001D0639">
        <w:rPr>
          <w:rFonts w:asciiTheme="majorHAnsi" w:eastAsia="Times New Roman" w:hAnsiTheme="majorHAnsi"/>
          <w:b/>
          <w:color w:val="000000" w:themeColor="text1"/>
          <w:szCs w:val="28"/>
          <w:lang w:val="en-US"/>
        </w:rPr>
        <w:t xml:space="preserve">b) </w:t>
      </w:r>
      <w:proofErr w:type="spellStart"/>
      <w:r w:rsidRPr="001D0639">
        <w:rPr>
          <w:rFonts w:asciiTheme="majorHAnsi" w:eastAsia="Times New Roman" w:hAnsiTheme="majorHAnsi"/>
          <w:b/>
          <w:color w:val="000000" w:themeColor="text1"/>
          <w:szCs w:val="28"/>
          <w:lang w:val="en-US"/>
        </w:rPr>
        <w:t>Nhiệm</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vụ</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giải</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phát</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trong</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thời</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gian</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tới</w:t>
      </w:r>
      <w:proofErr w:type="spellEnd"/>
    </w:p>
    <w:p w14:paraId="6BAD332F"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proofErr w:type="spellStart"/>
      <w:r w:rsidRPr="001D0639">
        <w:rPr>
          <w:rFonts w:asciiTheme="majorHAnsi" w:eastAsia="Times New Roman" w:hAnsiTheme="majorHAnsi"/>
          <w:color w:val="000000" w:themeColor="text1"/>
          <w:szCs w:val="28"/>
          <w:lang w:val="en-US"/>
        </w:rPr>
        <w:t>Bộ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trị</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yêu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cầu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cấp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ủy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đảng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tập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trung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tốt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nhiệm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giải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pháp</w:t>
      </w:r>
      <w:proofErr w:type="spellEnd"/>
      <w:r w:rsidRPr="001D0639">
        <w:rPr>
          <w:rFonts w:asciiTheme="majorHAnsi" w:eastAsia="Times New Roman" w:hAnsiTheme="majorHAnsi"/>
          <w:color w:val="000000" w:themeColor="text1"/>
          <w:szCs w:val="28"/>
          <w:lang w:val="en-US"/>
        </w:rPr>
        <w:t xml:space="preserve"> </w:t>
      </w:r>
      <w:proofErr w:type="spellStart"/>
      <w:r w:rsidR="00697ACB" w:rsidRPr="001D0639">
        <w:rPr>
          <w:rFonts w:asciiTheme="majorHAnsi" w:eastAsia="Times New Roman" w:hAnsiTheme="majorHAnsi"/>
          <w:color w:val="000000" w:themeColor="text1"/>
          <w:szCs w:val="28"/>
          <w:lang w:val="en-US"/>
        </w:rPr>
        <w:t>trọng</w:t>
      </w:r>
      <w:proofErr w:type="spellEnd"/>
      <w:r w:rsidR="00697ACB" w:rsidRPr="001D0639">
        <w:rPr>
          <w:rFonts w:asciiTheme="majorHAnsi" w:eastAsia="Times New Roman" w:hAnsiTheme="majorHAnsi"/>
          <w:color w:val="000000" w:themeColor="text1"/>
          <w:szCs w:val="28"/>
          <w:lang w:val="en-US"/>
        </w:rPr>
        <w:t xml:space="preserve"> </w:t>
      </w:r>
      <w:proofErr w:type="spellStart"/>
      <w:r w:rsidR="00697ACB" w:rsidRPr="001D0639">
        <w:rPr>
          <w:rFonts w:asciiTheme="majorHAnsi" w:eastAsia="Times New Roman" w:hAnsiTheme="majorHAnsi"/>
          <w:color w:val="000000" w:themeColor="text1"/>
          <w:szCs w:val="28"/>
          <w:lang w:val="en-US"/>
        </w:rPr>
        <w:t>tâm</w:t>
      </w:r>
      <w:proofErr w:type="spellEnd"/>
      <w:r w:rsidR="00697ACB" w:rsidRPr="001D0639">
        <w:rPr>
          <w:rFonts w:asciiTheme="majorHAnsi" w:eastAsia="Times New Roman" w:hAnsiTheme="majorHAnsi"/>
          <w:color w:val="000000" w:themeColor="text1"/>
          <w:szCs w:val="28"/>
          <w:lang w:val="en-US"/>
        </w:rPr>
        <w:t xml:space="preserve"> </w:t>
      </w:r>
      <w:proofErr w:type="spellStart"/>
      <w:r w:rsidR="00697ACB" w:rsidRPr="001D0639">
        <w:rPr>
          <w:rFonts w:asciiTheme="majorHAnsi" w:eastAsia="Times New Roman" w:hAnsiTheme="majorHAnsi"/>
          <w:color w:val="000000" w:themeColor="text1"/>
          <w:szCs w:val="28"/>
          <w:lang w:val="en-US"/>
        </w:rPr>
        <w:t>như</w:t>
      </w:r>
      <w:proofErr w:type="spellEnd"/>
      <w:r w:rsidRPr="001D0639">
        <w:rPr>
          <w:rFonts w:asciiTheme="majorHAnsi" w:eastAsia="Times New Roman" w:hAnsiTheme="majorHAnsi"/>
          <w:color w:val="000000" w:themeColor="text1"/>
          <w:szCs w:val="28"/>
          <w:lang w:val="en-US"/>
        </w:rPr>
        <w:t>: (1)</w:t>
      </w:r>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Tiếp</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tục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tăng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cường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tuyên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truyền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nâng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cao</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nhận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thức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về</w:t>
      </w:r>
      <w:proofErr w:type="spellEnd"/>
      <w:r w:rsidRPr="001D0639">
        <w:rPr>
          <w:rFonts w:asciiTheme="majorHAnsi" w:eastAsia="Times New Roman" w:hAnsiTheme="majorHAnsi"/>
          <w:i/>
          <w:color w:val="000000" w:themeColor="text1"/>
          <w:szCs w:val="28"/>
          <w:lang w:val="en-US"/>
        </w:rPr>
        <w:t xml:space="preserve"> HTX; (2)</w:t>
      </w: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Rà</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soát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hoàn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thiện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hệ</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thống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pháp</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luật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cơ</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chế</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chính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sách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về</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phát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triển</w:t>
      </w:r>
      <w:proofErr w:type="spellEnd"/>
      <w:r w:rsidRPr="001D0639">
        <w:rPr>
          <w:rFonts w:asciiTheme="majorHAnsi" w:eastAsia="Times New Roman" w:hAnsiTheme="majorHAnsi"/>
          <w:i/>
          <w:color w:val="000000" w:themeColor="text1"/>
          <w:szCs w:val="28"/>
          <w:lang w:val="en-US"/>
        </w:rPr>
        <w:t xml:space="preserve"> HTX; (3) </w:t>
      </w:r>
      <w:proofErr w:type="spellStart"/>
      <w:r w:rsidRPr="001D0639">
        <w:rPr>
          <w:rFonts w:asciiTheme="majorHAnsi" w:eastAsia="Times New Roman" w:hAnsiTheme="majorHAnsi"/>
          <w:i/>
          <w:color w:val="000000" w:themeColor="text1"/>
          <w:szCs w:val="28"/>
          <w:lang w:val="en-US"/>
        </w:rPr>
        <w:t>Nâng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cao</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năng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lực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hiệu</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quả</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quản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lý</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nhà</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nước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về</w:t>
      </w:r>
      <w:proofErr w:type="spellEnd"/>
      <w:r w:rsidRPr="001D0639">
        <w:rPr>
          <w:rFonts w:asciiTheme="majorHAnsi" w:eastAsia="Times New Roman" w:hAnsiTheme="majorHAnsi"/>
          <w:i/>
          <w:color w:val="000000" w:themeColor="text1"/>
          <w:szCs w:val="28"/>
          <w:lang w:val="en-US"/>
        </w:rPr>
        <w:t xml:space="preserve"> HTX; (4)- </w:t>
      </w:r>
      <w:proofErr w:type="spellStart"/>
      <w:r w:rsidRPr="001D0639">
        <w:rPr>
          <w:rFonts w:asciiTheme="majorHAnsi" w:eastAsia="Times New Roman" w:hAnsiTheme="majorHAnsi"/>
          <w:i/>
          <w:color w:val="000000" w:themeColor="text1"/>
          <w:szCs w:val="28"/>
          <w:lang w:val="en-US"/>
        </w:rPr>
        <w:t>Tăng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cường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năng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lực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quản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trị</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đổi</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mới</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phương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thức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sản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xuất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kinh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doanh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tiếp</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tục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thành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lập</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thêm</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các</w:t>
      </w:r>
      <w:proofErr w:type="spellEnd"/>
      <w:r w:rsidRPr="001D0639">
        <w:rPr>
          <w:rFonts w:asciiTheme="majorHAnsi" w:eastAsia="Times New Roman" w:hAnsiTheme="majorHAnsi"/>
          <w:i/>
          <w:color w:val="000000" w:themeColor="text1"/>
          <w:szCs w:val="28"/>
          <w:lang w:val="en-US"/>
        </w:rPr>
        <w:t xml:space="preserve"> HTX; (5) </w:t>
      </w:r>
      <w:proofErr w:type="spellStart"/>
      <w:r w:rsidRPr="001D0639">
        <w:rPr>
          <w:rFonts w:asciiTheme="majorHAnsi" w:eastAsia="Times New Roman" w:hAnsiTheme="majorHAnsi"/>
          <w:i/>
          <w:color w:val="000000" w:themeColor="text1"/>
          <w:szCs w:val="28"/>
          <w:lang w:val="en-US"/>
        </w:rPr>
        <w:t>Củng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cố</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đổi</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mới</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tổ</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chức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và</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hoạt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động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của</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hệ</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thống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Liên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minh</w:t>
      </w:r>
      <w:proofErr w:type="spellEnd"/>
      <w:r w:rsidRPr="001D0639">
        <w:rPr>
          <w:rFonts w:asciiTheme="majorHAnsi" w:eastAsia="Times New Roman" w:hAnsiTheme="majorHAnsi"/>
          <w:i/>
          <w:color w:val="000000" w:themeColor="text1"/>
          <w:szCs w:val="28"/>
          <w:lang w:val="en-US"/>
        </w:rPr>
        <w:t xml:space="preserve"> HTX </w:t>
      </w:r>
      <w:proofErr w:type="spellStart"/>
      <w:r w:rsidRPr="001D0639">
        <w:rPr>
          <w:rFonts w:asciiTheme="majorHAnsi" w:eastAsia="Times New Roman" w:hAnsiTheme="majorHAnsi"/>
          <w:i/>
          <w:color w:val="000000" w:themeColor="text1"/>
          <w:szCs w:val="28"/>
          <w:lang w:val="en-US"/>
        </w:rPr>
        <w:t>Việt</w:t>
      </w:r>
      <w:proofErr w:type="spellEnd"/>
      <w:r w:rsidRPr="001D0639">
        <w:rPr>
          <w:rFonts w:asciiTheme="majorHAnsi" w:eastAsia="Times New Roman" w:hAnsiTheme="majorHAnsi"/>
          <w:i/>
          <w:color w:val="000000" w:themeColor="text1"/>
          <w:szCs w:val="28"/>
          <w:lang w:val="en-US"/>
        </w:rPr>
        <w:t xml:space="preserve"> Nam; (6) </w:t>
      </w:r>
      <w:proofErr w:type="spellStart"/>
      <w:r w:rsidRPr="001D0639">
        <w:rPr>
          <w:rFonts w:asciiTheme="majorHAnsi" w:eastAsia="Times New Roman" w:hAnsiTheme="majorHAnsi"/>
          <w:i/>
          <w:color w:val="000000" w:themeColor="text1"/>
          <w:szCs w:val="28"/>
          <w:lang w:val="en-US"/>
        </w:rPr>
        <w:t>Phát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huy</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vai</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trò</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của</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Mặt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trận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Tổ</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quốc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các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tổ</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chức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chính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trị</w:t>
      </w:r>
      <w:proofErr w:type="spellEnd"/>
      <w:r w:rsidRPr="001D0639">
        <w:rPr>
          <w:rFonts w:asciiTheme="majorHAnsi" w:eastAsia="Times New Roman" w:hAnsiTheme="majorHAnsi"/>
          <w:i/>
          <w:color w:val="000000" w:themeColor="text1"/>
          <w:szCs w:val="28"/>
          <w:lang w:val="en-US"/>
        </w:rPr>
        <w:t xml:space="preserve"> - </w:t>
      </w:r>
      <w:proofErr w:type="spellStart"/>
      <w:r w:rsidRPr="001D0639">
        <w:rPr>
          <w:rFonts w:asciiTheme="majorHAnsi" w:eastAsia="Times New Roman" w:hAnsiTheme="majorHAnsi"/>
          <w:i/>
          <w:color w:val="000000" w:themeColor="text1"/>
          <w:szCs w:val="28"/>
          <w:lang w:val="en-US"/>
        </w:rPr>
        <w:t>xã</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hội</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trong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việc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thực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hiện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Nghị</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quyết</w:t>
      </w:r>
      <w:proofErr w:type="spellEnd"/>
      <w:r w:rsidRPr="001D0639">
        <w:rPr>
          <w:rFonts w:asciiTheme="majorHAnsi" w:eastAsia="Times New Roman" w:hAnsiTheme="majorHAnsi"/>
          <w:i/>
          <w:color w:val="000000" w:themeColor="text1"/>
          <w:szCs w:val="28"/>
          <w:lang w:val="en-US"/>
        </w:rPr>
        <w:t>.</w:t>
      </w:r>
    </w:p>
    <w:p w14:paraId="6E917042" w14:textId="77777777" w:rsidR="007B1F58" w:rsidRPr="001D0639" w:rsidRDefault="007B1F58" w:rsidP="007B1F58">
      <w:pPr>
        <w:ind w:firstLine="720"/>
        <w:jc w:val="both"/>
        <w:rPr>
          <w:rFonts w:asciiTheme="majorHAnsi" w:eastAsia="Times New Roman" w:hAnsiTheme="majorHAnsi"/>
          <w:b/>
          <w:color w:val="000000" w:themeColor="text1"/>
          <w:szCs w:val="28"/>
          <w:lang w:val="en-US"/>
        </w:rPr>
      </w:pPr>
      <w:r w:rsidRPr="001D0639">
        <w:rPr>
          <w:rFonts w:asciiTheme="majorHAnsi" w:eastAsia="Times New Roman" w:hAnsiTheme="majorHAnsi"/>
          <w:b/>
          <w:color w:val="000000" w:themeColor="text1"/>
          <w:szCs w:val="28"/>
          <w:lang w:val="en-US"/>
        </w:rPr>
        <w:t xml:space="preserve">2. </w:t>
      </w:r>
      <w:proofErr w:type="spellStart"/>
      <w:r w:rsidRPr="001D0639">
        <w:rPr>
          <w:rFonts w:asciiTheme="majorHAnsi" w:eastAsia="Times New Roman" w:hAnsiTheme="majorHAnsi"/>
          <w:b/>
          <w:color w:val="000000" w:themeColor="text1"/>
          <w:szCs w:val="28"/>
          <w:lang w:val="en-US"/>
        </w:rPr>
        <w:t>Ngày</w:t>
      </w:r>
      <w:proofErr w:type="spellEnd"/>
      <w:r w:rsidRPr="001D0639">
        <w:rPr>
          <w:rFonts w:asciiTheme="majorHAnsi" w:eastAsia="Times New Roman" w:hAnsiTheme="majorHAnsi"/>
          <w:b/>
          <w:color w:val="000000" w:themeColor="text1"/>
          <w:szCs w:val="28"/>
          <w:lang w:val="en-US"/>
        </w:rPr>
        <w:t xml:space="preserve"> 25 </w:t>
      </w:r>
      <w:proofErr w:type="spellStart"/>
      <w:r w:rsidRPr="001D0639">
        <w:rPr>
          <w:rFonts w:asciiTheme="majorHAnsi" w:eastAsia="Times New Roman" w:hAnsiTheme="majorHAnsi"/>
          <w:b/>
          <w:color w:val="000000" w:themeColor="text1"/>
          <w:szCs w:val="28"/>
          <w:lang w:val="en-US"/>
        </w:rPr>
        <w:t>tháng</w:t>
      </w:r>
      <w:proofErr w:type="spellEnd"/>
      <w:r w:rsidRPr="001D0639">
        <w:rPr>
          <w:rFonts w:asciiTheme="majorHAnsi" w:eastAsia="Times New Roman" w:hAnsiTheme="majorHAnsi"/>
          <w:b/>
          <w:color w:val="000000" w:themeColor="text1"/>
          <w:szCs w:val="28"/>
          <w:lang w:val="en-US"/>
        </w:rPr>
        <w:t xml:space="preserve"> 9 </w:t>
      </w:r>
      <w:proofErr w:type="spellStart"/>
      <w:r w:rsidRPr="001D0639">
        <w:rPr>
          <w:rFonts w:asciiTheme="majorHAnsi" w:eastAsia="Times New Roman" w:hAnsiTheme="majorHAnsi"/>
          <w:b/>
          <w:color w:val="000000" w:themeColor="text1"/>
          <w:szCs w:val="28"/>
          <w:lang w:val="en-US"/>
        </w:rPr>
        <w:t>năm</w:t>
      </w:r>
      <w:proofErr w:type="spellEnd"/>
      <w:r w:rsidRPr="001D0639">
        <w:rPr>
          <w:rFonts w:asciiTheme="majorHAnsi" w:eastAsia="Times New Roman" w:hAnsiTheme="majorHAnsi"/>
          <w:b/>
          <w:color w:val="000000" w:themeColor="text1"/>
          <w:szCs w:val="28"/>
          <w:lang w:val="en-US"/>
        </w:rPr>
        <w:t xml:space="preserve"> 2020, </w:t>
      </w:r>
      <w:proofErr w:type="spellStart"/>
      <w:r w:rsidRPr="001D0639">
        <w:rPr>
          <w:rFonts w:asciiTheme="majorHAnsi" w:eastAsia="Times New Roman" w:hAnsiTheme="majorHAnsi"/>
          <w:b/>
          <w:color w:val="000000" w:themeColor="text1"/>
          <w:szCs w:val="28"/>
          <w:lang w:val="en-US"/>
        </w:rPr>
        <w:t>Chính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phủ</w:t>
      </w:r>
      <w:proofErr w:type="spellEnd"/>
      <w:r w:rsidRPr="001D0639">
        <w:rPr>
          <w:rFonts w:asciiTheme="majorHAnsi" w:eastAsia="Times New Roman" w:hAnsiTheme="majorHAnsi"/>
          <w:b/>
          <w:color w:val="000000" w:themeColor="text1"/>
          <w:szCs w:val="28"/>
          <w:lang w:val="en-US"/>
        </w:rPr>
        <w:t xml:space="preserve"> ban </w:t>
      </w:r>
      <w:proofErr w:type="spellStart"/>
      <w:r w:rsidRPr="001D0639">
        <w:rPr>
          <w:rFonts w:asciiTheme="majorHAnsi" w:eastAsia="Times New Roman" w:hAnsiTheme="majorHAnsi"/>
          <w:b/>
          <w:color w:val="000000" w:themeColor="text1"/>
          <w:szCs w:val="28"/>
          <w:lang w:val="en-US"/>
        </w:rPr>
        <w:t>hành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Nghị</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quyết</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số</w:t>
      </w:r>
      <w:proofErr w:type="spellEnd"/>
      <w:r w:rsidRPr="001D0639">
        <w:rPr>
          <w:rFonts w:asciiTheme="majorHAnsi" w:eastAsia="Times New Roman" w:hAnsiTheme="majorHAnsi"/>
          <w:b/>
          <w:color w:val="000000" w:themeColor="text1"/>
          <w:szCs w:val="28"/>
          <w:lang w:val="en-US"/>
        </w:rPr>
        <w:t xml:space="preserve"> 134/NQ-CP ban </w:t>
      </w:r>
      <w:proofErr w:type="spellStart"/>
      <w:r w:rsidRPr="001D0639">
        <w:rPr>
          <w:rFonts w:asciiTheme="majorHAnsi" w:eastAsia="Times New Roman" w:hAnsiTheme="majorHAnsi"/>
          <w:b/>
          <w:color w:val="000000" w:themeColor="text1"/>
          <w:szCs w:val="28"/>
          <w:lang w:val="en-US"/>
        </w:rPr>
        <w:t>hành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Chương</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trình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hành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động</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của</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Chính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phủ</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thực</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hiện</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Kết</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luận</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số</w:t>
      </w:r>
      <w:proofErr w:type="spellEnd"/>
      <w:r w:rsidRPr="001D0639">
        <w:rPr>
          <w:rFonts w:asciiTheme="majorHAnsi" w:eastAsia="Times New Roman" w:hAnsiTheme="majorHAnsi"/>
          <w:b/>
          <w:color w:val="000000" w:themeColor="text1"/>
          <w:szCs w:val="28"/>
          <w:lang w:val="en-US"/>
        </w:rPr>
        <w:t xml:space="preserve"> 70-–KL/TW </w:t>
      </w:r>
      <w:proofErr w:type="spellStart"/>
      <w:r w:rsidRPr="001D0639">
        <w:rPr>
          <w:rFonts w:asciiTheme="majorHAnsi" w:eastAsia="Times New Roman" w:hAnsiTheme="majorHAnsi"/>
          <w:b/>
          <w:color w:val="000000" w:themeColor="text1"/>
          <w:szCs w:val="28"/>
          <w:lang w:val="en-US"/>
        </w:rPr>
        <w:t>của</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Bộ</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Chính</w:t>
      </w:r>
      <w:proofErr w:type="spellEnd"/>
      <w:r w:rsidRPr="001D0639">
        <w:rPr>
          <w:rFonts w:asciiTheme="majorHAnsi" w:eastAsia="Times New Roman" w:hAnsiTheme="majorHAnsi"/>
          <w:b/>
          <w:color w:val="000000" w:themeColor="text1"/>
          <w:szCs w:val="28"/>
          <w:lang w:val="en-US"/>
        </w:rPr>
        <w:t xml:space="preserve"> </w:t>
      </w:r>
      <w:proofErr w:type="spellStart"/>
      <w:r w:rsidRPr="001D0639">
        <w:rPr>
          <w:rFonts w:asciiTheme="majorHAnsi" w:eastAsia="Times New Roman" w:hAnsiTheme="majorHAnsi"/>
          <w:b/>
          <w:color w:val="000000" w:themeColor="text1"/>
          <w:szCs w:val="28"/>
          <w:lang w:val="en-US"/>
        </w:rPr>
        <w:t>trị</w:t>
      </w:r>
      <w:proofErr w:type="spellEnd"/>
      <w:r w:rsidRPr="001D0639">
        <w:rPr>
          <w:rFonts w:asciiTheme="majorHAnsi" w:eastAsia="Times New Roman" w:hAnsiTheme="majorHAnsi"/>
          <w:b/>
          <w:color w:val="000000" w:themeColor="text1"/>
          <w:szCs w:val="28"/>
          <w:lang w:val="en-US"/>
        </w:rPr>
        <w:t xml:space="preserve">. </w:t>
      </w:r>
      <w:r w:rsidRPr="001D0639">
        <w:rPr>
          <w:rFonts w:asciiTheme="majorHAnsi" w:eastAsia="Times New Roman" w:hAnsiTheme="majorHAnsi"/>
          <w:color w:val="000000" w:themeColor="text1"/>
          <w:szCs w:val="28"/>
          <w:lang w:val="en-US"/>
        </w:rPr>
        <w:t xml:space="preserve">Theo </w:t>
      </w:r>
      <w:proofErr w:type="spellStart"/>
      <w:r w:rsidRPr="001D0639">
        <w:rPr>
          <w:rFonts w:asciiTheme="majorHAnsi" w:eastAsia="Times New Roman" w:hAnsiTheme="majorHAnsi"/>
          <w:color w:val="000000" w:themeColor="text1"/>
          <w:szCs w:val="28"/>
          <w:lang w:val="en-US"/>
        </w:rPr>
        <w:t>đó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phương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thể</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hóa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khai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nhiệm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vụ</w:t>
      </w:r>
      <w:proofErr w:type="spellEnd"/>
      <w:r w:rsidRPr="001D0639">
        <w:rPr>
          <w:rFonts w:asciiTheme="majorHAnsi" w:eastAsia="Times New Roman" w:hAnsiTheme="majorHAnsi"/>
          <w:color w:val="000000" w:themeColor="text1"/>
          <w:szCs w:val="28"/>
          <w:lang w:val="en-US"/>
        </w:rPr>
        <w:t>:</w:t>
      </w:r>
      <w:r w:rsidRPr="001D0639">
        <w:rPr>
          <w:rFonts w:asciiTheme="majorHAnsi" w:eastAsia="Times New Roman" w:hAnsiTheme="majorHAnsi"/>
          <w:b/>
          <w:color w:val="000000" w:themeColor="text1"/>
          <w:szCs w:val="28"/>
          <w:lang w:val="en-US"/>
        </w:rPr>
        <w:t xml:space="preserve"> </w:t>
      </w:r>
    </w:p>
    <w:p w14:paraId="5C8C7A41" w14:textId="77777777" w:rsidR="007B1F58" w:rsidRPr="000E3FED" w:rsidRDefault="007B1F58" w:rsidP="007B1F58">
      <w:pPr>
        <w:ind w:firstLine="720"/>
        <w:jc w:val="both"/>
        <w:rPr>
          <w:rFonts w:asciiTheme="majorHAnsi" w:eastAsia="Times New Roman" w:hAnsiTheme="majorHAnsi"/>
          <w:i/>
          <w:color w:val="000000" w:themeColor="text1"/>
          <w:spacing w:val="8"/>
          <w:szCs w:val="28"/>
          <w:lang w:val="en-US"/>
        </w:rPr>
      </w:pPr>
      <w:r w:rsidRPr="000E3FED">
        <w:rPr>
          <w:rFonts w:asciiTheme="majorHAnsi" w:eastAsia="Times New Roman" w:hAnsiTheme="majorHAnsi"/>
          <w:i/>
          <w:color w:val="000000" w:themeColor="text1"/>
          <w:spacing w:val="8"/>
          <w:szCs w:val="28"/>
          <w:lang w:val="en-US"/>
        </w:rPr>
        <w:t xml:space="preserve">(1)- </w:t>
      </w:r>
      <w:proofErr w:type="spellStart"/>
      <w:r w:rsidRPr="000E3FED">
        <w:rPr>
          <w:rFonts w:asciiTheme="majorHAnsi" w:eastAsia="Times New Roman" w:hAnsiTheme="majorHAnsi"/>
          <w:i/>
          <w:color w:val="000000" w:themeColor="text1"/>
          <w:spacing w:val="8"/>
          <w:szCs w:val="28"/>
          <w:lang w:val="en-US"/>
        </w:rPr>
        <w:t>Tiếp</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tục</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tăng</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cường</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tuyên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truyền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nâng</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cao</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nhận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thức</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cho</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cán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bộ</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đảng</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viên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và</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nhân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dân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về</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bản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chất</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của</w:t>
      </w:r>
      <w:proofErr w:type="spellEnd"/>
      <w:r w:rsidRPr="000E3FED">
        <w:rPr>
          <w:rFonts w:asciiTheme="majorHAnsi" w:eastAsia="Times New Roman" w:hAnsiTheme="majorHAnsi"/>
          <w:i/>
          <w:color w:val="000000" w:themeColor="text1"/>
          <w:spacing w:val="8"/>
          <w:szCs w:val="28"/>
          <w:lang w:val="en-US"/>
        </w:rPr>
        <w:t xml:space="preserve"> KTTT, HTX </w:t>
      </w:r>
      <w:proofErr w:type="spellStart"/>
      <w:r w:rsidRPr="000E3FED">
        <w:rPr>
          <w:rFonts w:asciiTheme="majorHAnsi" w:eastAsia="Times New Roman" w:hAnsiTheme="majorHAnsi"/>
          <w:i/>
          <w:color w:val="000000" w:themeColor="text1"/>
          <w:spacing w:val="8"/>
          <w:szCs w:val="28"/>
          <w:lang w:val="en-US"/>
        </w:rPr>
        <w:t>nhất</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là</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về</w:t>
      </w:r>
      <w:proofErr w:type="spellEnd"/>
      <w:r w:rsidRPr="000E3FED">
        <w:rPr>
          <w:rFonts w:asciiTheme="majorHAnsi" w:eastAsia="Times New Roman" w:hAnsiTheme="majorHAnsi"/>
          <w:i/>
          <w:color w:val="000000" w:themeColor="text1"/>
          <w:spacing w:val="8"/>
          <w:szCs w:val="28"/>
          <w:lang w:val="en-US"/>
        </w:rPr>
        <w:t xml:space="preserve"> HTX </w:t>
      </w:r>
      <w:proofErr w:type="spellStart"/>
      <w:r w:rsidRPr="000E3FED">
        <w:rPr>
          <w:rFonts w:asciiTheme="majorHAnsi" w:eastAsia="Times New Roman" w:hAnsiTheme="majorHAnsi"/>
          <w:i/>
          <w:color w:val="000000" w:themeColor="text1"/>
          <w:spacing w:val="8"/>
          <w:szCs w:val="28"/>
          <w:lang w:val="en-US"/>
        </w:rPr>
        <w:t>kiểu</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mới</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lastRenderedPageBreak/>
        <w:t>Khẳng</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định</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vị</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trí</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vai</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trò</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quan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trọng</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của</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kinh</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tế</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tập</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thể</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trong</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nền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kinh</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tế</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thị</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trường</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định</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hướng</w:t>
      </w:r>
      <w:proofErr w:type="spellEnd"/>
      <w:r w:rsidRPr="000E3FED">
        <w:rPr>
          <w:rFonts w:asciiTheme="majorHAnsi" w:eastAsia="Times New Roman" w:hAnsiTheme="majorHAnsi"/>
          <w:i/>
          <w:color w:val="000000" w:themeColor="text1"/>
          <w:spacing w:val="8"/>
          <w:szCs w:val="28"/>
          <w:lang w:val="en-US"/>
        </w:rPr>
        <w:t xml:space="preserve"> XHCN. </w:t>
      </w:r>
    </w:p>
    <w:p w14:paraId="143AE735"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phương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đẩy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mạnh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tuyên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truyền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về</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vị</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trí</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vai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trò</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tầm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quan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trọng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r w:rsidR="00697ACB" w:rsidRPr="001D0639">
        <w:rPr>
          <w:rFonts w:asciiTheme="majorHAnsi" w:eastAsia="Times New Roman" w:hAnsiTheme="majorHAnsi"/>
          <w:color w:val="000000" w:themeColor="text1"/>
          <w:szCs w:val="28"/>
          <w:lang w:val="en-US"/>
        </w:rPr>
        <w:t xml:space="preserve">HTX </w:t>
      </w:r>
      <w:proofErr w:type="spellStart"/>
      <w:r w:rsidRPr="001D0639">
        <w:rPr>
          <w:rFonts w:asciiTheme="majorHAnsi" w:eastAsia="Times New Roman" w:hAnsiTheme="majorHAnsi"/>
          <w:color w:val="000000" w:themeColor="text1"/>
          <w:szCs w:val="28"/>
          <w:lang w:val="en-US"/>
        </w:rPr>
        <w:t>trong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điều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mới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đảng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người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đứng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đầu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cơ</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quan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người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dân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rõ</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KTTT, HTX </w:t>
      </w:r>
      <w:proofErr w:type="spellStart"/>
      <w:r w:rsidRPr="001D0639">
        <w:rPr>
          <w:rFonts w:asciiTheme="majorHAnsi" w:eastAsia="Times New Roman" w:hAnsiTheme="majorHAnsi"/>
          <w:color w:val="000000" w:themeColor="text1"/>
          <w:szCs w:val="28"/>
          <w:lang w:val="en-US"/>
        </w:rPr>
        <w:t>là</w:t>
      </w:r>
      <w:proofErr w:type="spellEnd"/>
      <w:r w:rsidRPr="001D0639">
        <w:rPr>
          <w:rFonts w:asciiTheme="majorHAnsi" w:eastAsia="Times New Roman" w:hAnsiTheme="majorHAnsi"/>
          <w:color w:val="000000" w:themeColor="text1"/>
          <w:szCs w:val="28"/>
          <w:lang w:val="en-US"/>
        </w:rPr>
        <w:t xml:space="preserve"> xu </w:t>
      </w:r>
      <w:proofErr w:type="spellStart"/>
      <w:r w:rsidRPr="001D0639">
        <w:rPr>
          <w:rFonts w:asciiTheme="majorHAnsi" w:eastAsia="Times New Roman" w:hAnsiTheme="majorHAnsi"/>
          <w:color w:val="000000" w:themeColor="text1"/>
          <w:szCs w:val="28"/>
          <w:lang w:val="en-US"/>
        </w:rPr>
        <w:t>thế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yếu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coi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đây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nhiệm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trị</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quan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trọng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thường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xuyên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phương</w:t>
      </w:r>
      <w:proofErr w:type="spellEnd"/>
      <w:r w:rsidRPr="001D0639">
        <w:rPr>
          <w:rFonts w:asciiTheme="majorHAnsi" w:eastAsia="Times New Roman" w:hAnsiTheme="majorHAnsi"/>
          <w:color w:val="000000" w:themeColor="text1"/>
          <w:szCs w:val="28"/>
          <w:lang w:val="en-US"/>
        </w:rPr>
        <w:t xml:space="preserve">.  </w:t>
      </w:r>
    </w:p>
    <w:p w14:paraId="32C49CB2" w14:textId="77777777" w:rsidR="007B1F58" w:rsidRPr="000F6A40" w:rsidRDefault="007B1F58" w:rsidP="007B1F58">
      <w:pPr>
        <w:ind w:firstLine="720"/>
        <w:jc w:val="both"/>
        <w:rPr>
          <w:rFonts w:asciiTheme="majorHAnsi" w:eastAsia="Times New Roman" w:hAnsiTheme="majorHAnsi"/>
          <w:color w:val="000000" w:themeColor="text1"/>
          <w:spacing w:val="8"/>
          <w:szCs w:val="28"/>
          <w:lang w:val="en-US"/>
        </w:rPr>
      </w:pPr>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Đưa</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nội</w:t>
      </w:r>
      <w:proofErr w:type="spellEnd"/>
      <w:r w:rsidRPr="000F6A40">
        <w:rPr>
          <w:rFonts w:asciiTheme="majorHAnsi" w:eastAsia="Times New Roman" w:hAnsiTheme="majorHAnsi"/>
          <w:color w:val="000000" w:themeColor="text1"/>
          <w:spacing w:val="8"/>
          <w:szCs w:val="28"/>
          <w:lang w:val="en-US"/>
        </w:rPr>
        <w:t xml:space="preserve"> dung </w:t>
      </w:r>
      <w:proofErr w:type="spellStart"/>
      <w:r w:rsidRPr="000F6A40">
        <w:rPr>
          <w:rFonts w:asciiTheme="majorHAnsi" w:eastAsia="Times New Roman" w:hAnsiTheme="majorHAnsi"/>
          <w:color w:val="000000" w:themeColor="text1"/>
          <w:spacing w:val="8"/>
          <w:szCs w:val="28"/>
          <w:lang w:val="en-US"/>
        </w:rPr>
        <w:t>phát</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triển</w:t>
      </w:r>
      <w:proofErr w:type="spellEnd"/>
      <w:r w:rsidRPr="000F6A40">
        <w:rPr>
          <w:rFonts w:asciiTheme="majorHAnsi" w:eastAsia="Times New Roman" w:hAnsiTheme="majorHAnsi"/>
          <w:color w:val="000000" w:themeColor="text1"/>
          <w:spacing w:val="8"/>
          <w:szCs w:val="28"/>
          <w:lang w:val="en-US"/>
        </w:rPr>
        <w:t xml:space="preserve"> KTTT </w:t>
      </w:r>
      <w:proofErr w:type="spellStart"/>
      <w:r w:rsidRPr="000F6A40">
        <w:rPr>
          <w:rFonts w:asciiTheme="majorHAnsi" w:eastAsia="Times New Roman" w:hAnsiTheme="majorHAnsi"/>
          <w:color w:val="000000" w:themeColor="text1"/>
          <w:spacing w:val="8"/>
          <w:szCs w:val="28"/>
          <w:lang w:val="en-US"/>
        </w:rPr>
        <w:t>vào</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kế</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hoạch</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phát</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triển</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kinh</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tế</w:t>
      </w:r>
      <w:proofErr w:type="spellEnd"/>
      <w:r w:rsidRPr="000F6A40">
        <w:rPr>
          <w:rFonts w:asciiTheme="majorHAnsi" w:eastAsia="Times New Roman" w:hAnsiTheme="majorHAnsi"/>
          <w:color w:val="000000" w:themeColor="text1"/>
          <w:spacing w:val="8"/>
          <w:szCs w:val="28"/>
          <w:lang w:val="en-US"/>
        </w:rPr>
        <w:t xml:space="preserve"> - </w:t>
      </w:r>
      <w:proofErr w:type="spellStart"/>
      <w:r w:rsidRPr="000F6A40">
        <w:rPr>
          <w:rFonts w:asciiTheme="majorHAnsi" w:eastAsia="Times New Roman" w:hAnsiTheme="majorHAnsi"/>
          <w:color w:val="000000" w:themeColor="text1"/>
          <w:spacing w:val="8"/>
          <w:szCs w:val="28"/>
          <w:lang w:val="en-US"/>
        </w:rPr>
        <w:t>xã</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hội</w:t>
      </w:r>
      <w:proofErr w:type="spellEnd"/>
      <w:r w:rsidRPr="000F6A40">
        <w:rPr>
          <w:rFonts w:asciiTheme="majorHAnsi" w:eastAsia="Times New Roman" w:hAnsiTheme="majorHAnsi"/>
          <w:color w:val="000000" w:themeColor="text1"/>
          <w:spacing w:val="8"/>
          <w:szCs w:val="28"/>
          <w:lang w:val="en-US"/>
        </w:rPr>
        <w:t xml:space="preserve"> 5 </w:t>
      </w:r>
      <w:proofErr w:type="spellStart"/>
      <w:r w:rsidRPr="000F6A40">
        <w:rPr>
          <w:rFonts w:asciiTheme="majorHAnsi" w:eastAsia="Times New Roman" w:hAnsiTheme="majorHAnsi"/>
          <w:color w:val="000000" w:themeColor="text1"/>
          <w:spacing w:val="8"/>
          <w:szCs w:val="28"/>
          <w:lang w:val="en-US"/>
        </w:rPr>
        <w:t>năm</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và</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hằng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năm</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Hội</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đồng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nhân</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dân</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cấp</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tỉnh</w:t>
      </w:r>
      <w:proofErr w:type="spellEnd"/>
      <w:r w:rsidRPr="000F6A40">
        <w:rPr>
          <w:rFonts w:asciiTheme="majorHAnsi" w:eastAsia="Times New Roman" w:hAnsiTheme="majorHAnsi"/>
          <w:color w:val="000000" w:themeColor="text1"/>
          <w:spacing w:val="8"/>
          <w:szCs w:val="28"/>
          <w:lang w:val="en-US"/>
        </w:rPr>
        <w:t xml:space="preserve"> ban </w:t>
      </w:r>
      <w:proofErr w:type="spellStart"/>
      <w:r w:rsidRPr="000F6A40">
        <w:rPr>
          <w:rFonts w:asciiTheme="majorHAnsi" w:eastAsia="Times New Roman" w:hAnsiTheme="majorHAnsi"/>
          <w:color w:val="000000" w:themeColor="text1"/>
          <w:spacing w:val="8"/>
          <w:szCs w:val="28"/>
          <w:lang w:val="en-US"/>
        </w:rPr>
        <w:t>hành</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Nghị</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quyết</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chuyên</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đề</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về</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phát</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triển</w:t>
      </w:r>
      <w:proofErr w:type="spellEnd"/>
      <w:r w:rsidRPr="000F6A40">
        <w:rPr>
          <w:rFonts w:asciiTheme="majorHAnsi" w:eastAsia="Times New Roman" w:hAnsiTheme="majorHAnsi"/>
          <w:color w:val="000000" w:themeColor="text1"/>
          <w:spacing w:val="8"/>
          <w:szCs w:val="28"/>
          <w:lang w:val="en-US"/>
        </w:rPr>
        <w:t xml:space="preserve"> KTTT, HTX.</w:t>
      </w:r>
    </w:p>
    <w:p w14:paraId="3BBC143C"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Mở</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chuyên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mục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báo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đài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nhằm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đẩy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mạnh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công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tuyên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truyền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về</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tập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thể</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hợp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kịp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thời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biến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điển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hình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tiến</w:t>
      </w:r>
      <w:proofErr w:type="spellEnd"/>
      <w:r w:rsidRPr="001D0639">
        <w:rPr>
          <w:rFonts w:asciiTheme="majorHAnsi" w:eastAsia="Times New Roman" w:hAnsiTheme="majorHAnsi"/>
          <w:color w:val="000000" w:themeColor="text1"/>
          <w:szCs w:val="28"/>
          <w:lang w:val="en-US"/>
        </w:rPr>
        <w:t>.</w:t>
      </w:r>
    </w:p>
    <w:p w14:paraId="396104C9" w14:textId="77777777" w:rsidR="007B1F58" w:rsidRPr="000E3FED" w:rsidRDefault="007B1F58" w:rsidP="007B1F58">
      <w:pPr>
        <w:ind w:firstLine="720"/>
        <w:jc w:val="both"/>
        <w:rPr>
          <w:rFonts w:asciiTheme="majorHAnsi" w:eastAsia="Times New Roman" w:hAnsiTheme="majorHAnsi"/>
          <w:color w:val="000000" w:themeColor="text1"/>
          <w:spacing w:val="8"/>
          <w:szCs w:val="28"/>
          <w:lang w:val="en-US"/>
        </w:rPr>
      </w:pPr>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Đưa</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nội</w:t>
      </w:r>
      <w:proofErr w:type="spellEnd"/>
      <w:r w:rsidRPr="000E3FED">
        <w:rPr>
          <w:rFonts w:asciiTheme="majorHAnsi" w:eastAsia="Times New Roman" w:hAnsiTheme="majorHAnsi"/>
          <w:color w:val="000000" w:themeColor="text1"/>
          <w:spacing w:val="8"/>
          <w:szCs w:val="28"/>
          <w:lang w:val="en-US"/>
        </w:rPr>
        <w:t xml:space="preserve"> dung </w:t>
      </w:r>
      <w:proofErr w:type="spellStart"/>
      <w:r w:rsidRPr="000E3FED">
        <w:rPr>
          <w:rFonts w:asciiTheme="majorHAnsi" w:eastAsia="Times New Roman" w:hAnsiTheme="majorHAnsi"/>
          <w:color w:val="000000" w:themeColor="text1"/>
          <w:spacing w:val="8"/>
          <w:szCs w:val="28"/>
          <w:lang w:val="en-US"/>
        </w:rPr>
        <w:t>phát</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triển</w:t>
      </w:r>
      <w:proofErr w:type="spellEnd"/>
      <w:r w:rsidRPr="000E3FED">
        <w:rPr>
          <w:rFonts w:asciiTheme="majorHAnsi" w:eastAsia="Times New Roman" w:hAnsiTheme="majorHAnsi"/>
          <w:color w:val="000000" w:themeColor="text1"/>
          <w:spacing w:val="8"/>
          <w:szCs w:val="28"/>
          <w:lang w:val="en-US"/>
        </w:rPr>
        <w:t xml:space="preserve"> KTTT, HTX </w:t>
      </w:r>
      <w:proofErr w:type="spellStart"/>
      <w:r w:rsidRPr="000E3FED">
        <w:rPr>
          <w:rFonts w:asciiTheme="majorHAnsi" w:eastAsia="Times New Roman" w:hAnsiTheme="majorHAnsi"/>
          <w:color w:val="000000" w:themeColor="text1"/>
          <w:spacing w:val="8"/>
          <w:szCs w:val="28"/>
          <w:lang w:val="en-US"/>
        </w:rPr>
        <w:t>vào</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giảng</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dạy</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trong</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các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cơ</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sở</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giáo</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dục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chính</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quy</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các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cơ</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sở</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giáo</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dục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nghề</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nghiệp</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và</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các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trường</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bồi</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dưỡng</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lý</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luận</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chính</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trị</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các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cấp</w:t>
      </w:r>
      <w:proofErr w:type="spellEnd"/>
      <w:r w:rsidRPr="000E3FED">
        <w:rPr>
          <w:rFonts w:asciiTheme="majorHAnsi" w:eastAsia="Times New Roman" w:hAnsiTheme="majorHAnsi"/>
          <w:color w:val="000000" w:themeColor="text1"/>
          <w:spacing w:val="8"/>
          <w:szCs w:val="28"/>
          <w:lang w:val="en-US"/>
        </w:rPr>
        <w:t>.</w:t>
      </w:r>
    </w:p>
    <w:p w14:paraId="5A015554" w14:textId="77777777" w:rsidR="007B1F58" w:rsidRPr="001D0639" w:rsidRDefault="007B1F58" w:rsidP="007B1F58">
      <w:pPr>
        <w:ind w:firstLine="720"/>
        <w:jc w:val="both"/>
        <w:rPr>
          <w:rFonts w:asciiTheme="majorHAnsi" w:eastAsia="Times New Roman" w:hAnsiTheme="majorHAnsi"/>
          <w:i/>
          <w:color w:val="000000" w:themeColor="text1"/>
          <w:szCs w:val="28"/>
          <w:lang w:val="en-US"/>
        </w:rPr>
      </w:pPr>
      <w:r w:rsidRPr="001D0639">
        <w:rPr>
          <w:rFonts w:asciiTheme="majorHAnsi" w:eastAsia="Times New Roman" w:hAnsiTheme="majorHAnsi"/>
          <w:i/>
          <w:color w:val="000000" w:themeColor="text1"/>
          <w:szCs w:val="28"/>
          <w:lang w:val="en-US"/>
        </w:rPr>
        <w:t xml:space="preserve">(2)- </w:t>
      </w:r>
      <w:proofErr w:type="spellStart"/>
      <w:r w:rsidRPr="001D0639">
        <w:rPr>
          <w:rFonts w:asciiTheme="majorHAnsi" w:eastAsia="Times New Roman" w:hAnsiTheme="majorHAnsi"/>
          <w:i/>
          <w:color w:val="000000" w:themeColor="text1"/>
          <w:szCs w:val="28"/>
          <w:lang w:val="en-US"/>
        </w:rPr>
        <w:t>Rà</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soát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hoàn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thiện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hệ</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thống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pháp</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luật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cơ</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chế</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chính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sách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về</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phát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triển</w:t>
      </w:r>
      <w:proofErr w:type="spellEnd"/>
      <w:r w:rsidRPr="001D0639">
        <w:rPr>
          <w:rFonts w:asciiTheme="majorHAnsi" w:eastAsia="Times New Roman" w:hAnsiTheme="majorHAnsi"/>
          <w:i/>
          <w:color w:val="000000" w:themeColor="text1"/>
          <w:szCs w:val="28"/>
          <w:lang w:val="en-US"/>
        </w:rPr>
        <w:t xml:space="preserve"> KTTT, HTX </w:t>
      </w:r>
      <w:proofErr w:type="spellStart"/>
      <w:r w:rsidRPr="001D0639">
        <w:rPr>
          <w:rFonts w:asciiTheme="majorHAnsi" w:eastAsia="Times New Roman" w:hAnsiTheme="majorHAnsi"/>
          <w:i/>
          <w:color w:val="000000" w:themeColor="text1"/>
          <w:szCs w:val="28"/>
          <w:lang w:val="en-US"/>
        </w:rPr>
        <w:t>và</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pháp</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luật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có</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liên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quan</w:t>
      </w:r>
      <w:proofErr w:type="spellEnd"/>
      <w:r w:rsidRPr="001D0639">
        <w:rPr>
          <w:rFonts w:asciiTheme="majorHAnsi" w:eastAsia="Times New Roman" w:hAnsiTheme="majorHAnsi"/>
          <w:i/>
          <w:color w:val="000000" w:themeColor="text1"/>
          <w:szCs w:val="28"/>
          <w:lang w:val="en-US"/>
        </w:rPr>
        <w:t xml:space="preserve">. </w:t>
      </w:r>
    </w:p>
    <w:p w14:paraId="00336E35"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proofErr w:type="spellStart"/>
      <w:r w:rsidRPr="001D0639">
        <w:rPr>
          <w:rFonts w:asciiTheme="majorHAnsi" w:eastAsia="Times New Roman" w:hAnsiTheme="majorHAnsi"/>
          <w:color w:val="000000" w:themeColor="text1"/>
          <w:szCs w:val="28"/>
          <w:lang w:val="en-US"/>
        </w:rPr>
        <w:t>Rà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soát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sửa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đổi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bổ</w:t>
      </w:r>
      <w:proofErr w:type="spellEnd"/>
      <w:r w:rsidRPr="001D0639">
        <w:rPr>
          <w:rFonts w:asciiTheme="majorHAnsi" w:eastAsia="Times New Roman" w:hAnsiTheme="majorHAnsi"/>
          <w:color w:val="000000" w:themeColor="text1"/>
          <w:szCs w:val="28"/>
          <w:lang w:val="en-US"/>
        </w:rPr>
        <w:t xml:space="preserve"> sung, </w:t>
      </w:r>
      <w:proofErr w:type="spellStart"/>
      <w:r w:rsidRPr="001D0639">
        <w:rPr>
          <w:rFonts w:asciiTheme="majorHAnsi" w:eastAsia="Times New Roman" w:hAnsiTheme="majorHAnsi"/>
          <w:color w:val="000000" w:themeColor="text1"/>
          <w:szCs w:val="28"/>
          <w:lang w:val="en-US"/>
        </w:rPr>
        <w:t>hoàn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hướng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dẫn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Luật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Hợp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năm</w:t>
      </w:r>
      <w:proofErr w:type="spellEnd"/>
      <w:r w:rsidRPr="001D0639">
        <w:rPr>
          <w:rFonts w:asciiTheme="majorHAnsi" w:eastAsia="Times New Roman" w:hAnsiTheme="majorHAnsi"/>
          <w:color w:val="000000" w:themeColor="text1"/>
          <w:szCs w:val="28"/>
          <w:lang w:val="en-US"/>
        </w:rPr>
        <w:t xml:space="preserve"> 2012.</w:t>
      </w:r>
      <w:r w:rsidR="00697ACB"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Xây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dựng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hoạch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KTTT, HTX </w:t>
      </w:r>
      <w:proofErr w:type="spellStart"/>
      <w:r w:rsidRPr="001D0639">
        <w:rPr>
          <w:rFonts w:asciiTheme="majorHAnsi" w:eastAsia="Times New Roman" w:hAnsiTheme="majorHAnsi"/>
          <w:color w:val="000000" w:themeColor="text1"/>
          <w:szCs w:val="28"/>
          <w:lang w:val="en-US"/>
        </w:rPr>
        <w:t>giai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đoạn</w:t>
      </w:r>
      <w:proofErr w:type="spellEnd"/>
      <w:r w:rsidRPr="001D0639">
        <w:rPr>
          <w:rFonts w:asciiTheme="majorHAnsi" w:eastAsia="Times New Roman" w:hAnsiTheme="majorHAnsi"/>
          <w:color w:val="000000" w:themeColor="text1"/>
          <w:szCs w:val="28"/>
          <w:lang w:val="en-US"/>
        </w:rPr>
        <w:t xml:space="preserve"> 2021 – 2025. </w:t>
      </w:r>
      <w:proofErr w:type="spellStart"/>
      <w:r w:rsidRPr="001D0639">
        <w:rPr>
          <w:rFonts w:asciiTheme="majorHAnsi" w:eastAsia="Times New Roman" w:hAnsiTheme="majorHAnsi"/>
          <w:color w:val="000000" w:themeColor="text1"/>
          <w:szCs w:val="28"/>
          <w:lang w:val="en-US"/>
        </w:rPr>
        <w:t>Chủ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cân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đối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bố</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trí</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nguồn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hỗ</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ưu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đãi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nước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đối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với</w:t>
      </w:r>
      <w:proofErr w:type="spellEnd"/>
      <w:r w:rsidRPr="001D0639">
        <w:rPr>
          <w:rFonts w:asciiTheme="majorHAnsi" w:eastAsia="Times New Roman" w:hAnsiTheme="majorHAnsi"/>
          <w:color w:val="000000" w:themeColor="text1"/>
          <w:szCs w:val="28"/>
          <w:lang w:val="en-US"/>
        </w:rPr>
        <w:t xml:space="preserve"> KTTT, HTX.</w:t>
      </w:r>
    </w:p>
    <w:p w14:paraId="50178FF0"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i/>
          <w:color w:val="000000" w:themeColor="text1"/>
          <w:szCs w:val="28"/>
          <w:lang w:val="en-US"/>
        </w:rPr>
        <w:t xml:space="preserve">(3)- </w:t>
      </w:r>
      <w:proofErr w:type="spellStart"/>
      <w:r w:rsidRPr="001D0639">
        <w:rPr>
          <w:rFonts w:asciiTheme="majorHAnsi" w:eastAsia="Times New Roman" w:hAnsiTheme="majorHAnsi"/>
          <w:i/>
          <w:color w:val="000000" w:themeColor="text1"/>
          <w:szCs w:val="28"/>
          <w:lang w:val="en-US"/>
        </w:rPr>
        <w:t>Củng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cố</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tổ</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chức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bộ</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máy</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nâng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cao</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năng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lực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hiệu</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lực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hiệu</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quả</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quản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lý</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nhà</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nước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về</w:t>
      </w:r>
      <w:proofErr w:type="spellEnd"/>
      <w:r w:rsidRPr="001D0639">
        <w:rPr>
          <w:rFonts w:asciiTheme="majorHAnsi" w:eastAsia="Times New Roman" w:hAnsiTheme="majorHAnsi"/>
          <w:i/>
          <w:color w:val="000000" w:themeColor="text1"/>
          <w:szCs w:val="28"/>
          <w:lang w:val="en-US"/>
        </w:rPr>
        <w:t xml:space="preserve"> KTTT, HTX</w:t>
      </w:r>
      <w:r w:rsidRPr="001D0639">
        <w:rPr>
          <w:rFonts w:asciiTheme="majorHAnsi" w:eastAsia="Times New Roman" w:hAnsiTheme="majorHAnsi"/>
          <w:color w:val="000000" w:themeColor="text1"/>
          <w:szCs w:val="28"/>
          <w:lang w:val="en-US"/>
        </w:rPr>
        <w:t>.</w:t>
      </w:r>
    </w:p>
    <w:p w14:paraId="32F9DC3B"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cố</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máy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lý</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nước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về</w:t>
      </w:r>
      <w:proofErr w:type="spellEnd"/>
      <w:r w:rsidRPr="001D0639">
        <w:rPr>
          <w:rFonts w:asciiTheme="majorHAnsi" w:eastAsia="Times New Roman" w:hAnsiTheme="majorHAnsi"/>
          <w:color w:val="000000" w:themeColor="text1"/>
          <w:szCs w:val="28"/>
          <w:lang w:val="en-US"/>
        </w:rPr>
        <w:t xml:space="preserve"> KTTT, HTX </w:t>
      </w:r>
      <w:proofErr w:type="spellStart"/>
      <w:r w:rsidRPr="001D0639">
        <w:rPr>
          <w:rFonts w:asciiTheme="majorHAnsi" w:eastAsia="Times New Roman" w:hAnsiTheme="majorHAnsi"/>
          <w:color w:val="000000" w:themeColor="text1"/>
          <w:szCs w:val="28"/>
          <w:lang w:val="en-US"/>
        </w:rPr>
        <w:t>thống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từ</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Trung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ương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đến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phương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theo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hướng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hoạch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Đầu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tư</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giúp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thống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lý</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nước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chung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về</w:t>
      </w:r>
      <w:proofErr w:type="spellEnd"/>
      <w:r w:rsidRPr="001D0639">
        <w:rPr>
          <w:rFonts w:asciiTheme="majorHAnsi" w:eastAsia="Times New Roman" w:hAnsiTheme="majorHAnsi"/>
          <w:color w:val="000000" w:themeColor="text1"/>
          <w:szCs w:val="28"/>
          <w:lang w:val="en-US"/>
        </w:rPr>
        <w:t xml:space="preserve"> KTTT, HTX.</w:t>
      </w:r>
    </w:p>
    <w:p w14:paraId="368296D4" w14:textId="77777777" w:rsidR="007B1F58" w:rsidRPr="000E3FED" w:rsidRDefault="007B1F58" w:rsidP="007B1F58">
      <w:pPr>
        <w:ind w:firstLine="720"/>
        <w:jc w:val="both"/>
        <w:rPr>
          <w:rFonts w:asciiTheme="majorHAnsi" w:eastAsia="Times New Roman" w:hAnsiTheme="majorHAnsi"/>
          <w:color w:val="000000" w:themeColor="text1"/>
          <w:spacing w:val="8"/>
          <w:szCs w:val="28"/>
          <w:lang w:val="en-US"/>
        </w:rPr>
      </w:pPr>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Nâng</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cao</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vai</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trò</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quản</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lý</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nhà</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nước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đối</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với</w:t>
      </w:r>
      <w:proofErr w:type="spellEnd"/>
      <w:r w:rsidRPr="000E3FED">
        <w:rPr>
          <w:rFonts w:asciiTheme="majorHAnsi" w:eastAsia="Times New Roman" w:hAnsiTheme="majorHAnsi"/>
          <w:color w:val="000000" w:themeColor="text1"/>
          <w:spacing w:val="8"/>
          <w:szCs w:val="28"/>
          <w:lang w:val="en-US"/>
        </w:rPr>
        <w:t xml:space="preserve"> KTTT, HTX </w:t>
      </w:r>
      <w:proofErr w:type="spellStart"/>
      <w:r w:rsidRPr="000E3FED">
        <w:rPr>
          <w:rFonts w:asciiTheme="majorHAnsi" w:eastAsia="Times New Roman" w:hAnsiTheme="majorHAnsi"/>
          <w:color w:val="000000" w:themeColor="text1"/>
          <w:spacing w:val="8"/>
          <w:szCs w:val="28"/>
          <w:lang w:val="en-US"/>
        </w:rPr>
        <w:t>theo</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hướng</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tăng</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cường</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kiểm</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tra</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thanh</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tra</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tình</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hình</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thực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hiện</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pháp</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luật</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của</w:t>
      </w:r>
      <w:proofErr w:type="spellEnd"/>
      <w:r w:rsidRPr="000E3FED">
        <w:rPr>
          <w:rFonts w:asciiTheme="majorHAnsi" w:eastAsia="Times New Roman" w:hAnsiTheme="majorHAnsi"/>
          <w:color w:val="000000" w:themeColor="text1"/>
          <w:spacing w:val="8"/>
          <w:szCs w:val="28"/>
          <w:lang w:val="en-US"/>
        </w:rPr>
        <w:t xml:space="preserve"> HTX. </w:t>
      </w:r>
      <w:proofErr w:type="spellStart"/>
      <w:r w:rsidRPr="000E3FED">
        <w:rPr>
          <w:rFonts w:asciiTheme="majorHAnsi" w:eastAsia="Times New Roman" w:hAnsiTheme="majorHAnsi"/>
          <w:color w:val="000000" w:themeColor="text1"/>
          <w:spacing w:val="8"/>
          <w:szCs w:val="28"/>
          <w:lang w:val="en-US"/>
        </w:rPr>
        <w:t>Chính</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quyền</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các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cấp</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cần</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phát</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huy</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tính</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tự</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chủ</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tự</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chịu</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trách</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nhiệm</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của</w:t>
      </w:r>
      <w:proofErr w:type="spellEnd"/>
      <w:r w:rsidRPr="000E3FED">
        <w:rPr>
          <w:rFonts w:asciiTheme="majorHAnsi" w:eastAsia="Times New Roman" w:hAnsiTheme="majorHAnsi"/>
          <w:color w:val="000000" w:themeColor="text1"/>
          <w:spacing w:val="8"/>
          <w:szCs w:val="28"/>
          <w:lang w:val="en-US"/>
        </w:rPr>
        <w:t xml:space="preserve"> HTX, </w:t>
      </w:r>
      <w:proofErr w:type="spellStart"/>
      <w:r w:rsidRPr="000E3FED">
        <w:rPr>
          <w:rFonts w:asciiTheme="majorHAnsi" w:eastAsia="Times New Roman" w:hAnsiTheme="majorHAnsi"/>
          <w:color w:val="000000" w:themeColor="text1"/>
          <w:spacing w:val="8"/>
          <w:szCs w:val="28"/>
          <w:lang w:val="en-US"/>
        </w:rPr>
        <w:t>không</w:t>
      </w:r>
      <w:proofErr w:type="spellEnd"/>
      <w:r w:rsidRPr="000E3FED">
        <w:rPr>
          <w:rFonts w:asciiTheme="majorHAnsi" w:eastAsia="Times New Roman" w:hAnsiTheme="majorHAnsi"/>
          <w:color w:val="000000" w:themeColor="text1"/>
          <w:spacing w:val="8"/>
          <w:szCs w:val="28"/>
          <w:lang w:val="en-US"/>
        </w:rPr>
        <w:t xml:space="preserve"> can </w:t>
      </w:r>
      <w:proofErr w:type="spellStart"/>
      <w:r w:rsidRPr="000E3FED">
        <w:rPr>
          <w:rFonts w:asciiTheme="majorHAnsi" w:eastAsia="Times New Roman" w:hAnsiTheme="majorHAnsi"/>
          <w:color w:val="000000" w:themeColor="text1"/>
          <w:spacing w:val="8"/>
          <w:szCs w:val="28"/>
          <w:lang w:val="en-US"/>
        </w:rPr>
        <w:t>thiệp</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vào</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công</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việc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nội</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bộ</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của</w:t>
      </w:r>
      <w:proofErr w:type="spellEnd"/>
      <w:r w:rsidRPr="000E3FED">
        <w:rPr>
          <w:rFonts w:asciiTheme="majorHAnsi" w:eastAsia="Times New Roman" w:hAnsiTheme="majorHAnsi"/>
          <w:color w:val="000000" w:themeColor="text1"/>
          <w:spacing w:val="8"/>
          <w:szCs w:val="28"/>
          <w:lang w:val="en-US"/>
        </w:rPr>
        <w:t xml:space="preserve"> </w:t>
      </w:r>
      <w:r w:rsidR="00FF2989" w:rsidRPr="000E3FED">
        <w:rPr>
          <w:rFonts w:asciiTheme="majorHAnsi" w:eastAsia="Times New Roman" w:hAnsiTheme="majorHAnsi"/>
          <w:color w:val="000000" w:themeColor="text1"/>
          <w:spacing w:val="8"/>
          <w:szCs w:val="28"/>
          <w:lang w:val="en-US"/>
        </w:rPr>
        <w:t>HTX</w:t>
      </w:r>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đặc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biệt</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là</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phương</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án</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sản</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xuất</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kinh</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doanh</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và</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công</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tác</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nhân</w:t>
      </w:r>
      <w:proofErr w:type="spellEnd"/>
      <w:r w:rsidRPr="000E3FED">
        <w:rPr>
          <w:rFonts w:asciiTheme="majorHAnsi" w:eastAsia="Times New Roman" w:hAnsiTheme="majorHAnsi"/>
          <w:color w:val="000000" w:themeColor="text1"/>
          <w:spacing w:val="8"/>
          <w:szCs w:val="28"/>
          <w:lang w:val="en-US"/>
        </w:rPr>
        <w:t xml:space="preserve"> </w:t>
      </w:r>
      <w:proofErr w:type="spellStart"/>
      <w:r w:rsidRPr="000E3FED">
        <w:rPr>
          <w:rFonts w:asciiTheme="majorHAnsi" w:eastAsia="Times New Roman" w:hAnsiTheme="majorHAnsi"/>
          <w:color w:val="000000" w:themeColor="text1"/>
          <w:spacing w:val="8"/>
          <w:szCs w:val="28"/>
          <w:lang w:val="en-US"/>
        </w:rPr>
        <w:t>sự</w:t>
      </w:r>
      <w:proofErr w:type="spellEnd"/>
      <w:r w:rsidRPr="000E3FED">
        <w:rPr>
          <w:rFonts w:asciiTheme="majorHAnsi" w:eastAsia="Times New Roman" w:hAnsiTheme="majorHAnsi"/>
          <w:color w:val="000000" w:themeColor="text1"/>
          <w:spacing w:val="8"/>
          <w:szCs w:val="28"/>
          <w:lang w:val="en-US"/>
        </w:rPr>
        <w:t>.</w:t>
      </w:r>
    </w:p>
    <w:p w14:paraId="4AE12339" w14:textId="77777777" w:rsidR="007B1F58" w:rsidRPr="000F6A40" w:rsidRDefault="007B1F58" w:rsidP="007B1F58">
      <w:pPr>
        <w:ind w:firstLine="720"/>
        <w:jc w:val="both"/>
        <w:rPr>
          <w:rFonts w:asciiTheme="majorHAnsi" w:eastAsia="Times New Roman" w:hAnsiTheme="majorHAnsi"/>
          <w:color w:val="000000" w:themeColor="text1"/>
          <w:spacing w:val="8"/>
          <w:szCs w:val="28"/>
          <w:lang w:val="en-US"/>
        </w:rPr>
      </w:pPr>
      <w:r w:rsidRPr="000F6A40">
        <w:rPr>
          <w:rFonts w:asciiTheme="majorHAnsi" w:eastAsia="Times New Roman" w:hAnsiTheme="majorHAnsi"/>
          <w:color w:val="000000" w:themeColor="text1"/>
          <w:spacing w:val="8"/>
          <w:szCs w:val="28"/>
          <w:lang w:val="en-US"/>
        </w:rPr>
        <w:t xml:space="preserve">- </w:t>
      </w:r>
      <w:proofErr w:type="spellStart"/>
      <w:r w:rsidR="00FF2989" w:rsidRPr="000F6A40">
        <w:rPr>
          <w:rFonts w:asciiTheme="majorHAnsi" w:eastAsia="Times New Roman" w:hAnsiTheme="majorHAnsi"/>
          <w:color w:val="000000" w:themeColor="text1"/>
          <w:spacing w:val="8"/>
          <w:szCs w:val="28"/>
          <w:lang w:val="en-US"/>
        </w:rPr>
        <w:t>Đ</w:t>
      </w:r>
      <w:r w:rsidRPr="000F6A40">
        <w:rPr>
          <w:rFonts w:asciiTheme="majorHAnsi" w:eastAsia="Times New Roman" w:hAnsiTheme="majorHAnsi"/>
          <w:color w:val="000000" w:themeColor="text1"/>
          <w:spacing w:val="8"/>
          <w:szCs w:val="28"/>
          <w:lang w:val="en-US"/>
        </w:rPr>
        <w:t>ào</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tạo</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bồi</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dưỡng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đội</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ngũ</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công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chức</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làm</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công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tác</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quản</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lý</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nhà</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nước</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về</w:t>
      </w:r>
      <w:proofErr w:type="spellEnd"/>
      <w:r w:rsidRPr="000F6A40">
        <w:rPr>
          <w:rFonts w:asciiTheme="majorHAnsi" w:eastAsia="Times New Roman" w:hAnsiTheme="majorHAnsi"/>
          <w:color w:val="000000" w:themeColor="text1"/>
          <w:spacing w:val="8"/>
          <w:szCs w:val="28"/>
          <w:lang w:val="en-US"/>
        </w:rPr>
        <w:t xml:space="preserve"> KTTT, HTX.</w:t>
      </w:r>
    </w:p>
    <w:p w14:paraId="3A11243D"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i/>
          <w:color w:val="000000" w:themeColor="text1"/>
          <w:szCs w:val="28"/>
          <w:lang w:val="en-US"/>
        </w:rPr>
        <w:t xml:space="preserve">(4)- </w:t>
      </w:r>
      <w:proofErr w:type="spellStart"/>
      <w:r w:rsidRPr="001D0639">
        <w:rPr>
          <w:rFonts w:asciiTheme="majorHAnsi" w:eastAsia="Times New Roman" w:hAnsiTheme="majorHAnsi"/>
          <w:i/>
          <w:color w:val="000000" w:themeColor="text1"/>
          <w:szCs w:val="28"/>
          <w:lang w:val="en-US"/>
        </w:rPr>
        <w:t>Tăng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cường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năng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lực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quản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trị</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đổi</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mới</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phương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thức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sản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xuất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kinh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doanh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tiếp</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tục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thành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lập</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phát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triển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thêm</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các</w:t>
      </w:r>
      <w:proofErr w:type="spellEnd"/>
      <w:r w:rsidRPr="001D0639">
        <w:rPr>
          <w:rFonts w:asciiTheme="majorHAnsi" w:eastAsia="Times New Roman" w:hAnsiTheme="majorHAnsi"/>
          <w:i/>
          <w:color w:val="000000" w:themeColor="text1"/>
          <w:szCs w:val="28"/>
          <w:lang w:val="en-US"/>
        </w:rPr>
        <w:t xml:space="preserve"> HTX, </w:t>
      </w:r>
      <w:proofErr w:type="spellStart"/>
      <w:r w:rsidRPr="001D0639">
        <w:rPr>
          <w:rFonts w:asciiTheme="majorHAnsi" w:eastAsia="Times New Roman" w:hAnsiTheme="majorHAnsi"/>
          <w:i/>
          <w:color w:val="000000" w:themeColor="text1"/>
          <w:szCs w:val="28"/>
          <w:lang w:val="en-US"/>
        </w:rPr>
        <w:t>coi</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trọng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mở</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rộng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thêm</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thành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viên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nâng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cao</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sức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cạnh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tranh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hiệu</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quả</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hoạt</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động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của</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các</w:t>
      </w:r>
      <w:proofErr w:type="spellEnd"/>
      <w:r w:rsidRPr="001D0639">
        <w:rPr>
          <w:rFonts w:asciiTheme="majorHAnsi" w:eastAsia="Times New Roman" w:hAnsiTheme="majorHAnsi"/>
          <w:i/>
          <w:color w:val="000000" w:themeColor="text1"/>
          <w:szCs w:val="28"/>
          <w:lang w:val="en-US"/>
        </w:rPr>
        <w:t xml:space="preserve"> </w:t>
      </w:r>
      <w:r w:rsidR="00FF2989" w:rsidRPr="001D0639">
        <w:rPr>
          <w:rFonts w:asciiTheme="majorHAnsi" w:eastAsia="Times New Roman" w:hAnsiTheme="majorHAnsi"/>
          <w:i/>
          <w:color w:val="000000" w:themeColor="text1"/>
          <w:szCs w:val="28"/>
          <w:lang w:val="en-US"/>
        </w:rPr>
        <w:t>HTX</w:t>
      </w:r>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nâng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cao</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vai</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trò</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chủ</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thể</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của</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các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thành</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viên</w:t>
      </w:r>
      <w:proofErr w:type="spellEnd"/>
      <w:r w:rsidRPr="001D0639">
        <w:rPr>
          <w:rFonts w:asciiTheme="majorHAnsi" w:eastAsia="Times New Roman" w:hAnsiTheme="majorHAnsi"/>
          <w:i/>
          <w:color w:val="000000" w:themeColor="text1"/>
          <w:szCs w:val="28"/>
          <w:lang w:val="en-US"/>
        </w:rPr>
        <w:t>.</w:t>
      </w:r>
    </w:p>
    <w:p w14:paraId="3EA80C88"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vai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trò</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tự</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tự</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chịu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nhiệm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bảo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vệ</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lợi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ích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trong</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vận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góp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vốn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nâng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vốn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góp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vận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thu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hút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thêm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mới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quan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tâm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cả</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nông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nghiệp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phi </w:t>
      </w:r>
      <w:proofErr w:type="spellStart"/>
      <w:r w:rsidRPr="001D0639">
        <w:rPr>
          <w:rFonts w:asciiTheme="majorHAnsi" w:eastAsia="Times New Roman" w:hAnsiTheme="majorHAnsi"/>
          <w:color w:val="000000" w:themeColor="text1"/>
          <w:szCs w:val="28"/>
          <w:lang w:val="en-US"/>
        </w:rPr>
        <w:t>nông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nghiệp</w:t>
      </w:r>
      <w:proofErr w:type="spellEnd"/>
      <w:r w:rsidRPr="001D0639">
        <w:rPr>
          <w:rFonts w:asciiTheme="majorHAnsi" w:eastAsia="Times New Roman" w:hAnsiTheme="majorHAnsi"/>
          <w:color w:val="000000" w:themeColor="text1"/>
          <w:szCs w:val="28"/>
          <w:lang w:val="en-US"/>
        </w:rPr>
        <w:t>.</w:t>
      </w:r>
    </w:p>
    <w:p w14:paraId="4FF5851D"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lastRenderedPageBreak/>
        <w:t xml:space="preserve">- </w:t>
      </w:r>
      <w:proofErr w:type="spellStart"/>
      <w:r w:rsidRPr="001D0639">
        <w:rPr>
          <w:rFonts w:asciiTheme="majorHAnsi" w:eastAsia="Times New Roman" w:hAnsiTheme="majorHAnsi"/>
          <w:color w:val="000000" w:themeColor="text1"/>
          <w:szCs w:val="28"/>
          <w:lang w:val="en-US"/>
        </w:rPr>
        <w:t>Tập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trung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ưu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bố</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trí</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sử</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dụng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ngân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nước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trong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việc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hỗ</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KTTT, HTX.</w:t>
      </w:r>
    </w:p>
    <w:p w14:paraId="19007CDC" w14:textId="77777777" w:rsidR="007B1F58" w:rsidRPr="000F6A40" w:rsidRDefault="007B1F58" w:rsidP="007B1F58">
      <w:pPr>
        <w:ind w:firstLine="720"/>
        <w:jc w:val="both"/>
        <w:rPr>
          <w:rFonts w:asciiTheme="majorHAnsi" w:eastAsia="Times New Roman" w:hAnsiTheme="majorHAnsi"/>
          <w:color w:val="000000" w:themeColor="text1"/>
          <w:spacing w:val="8"/>
          <w:szCs w:val="28"/>
          <w:lang w:val="en-US"/>
        </w:rPr>
      </w:pPr>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Giải</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thể</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các</w:t>
      </w:r>
      <w:proofErr w:type="spellEnd"/>
      <w:r w:rsidRPr="000F6A40">
        <w:rPr>
          <w:rFonts w:asciiTheme="majorHAnsi" w:eastAsia="Times New Roman" w:hAnsiTheme="majorHAnsi"/>
          <w:color w:val="000000" w:themeColor="text1"/>
          <w:spacing w:val="8"/>
          <w:szCs w:val="28"/>
          <w:lang w:val="en-US"/>
        </w:rPr>
        <w:t xml:space="preserve"> HTX </w:t>
      </w:r>
      <w:proofErr w:type="spellStart"/>
      <w:r w:rsidRPr="000F6A40">
        <w:rPr>
          <w:rFonts w:asciiTheme="majorHAnsi" w:eastAsia="Times New Roman" w:hAnsiTheme="majorHAnsi"/>
          <w:color w:val="000000" w:themeColor="text1"/>
          <w:spacing w:val="8"/>
          <w:szCs w:val="28"/>
          <w:lang w:val="en-US"/>
        </w:rPr>
        <w:t>không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hoạt</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động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không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để</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các</w:t>
      </w:r>
      <w:proofErr w:type="spellEnd"/>
      <w:r w:rsidRPr="000F6A40">
        <w:rPr>
          <w:rFonts w:asciiTheme="majorHAnsi" w:eastAsia="Times New Roman" w:hAnsiTheme="majorHAnsi"/>
          <w:color w:val="000000" w:themeColor="text1"/>
          <w:spacing w:val="8"/>
          <w:szCs w:val="28"/>
          <w:lang w:val="en-US"/>
        </w:rPr>
        <w:t xml:space="preserve"> </w:t>
      </w:r>
      <w:r w:rsidR="00FF2989" w:rsidRPr="000F6A40">
        <w:rPr>
          <w:rFonts w:asciiTheme="majorHAnsi" w:eastAsia="Times New Roman" w:hAnsiTheme="majorHAnsi"/>
          <w:color w:val="000000" w:themeColor="text1"/>
          <w:spacing w:val="8"/>
          <w:szCs w:val="28"/>
          <w:lang w:val="en-US"/>
        </w:rPr>
        <w:t>HTX</w:t>
      </w:r>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tồn</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tại</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hình</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thức</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và</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các</w:t>
      </w:r>
      <w:proofErr w:type="spellEnd"/>
      <w:r w:rsidRPr="000F6A40">
        <w:rPr>
          <w:rFonts w:asciiTheme="majorHAnsi" w:eastAsia="Times New Roman" w:hAnsiTheme="majorHAnsi"/>
          <w:color w:val="000000" w:themeColor="text1"/>
          <w:spacing w:val="8"/>
          <w:szCs w:val="28"/>
          <w:lang w:val="en-US"/>
        </w:rPr>
        <w:t xml:space="preserve"> HTX </w:t>
      </w:r>
      <w:proofErr w:type="spellStart"/>
      <w:r w:rsidRPr="000F6A40">
        <w:rPr>
          <w:rFonts w:asciiTheme="majorHAnsi" w:eastAsia="Times New Roman" w:hAnsiTheme="majorHAnsi"/>
          <w:color w:val="000000" w:themeColor="text1"/>
          <w:spacing w:val="8"/>
          <w:szCs w:val="28"/>
          <w:lang w:val="en-US"/>
        </w:rPr>
        <w:t>hoạt</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động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không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đúng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bản</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chất</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xử</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lý</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nợ</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tồn</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đọng</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để</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lành</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mạnh</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hóa</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khu</w:t>
      </w:r>
      <w:proofErr w:type="spellEnd"/>
      <w:r w:rsidRPr="000F6A40">
        <w:rPr>
          <w:rFonts w:asciiTheme="majorHAnsi" w:eastAsia="Times New Roman" w:hAnsiTheme="majorHAnsi"/>
          <w:color w:val="000000" w:themeColor="text1"/>
          <w:spacing w:val="8"/>
          <w:szCs w:val="28"/>
          <w:lang w:val="en-US"/>
        </w:rPr>
        <w:t xml:space="preserve"> </w:t>
      </w:r>
      <w:proofErr w:type="spellStart"/>
      <w:r w:rsidRPr="000F6A40">
        <w:rPr>
          <w:rFonts w:asciiTheme="majorHAnsi" w:eastAsia="Times New Roman" w:hAnsiTheme="majorHAnsi"/>
          <w:color w:val="000000" w:themeColor="text1"/>
          <w:spacing w:val="8"/>
          <w:szCs w:val="28"/>
          <w:lang w:val="en-US"/>
        </w:rPr>
        <w:t>vực</w:t>
      </w:r>
      <w:proofErr w:type="spellEnd"/>
      <w:r w:rsidRPr="000F6A40">
        <w:rPr>
          <w:rFonts w:asciiTheme="majorHAnsi" w:eastAsia="Times New Roman" w:hAnsiTheme="majorHAnsi"/>
          <w:color w:val="000000" w:themeColor="text1"/>
          <w:spacing w:val="8"/>
          <w:szCs w:val="28"/>
          <w:lang w:val="en-US"/>
        </w:rPr>
        <w:t xml:space="preserve"> KTTT, HTX.</w:t>
      </w:r>
    </w:p>
    <w:p w14:paraId="42C2B6CC"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Tiếp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tục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tốt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đào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tạo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hút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nguồn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nhân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trình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về</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làm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việc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tại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hợp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ưu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đãi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thể</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để</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giữ</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lại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lý</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giỏi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lý</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tâm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huyết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đối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với</w:t>
      </w:r>
      <w:proofErr w:type="spellEnd"/>
      <w:r w:rsidRPr="001D0639">
        <w:rPr>
          <w:rFonts w:asciiTheme="majorHAnsi" w:eastAsia="Times New Roman" w:hAnsiTheme="majorHAnsi"/>
          <w:color w:val="000000" w:themeColor="text1"/>
          <w:szCs w:val="28"/>
          <w:lang w:val="en-US"/>
        </w:rPr>
        <w:t xml:space="preserve"> HTX.</w:t>
      </w:r>
    </w:p>
    <w:p w14:paraId="42EB96C3"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Xây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dựng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kết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mô</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hình</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hoạt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kết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xuất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tiêu</w:t>
      </w:r>
      <w:proofErr w:type="spellEnd"/>
      <w:r w:rsidRPr="001D0639">
        <w:rPr>
          <w:rFonts w:asciiTheme="majorHAnsi" w:eastAsia="Times New Roman" w:hAnsiTheme="majorHAnsi"/>
          <w:color w:val="000000" w:themeColor="text1"/>
          <w:szCs w:val="28"/>
          <w:lang w:val="en-US"/>
        </w:rPr>
        <w:t xml:space="preserve"> </w:t>
      </w:r>
      <w:proofErr w:type="spellStart"/>
      <w:r w:rsidR="00FF2989" w:rsidRPr="001D0639">
        <w:rPr>
          <w:rFonts w:asciiTheme="majorHAnsi" w:eastAsia="Times New Roman" w:hAnsiTheme="majorHAnsi"/>
          <w:color w:val="000000" w:themeColor="text1"/>
          <w:szCs w:val="28"/>
          <w:lang w:val="en-US"/>
        </w:rPr>
        <w:t>thụ</w:t>
      </w:r>
      <w:proofErr w:type="spellEnd"/>
      <w:r w:rsidR="00FF2989" w:rsidRPr="001D0639">
        <w:rPr>
          <w:rFonts w:asciiTheme="majorHAnsi" w:eastAsia="Times New Roman" w:hAnsiTheme="majorHAnsi"/>
          <w:color w:val="000000" w:themeColor="text1"/>
          <w:szCs w:val="28"/>
          <w:lang w:val="en-US"/>
        </w:rPr>
        <w:t xml:space="preserve"> </w:t>
      </w:r>
      <w:proofErr w:type="spellStart"/>
      <w:r w:rsidR="00FF2989" w:rsidRPr="001D0639">
        <w:rPr>
          <w:rFonts w:asciiTheme="majorHAnsi" w:eastAsia="Times New Roman" w:hAnsiTheme="majorHAnsi"/>
          <w:color w:val="000000" w:themeColor="text1"/>
          <w:szCs w:val="28"/>
          <w:lang w:val="en-US"/>
        </w:rPr>
        <w:t>sản</w:t>
      </w:r>
      <w:proofErr w:type="spellEnd"/>
      <w:r w:rsidR="00FF2989" w:rsidRPr="001D0639">
        <w:rPr>
          <w:rFonts w:asciiTheme="majorHAnsi" w:eastAsia="Times New Roman" w:hAnsiTheme="majorHAnsi"/>
          <w:color w:val="000000" w:themeColor="text1"/>
          <w:szCs w:val="28"/>
          <w:lang w:val="en-US"/>
        </w:rPr>
        <w:t xml:space="preserve"> </w:t>
      </w:r>
      <w:proofErr w:type="spellStart"/>
      <w:r w:rsidR="00FF2989" w:rsidRPr="001D0639">
        <w:rPr>
          <w:rFonts w:asciiTheme="majorHAnsi" w:eastAsia="Times New Roman" w:hAnsiTheme="majorHAnsi"/>
          <w:color w:val="000000" w:themeColor="text1"/>
          <w:szCs w:val="28"/>
          <w:lang w:val="en-US"/>
        </w:rPr>
        <w:t>phẩm</w:t>
      </w:r>
      <w:proofErr w:type="spellEnd"/>
      <w:r w:rsidR="00FF2989" w:rsidRPr="001D0639">
        <w:rPr>
          <w:rFonts w:asciiTheme="majorHAnsi" w:eastAsia="Times New Roman" w:hAnsiTheme="majorHAnsi"/>
          <w:color w:val="000000" w:themeColor="text1"/>
          <w:szCs w:val="28"/>
          <w:lang w:val="en-US"/>
        </w:rPr>
        <w:t xml:space="preserve"> </w:t>
      </w:r>
      <w:proofErr w:type="spellStart"/>
      <w:r w:rsidR="00FF2989" w:rsidRPr="001D0639">
        <w:rPr>
          <w:rFonts w:asciiTheme="majorHAnsi" w:eastAsia="Times New Roman" w:hAnsiTheme="majorHAnsi"/>
          <w:color w:val="000000" w:themeColor="text1"/>
          <w:szCs w:val="28"/>
          <w:lang w:val="en-US"/>
        </w:rPr>
        <w:t>theo</w:t>
      </w:r>
      <w:proofErr w:type="spellEnd"/>
      <w:r w:rsidR="00FF2989" w:rsidRPr="001D0639">
        <w:rPr>
          <w:rFonts w:asciiTheme="majorHAnsi" w:eastAsia="Times New Roman" w:hAnsiTheme="majorHAnsi"/>
          <w:color w:val="000000" w:themeColor="text1"/>
          <w:szCs w:val="28"/>
          <w:lang w:val="en-US"/>
        </w:rPr>
        <w:t xml:space="preserve"> </w:t>
      </w:r>
      <w:proofErr w:type="spellStart"/>
      <w:r w:rsidR="00FF2989" w:rsidRPr="001D0639">
        <w:rPr>
          <w:rFonts w:asciiTheme="majorHAnsi" w:eastAsia="Times New Roman" w:hAnsiTheme="majorHAnsi"/>
          <w:color w:val="000000" w:themeColor="text1"/>
          <w:szCs w:val="28"/>
          <w:lang w:val="en-US"/>
        </w:rPr>
        <w:t>chuỗi</w:t>
      </w:r>
      <w:proofErr w:type="spellEnd"/>
      <w:r w:rsidR="00FF2989" w:rsidRPr="001D0639">
        <w:rPr>
          <w:rFonts w:asciiTheme="majorHAnsi" w:eastAsia="Times New Roman" w:hAnsiTheme="majorHAnsi"/>
          <w:color w:val="000000" w:themeColor="text1"/>
          <w:szCs w:val="28"/>
          <w:lang w:val="en-US"/>
        </w:rPr>
        <w:t xml:space="preserve"> </w:t>
      </w:r>
      <w:proofErr w:type="spellStart"/>
      <w:r w:rsidR="00FF2989" w:rsidRPr="001D0639">
        <w:rPr>
          <w:rFonts w:asciiTheme="majorHAnsi" w:eastAsia="Times New Roman" w:hAnsiTheme="majorHAnsi"/>
          <w:color w:val="000000" w:themeColor="text1"/>
          <w:szCs w:val="28"/>
          <w:lang w:val="en-US"/>
        </w:rPr>
        <w:t>giá</w:t>
      </w:r>
      <w:proofErr w:type="spellEnd"/>
      <w:r w:rsidR="00FF2989" w:rsidRPr="001D0639">
        <w:rPr>
          <w:rFonts w:asciiTheme="majorHAnsi" w:eastAsia="Times New Roman" w:hAnsiTheme="majorHAnsi"/>
          <w:color w:val="000000" w:themeColor="text1"/>
          <w:szCs w:val="28"/>
          <w:lang w:val="en-US"/>
        </w:rPr>
        <w:t xml:space="preserve"> </w:t>
      </w:r>
      <w:proofErr w:type="spellStart"/>
      <w:r w:rsidR="00FF2989" w:rsidRPr="001D0639">
        <w:rPr>
          <w:rFonts w:asciiTheme="majorHAnsi" w:eastAsia="Times New Roman" w:hAnsiTheme="majorHAnsi"/>
          <w:color w:val="000000" w:themeColor="text1"/>
          <w:szCs w:val="28"/>
          <w:lang w:val="en-US"/>
        </w:rPr>
        <w:t>trị</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mô</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hình</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quy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mô</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cấp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tỉnh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cấp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vùng</w:t>
      </w:r>
      <w:proofErr w:type="spellEnd"/>
      <w:r w:rsidR="00FF2989" w:rsidRPr="001D0639">
        <w:rPr>
          <w:rFonts w:asciiTheme="majorHAnsi" w:eastAsia="Times New Roman" w:hAnsiTheme="majorHAnsi"/>
          <w:color w:val="000000" w:themeColor="text1"/>
          <w:szCs w:val="28"/>
          <w:lang w:val="en-US"/>
        </w:rPr>
        <w:t>,</w:t>
      </w: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miền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cấp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quốc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theo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hàng</w:t>
      </w:r>
      <w:proofErr w:type="spellEnd"/>
      <w:r w:rsidRPr="001D0639">
        <w:rPr>
          <w:rFonts w:asciiTheme="majorHAnsi" w:eastAsia="Times New Roman" w:hAnsiTheme="majorHAnsi"/>
          <w:color w:val="000000" w:themeColor="text1"/>
          <w:szCs w:val="28"/>
          <w:lang w:val="en-US"/>
        </w:rPr>
        <w:t>.</w:t>
      </w:r>
    </w:p>
    <w:p w14:paraId="63038AD5" w14:textId="77777777" w:rsidR="007B1F58" w:rsidRPr="000E3FED" w:rsidRDefault="007B1F58" w:rsidP="007B1F58">
      <w:pPr>
        <w:ind w:firstLine="720"/>
        <w:jc w:val="both"/>
        <w:rPr>
          <w:rFonts w:asciiTheme="majorHAnsi" w:eastAsia="Times New Roman" w:hAnsiTheme="majorHAnsi"/>
          <w:color w:val="000000" w:themeColor="text1"/>
          <w:spacing w:val="10"/>
          <w:szCs w:val="28"/>
          <w:lang w:val="en-US"/>
        </w:rPr>
      </w:pPr>
      <w:r w:rsidRPr="000E3FED">
        <w:rPr>
          <w:rFonts w:asciiTheme="majorHAnsi" w:eastAsia="Times New Roman" w:hAnsiTheme="majorHAnsi"/>
          <w:i/>
          <w:color w:val="000000" w:themeColor="text1"/>
          <w:spacing w:val="10"/>
          <w:szCs w:val="28"/>
          <w:lang w:val="en-US"/>
        </w:rPr>
        <w:t xml:space="preserve">(5)- </w:t>
      </w:r>
      <w:proofErr w:type="spellStart"/>
      <w:r w:rsidRPr="000E3FED">
        <w:rPr>
          <w:rFonts w:asciiTheme="majorHAnsi" w:eastAsia="Times New Roman" w:hAnsiTheme="majorHAnsi"/>
          <w:i/>
          <w:color w:val="000000" w:themeColor="text1"/>
          <w:spacing w:val="10"/>
          <w:szCs w:val="28"/>
          <w:lang w:val="en-US"/>
        </w:rPr>
        <w:t>Củng</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cố</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đổi</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mới</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tổ</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chức</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và</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hoạt</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động</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của</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hệ</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thống</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Liên</w:t>
      </w:r>
      <w:proofErr w:type="spellEnd"/>
      <w:r w:rsidRPr="000E3FED">
        <w:rPr>
          <w:rFonts w:asciiTheme="majorHAnsi" w:eastAsia="Times New Roman" w:hAnsiTheme="majorHAnsi"/>
          <w:i/>
          <w:color w:val="000000" w:themeColor="text1"/>
          <w:spacing w:val="10"/>
          <w:szCs w:val="28"/>
          <w:lang w:val="en-US"/>
        </w:rPr>
        <w:t xml:space="preserve"> </w:t>
      </w:r>
      <w:proofErr w:type="spellStart"/>
      <w:r w:rsidRPr="000E3FED">
        <w:rPr>
          <w:rFonts w:asciiTheme="majorHAnsi" w:eastAsia="Times New Roman" w:hAnsiTheme="majorHAnsi"/>
          <w:i/>
          <w:color w:val="000000" w:themeColor="text1"/>
          <w:spacing w:val="10"/>
          <w:szCs w:val="28"/>
          <w:lang w:val="en-US"/>
        </w:rPr>
        <w:t>minh</w:t>
      </w:r>
      <w:proofErr w:type="spellEnd"/>
      <w:r w:rsidRPr="000E3FED">
        <w:rPr>
          <w:rFonts w:asciiTheme="majorHAnsi" w:eastAsia="Times New Roman" w:hAnsiTheme="majorHAnsi"/>
          <w:i/>
          <w:color w:val="000000" w:themeColor="text1"/>
          <w:spacing w:val="10"/>
          <w:szCs w:val="28"/>
          <w:lang w:val="en-US"/>
        </w:rPr>
        <w:t xml:space="preserve"> HTX </w:t>
      </w:r>
      <w:proofErr w:type="spellStart"/>
      <w:r w:rsidRPr="000E3FED">
        <w:rPr>
          <w:rFonts w:asciiTheme="majorHAnsi" w:eastAsia="Times New Roman" w:hAnsiTheme="majorHAnsi"/>
          <w:i/>
          <w:color w:val="000000" w:themeColor="text1"/>
          <w:spacing w:val="10"/>
          <w:szCs w:val="28"/>
          <w:lang w:val="en-US"/>
        </w:rPr>
        <w:t>Việt</w:t>
      </w:r>
      <w:proofErr w:type="spellEnd"/>
      <w:r w:rsidRPr="000E3FED">
        <w:rPr>
          <w:rFonts w:asciiTheme="majorHAnsi" w:eastAsia="Times New Roman" w:hAnsiTheme="majorHAnsi"/>
          <w:i/>
          <w:color w:val="000000" w:themeColor="text1"/>
          <w:spacing w:val="10"/>
          <w:szCs w:val="28"/>
          <w:lang w:val="en-US"/>
        </w:rPr>
        <w:t xml:space="preserve"> Nam</w:t>
      </w:r>
      <w:r w:rsidRPr="000E3FED">
        <w:rPr>
          <w:rFonts w:asciiTheme="majorHAnsi" w:eastAsia="Times New Roman" w:hAnsiTheme="majorHAnsi"/>
          <w:color w:val="000000" w:themeColor="text1"/>
          <w:spacing w:val="10"/>
          <w:szCs w:val="28"/>
          <w:lang w:val="en-US"/>
        </w:rPr>
        <w:t>.</w:t>
      </w:r>
    </w:p>
    <w:p w14:paraId="19F1FEF9"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cố</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hệ</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thống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minh</w:t>
      </w:r>
      <w:proofErr w:type="spellEnd"/>
      <w:r w:rsidRPr="001D0639">
        <w:rPr>
          <w:rFonts w:asciiTheme="majorHAnsi" w:eastAsia="Times New Roman" w:hAnsiTheme="majorHAnsi"/>
          <w:color w:val="000000" w:themeColor="text1"/>
          <w:szCs w:val="28"/>
          <w:lang w:val="en-US"/>
        </w:rPr>
        <w:t xml:space="preserve"> H</w:t>
      </w:r>
      <w:r w:rsidR="00FF2989" w:rsidRPr="001D0639">
        <w:rPr>
          <w:rFonts w:asciiTheme="majorHAnsi" w:eastAsia="Times New Roman" w:hAnsiTheme="majorHAnsi"/>
          <w:color w:val="000000" w:themeColor="text1"/>
          <w:szCs w:val="28"/>
          <w:lang w:val="en-US"/>
        </w:rPr>
        <w:t>TX</w:t>
      </w: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Việt</w:t>
      </w:r>
      <w:proofErr w:type="spellEnd"/>
      <w:r w:rsidRPr="001D0639">
        <w:rPr>
          <w:rFonts w:asciiTheme="majorHAnsi" w:eastAsia="Times New Roman" w:hAnsiTheme="majorHAnsi"/>
          <w:color w:val="000000" w:themeColor="text1"/>
          <w:szCs w:val="28"/>
          <w:lang w:val="en-US"/>
        </w:rPr>
        <w:t xml:space="preserve"> Nam, </w:t>
      </w:r>
      <w:proofErr w:type="spellStart"/>
      <w:r w:rsidRPr="001D0639">
        <w:rPr>
          <w:rFonts w:asciiTheme="majorHAnsi" w:eastAsia="Times New Roman" w:hAnsiTheme="majorHAnsi"/>
          <w:color w:val="000000" w:themeColor="text1"/>
          <w:szCs w:val="28"/>
          <w:lang w:val="en-US"/>
        </w:rPr>
        <w:t>bảo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đảm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thống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về</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hoạt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rõ</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nhiệm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nâng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cao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hoạt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cường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nhiệm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với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vai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trò</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nòng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cốt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trong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KTTT, HTX, </w:t>
      </w:r>
      <w:proofErr w:type="spellStart"/>
      <w:r w:rsidRPr="001D0639">
        <w:rPr>
          <w:rFonts w:asciiTheme="majorHAnsi" w:eastAsia="Times New Roman" w:hAnsiTheme="majorHAnsi"/>
          <w:color w:val="000000" w:themeColor="text1"/>
          <w:szCs w:val="28"/>
          <w:lang w:val="en-US"/>
        </w:rPr>
        <w:t>là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đại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bảo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vệ</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lợi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ích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hợp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w:t>
      </w:r>
    </w:p>
    <w:p w14:paraId="73CF5804" w14:textId="77777777" w:rsidR="007B1F58" w:rsidRPr="001D0639" w:rsidRDefault="007B1F58" w:rsidP="007B1F58">
      <w:pPr>
        <w:widowControl w:val="0"/>
        <w:tabs>
          <w:tab w:val="left" w:pos="788"/>
        </w:tabs>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Đổi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mới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nâng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cao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hoạt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để</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tham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chương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trình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dự</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án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dịch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công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một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số</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nhiệm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khác</w:t>
      </w:r>
      <w:proofErr w:type="spellEnd"/>
      <w:r w:rsidRPr="001D0639">
        <w:rPr>
          <w:rFonts w:asciiTheme="majorHAnsi" w:eastAsia="Times New Roman" w:hAnsiTheme="majorHAnsi"/>
          <w:color w:val="000000" w:themeColor="text1"/>
          <w:szCs w:val="28"/>
          <w:lang w:val="en-US"/>
        </w:rPr>
        <w:t xml:space="preserve"> do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phương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ủy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thác</w:t>
      </w:r>
      <w:proofErr w:type="spellEnd"/>
      <w:r w:rsidRPr="001D0639">
        <w:rPr>
          <w:rFonts w:asciiTheme="majorHAnsi" w:eastAsia="Times New Roman" w:hAnsiTheme="majorHAnsi"/>
          <w:color w:val="000000" w:themeColor="text1"/>
          <w:szCs w:val="28"/>
          <w:lang w:val="en-US"/>
        </w:rPr>
        <w:t xml:space="preserve"> </w:t>
      </w:r>
      <w:r w:rsidRPr="001D0639">
        <w:rPr>
          <w:rFonts w:asciiTheme="majorHAnsi" w:eastAsia="Times New Roman" w:hAnsiTheme="majorHAnsi"/>
          <w:i/>
          <w:color w:val="000000" w:themeColor="text1"/>
          <w:szCs w:val="28"/>
          <w:lang w:val="en-US"/>
        </w:rPr>
        <w:t>(</w:t>
      </w:r>
      <w:proofErr w:type="spellStart"/>
      <w:r w:rsidRPr="001D0639">
        <w:rPr>
          <w:rFonts w:asciiTheme="majorHAnsi" w:eastAsia="Times New Roman" w:hAnsiTheme="majorHAnsi"/>
          <w:i/>
          <w:color w:val="000000" w:themeColor="text1"/>
          <w:szCs w:val="28"/>
          <w:lang w:val="en-US"/>
        </w:rPr>
        <w:t>kiểm</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toán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đào</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tạo</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tín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dụng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xúc</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tiến</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thương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mại</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công</w:t>
      </w:r>
      <w:proofErr w:type="spellEnd"/>
      <w:r w:rsidRPr="001D0639">
        <w:rPr>
          <w:rFonts w:asciiTheme="majorHAnsi" w:eastAsia="Times New Roman" w:hAnsiTheme="majorHAnsi"/>
          <w:i/>
          <w:color w:val="000000" w:themeColor="text1"/>
          <w:szCs w:val="28"/>
          <w:lang w:val="en-US"/>
        </w:rPr>
        <w:t xml:space="preserve"> </w:t>
      </w:r>
      <w:proofErr w:type="spellStart"/>
      <w:r w:rsidRPr="001D0639">
        <w:rPr>
          <w:rFonts w:asciiTheme="majorHAnsi" w:eastAsia="Times New Roman" w:hAnsiTheme="majorHAnsi"/>
          <w:i/>
          <w:color w:val="000000" w:themeColor="text1"/>
          <w:szCs w:val="28"/>
          <w:lang w:val="en-US"/>
        </w:rPr>
        <w:t>nghệ</w:t>
      </w:r>
      <w:proofErr w:type="spellEnd"/>
      <w:r w:rsidRPr="001D0639">
        <w:rPr>
          <w:rFonts w:asciiTheme="majorHAnsi" w:eastAsia="Times New Roman" w:hAnsiTheme="majorHAnsi"/>
          <w:i/>
          <w:color w:val="000000" w:themeColor="text1"/>
          <w:szCs w:val="28"/>
          <w:lang w:val="en-US"/>
        </w:rPr>
        <w:t>...)</w:t>
      </w:r>
      <w:r w:rsidRPr="001D0639">
        <w:rPr>
          <w:rFonts w:asciiTheme="majorHAnsi" w:eastAsia="Times New Roman" w:hAnsiTheme="majorHAnsi"/>
          <w:color w:val="000000" w:themeColor="text1"/>
          <w:szCs w:val="28"/>
          <w:lang w:val="en-US"/>
        </w:rPr>
        <w:t>.</w:t>
      </w:r>
    </w:p>
    <w:p w14:paraId="74708F2E"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Tuyên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truyền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vận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dân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cư</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đô</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thị</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chung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cư</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tham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lập</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dân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cư</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đô</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thị</w:t>
      </w:r>
      <w:proofErr w:type="spellEnd"/>
      <w:r w:rsidRPr="001D0639">
        <w:rPr>
          <w:rFonts w:asciiTheme="majorHAnsi" w:eastAsia="Times New Roman" w:hAnsiTheme="majorHAnsi"/>
          <w:color w:val="000000" w:themeColor="text1"/>
          <w:szCs w:val="28"/>
          <w:lang w:val="en-US"/>
        </w:rPr>
        <w:t>.</w:t>
      </w:r>
    </w:p>
    <w:p w14:paraId="1D31D020" w14:textId="77777777" w:rsidR="007B1F58" w:rsidRPr="000E3FED" w:rsidRDefault="007B1F58" w:rsidP="007B1F58">
      <w:pPr>
        <w:ind w:firstLine="720"/>
        <w:jc w:val="both"/>
        <w:rPr>
          <w:rFonts w:asciiTheme="majorHAnsi" w:eastAsia="Times New Roman" w:hAnsiTheme="majorHAnsi"/>
          <w:color w:val="000000" w:themeColor="text1"/>
          <w:spacing w:val="8"/>
          <w:szCs w:val="28"/>
          <w:lang w:val="en-US"/>
        </w:rPr>
      </w:pPr>
      <w:r w:rsidRPr="000E3FED">
        <w:rPr>
          <w:rFonts w:asciiTheme="majorHAnsi" w:eastAsia="Times New Roman" w:hAnsiTheme="majorHAnsi"/>
          <w:i/>
          <w:color w:val="000000" w:themeColor="text1"/>
          <w:spacing w:val="8"/>
          <w:szCs w:val="28"/>
          <w:lang w:val="en-US"/>
        </w:rPr>
        <w:t xml:space="preserve">(6)- </w:t>
      </w:r>
      <w:proofErr w:type="spellStart"/>
      <w:r w:rsidRPr="000E3FED">
        <w:rPr>
          <w:rFonts w:asciiTheme="majorHAnsi" w:eastAsia="Times New Roman" w:hAnsiTheme="majorHAnsi"/>
          <w:i/>
          <w:color w:val="000000" w:themeColor="text1"/>
          <w:spacing w:val="8"/>
          <w:szCs w:val="28"/>
          <w:lang w:val="en-US"/>
        </w:rPr>
        <w:t>Phát</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huy</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vai</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trò</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của</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Mặt</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trận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Tổ</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quốc</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các</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tổ</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chức</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chính</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trị</w:t>
      </w:r>
      <w:proofErr w:type="spellEnd"/>
      <w:r w:rsidRPr="000E3FED">
        <w:rPr>
          <w:rFonts w:asciiTheme="majorHAnsi" w:eastAsia="Times New Roman" w:hAnsiTheme="majorHAnsi"/>
          <w:i/>
          <w:color w:val="000000" w:themeColor="text1"/>
          <w:spacing w:val="8"/>
          <w:szCs w:val="28"/>
          <w:lang w:val="en-US"/>
        </w:rPr>
        <w:t xml:space="preserve"> - </w:t>
      </w:r>
      <w:proofErr w:type="spellStart"/>
      <w:r w:rsidRPr="000E3FED">
        <w:rPr>
          <w:rFonts w:asciiTheme="majorHAnsi" w:eastAsia="Times New Roman" w:hAnsiTheme="majorHAnsi"/>
          <w:i/>
          <w:color w:val="000000" w:themeColor="text1"/>
          <w:spacing w:val="8"/>
          <w:szCs w:val="28"/>
          <w:lang w:val="en-US"/>
        </w:rPr>
        <w:t>xã</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hội</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các</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hội</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quần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chúng</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trong</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việc</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thực</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hiện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Kết</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luận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góp</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phần</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thúc</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đẩy</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phát</w:t>
      </w:r>
      <w:proofErr w:type="spellEnd"/>
      <w:r w:rsidRPr="000E3FED">
        <w:rPr>
          <w:rFonts w:asciiTheme="majorHAnsi" w:eastAsia="Times New Roman" w:hAnsiTheme="majorHAnsi"/>
          <w:i/>
          <w:color w:val="000000" w:themeColor="text1"/>
          <w:spacing w:val="8"/>
          <w:szCs w:val="28"/>
          <w:lang w:val="en-US"/>
        </w:rPr>
        <w:t xml:space="preserve"> </w:t>
      </w:r>
      <w:proofErr w:type="spellStart"/>
      <w:r w:rsidRPr="000E3FED">
        <w:rPr>
          <w:rFonts w:asciiTheme="majorHAnsi" w:eastAsia="Times New Roman" w:hAnsiTheme="majorHAnsi"/>
          <w:i/>
          <w:color w:val="000000" w:themeColor="text1"/>
          <w:spacing w:val="8"/>
          <w:szCs w:val="28"/>
          <w:lang w:val="en-US"/>
        </w:rPr>
        <w:t>triển</w:t>
      </w:r>
      <w:proofErr w:type="spellEnd"/>
      <w:r w:rsidRPr="000E3FED">
        <w:rPr>
          <w:rFonts w:asciiTheme="majorHAnsi" w:eastAsia="Times New Roman" w:hAnsiTheme="majorHAnsi"/>
          <w:i/>
          <w:color w:val="000000" w:themeColor="text1"/>
          <w:spacing w:val="8"/>
          <w:szCs w:val="28"/>
          <w:lang w:val="en-US"/>
        </w:rPr>
        <w:t xml:space="preserve"> KTTT, HTX</w:t>
      </w:r>
      <w:r w:rsidRPr="000E3FED">
        <w:rPr>
          <w:rFonts w:asciiTheme="majorHAnsi" w:eastAsia="Times New Roman" w:hAnsiTheme="majorHAnsi"/>
          <w:color w:val="000000" w:themeColor="text1"/>
          <w:spacing w:val="8"/>
          <w:szCs w:val="28"/>
          <w:lang w:val="en-US"/>
        </w:rPr>
        <w:t>.</w:t>
      </w:r>
    </w:p>
    <w:p w14:paraId="1B0A0B35"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cường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tuyên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truyền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vận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hội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nhân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dân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nắm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rõ</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trương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đường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lối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Đảng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luật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nước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về</w:t>
      </w:r>
      <w:proofErr w:type="spellEnd"/>
      <w:r w:rsidRPr="001D0639">
        <w:rPr>
          <w:rFonts w:asciiTheme="majorHAnsi" w:eastAsia="Times New Roman" w:hAnsiTheme="majorHAnsi"/>
          <w:color w:val="000000" w:themeColor="text1"/>
          <w:szCs w:val="28"/>
          <w:lang w:val="en-US"/>
        </w:rPr>
        <w:t xml:space="preserve"> KTTT; </w:t>
      </w:r>
      <w:proofErr w:type="spellStart"/>
      <w:r w:rsidRPr="001D0639">
        <w:rPr>
          <w:rFonts w:asciiTheme="majorHAnsi" w:eastAsia="Times New Roman" w:hAnsiTheme="majorHAnsi"/>
          <w:color w:val="000000" w:themeColor="text1"/>
          <w:szCs w:val="28"/>
          <w:lang w:val="en-US"/>
        </w:rPr>
        <w:t>thực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tốt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giám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việc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Luật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Hợp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năm</w:t>
      </w:r>
      <w:proofErr w:type="spellEnd"/>
      <w:r w:rsidRPr="001D0639">
        <w:rPr>
          <w:rFonts w:asciiTheme="majorHAnsi" w:eastAsia="Times New Roman" w:hAnsiTheme="majorHAnsi"/>
          <w:color w:val="000000" w:themeColor="text1"/>
          <w:szCs w:val="28"/>
          <w:lang w:val="en-US"/>
        </w:rPr>
        <w:t xml:space="preserve"> 2012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KTTT, HTX; </w:t>
      </w:r>
      <w:proofErr w:type="spellStart"/>
      <w:r w:rsidRPr="001D0639">
        <w:rPr>
          <w:rFonts w:asciiTheme="majorHAnsi" w:eastAsia="Times New Roman" w:hAnsiTheme="majorHAnsi"/>
          <w:color w:val="000000" w:themeColor="text1"/>
          <w:szCs w:val="28"/>
          <w:lang w:val="en-US"/>
        </w:rPr>
        <w:t>tham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tư</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vấn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hỗ</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lập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mới</w:t>
      </w:r>
      <w:proofErr w:type="spellEnd"/>
      <w:r w:rsidRPr="001D0639">
        <w:rPr>
          <w:rFonts w:asciiTheme="majorHAnsi" w:eastAsia="Times New Roman" w:hAnsiTheme="majorHAnsi"/>
          <w:color w:val="000000" w:themeColor="text1"/>
          <w:szCs w:val="28"/>
          <w:lang w:val="en-US"/>
        </w:rPr>
        <w:t xml:space="preserve"> HTX.</w:t>
      </w:r>
    </w:p>
    <w:p w14:paraId="6B5CB0D7" w14:textId="6246255A" w:rsidR="007B1F58"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cố</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đoàn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thể</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trong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tuyên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truyền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vận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hội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tích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tham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lập</w:t>
      </w:r>
      <w:proofErr w:type="spellEnd"/>
      <w:r w:rsidRPr="001D0639">
        <w:rPr>
          <w:rFonts w:asciiTheme="majorHAnsi" w:eastAsia="Times New Roman" w:hAnsiTheme="majorHAnsi"/>
          <w:color w:val="000000" w:themeColor="text1"/>
          <w:szCs w:val="28"/>
          <w:lang w:val="en-US"/>
        </w:rPr>
        <w:t xml:space="preserve"> HTX.</w:t>
      </w:r>
    </w:p>
    <w:p w14:paraId="3813CA75" w14:textId="11F9D71D" w:rsidR="003F5FCB" w:rsidRDefault="003F5FCB" w:rsidP="007B1F58">
      <w:pPr>
        <w:ind w:firstLine="720"/>
        <w:jc w:val="both"/>
        <w:rPr>
          <w:rFonts w:asciiTheme="majorHAnsi" w:eastAsia="Times New Roman" w:hAnsiTheme="majorHAnsi"/>
          <w:color w:val="000000" w:themeColor="text1"/>
          <w:szCs w:val="28"/>
          <w:lang w:val="en-US"/>
        </w:rPr>
      </w:pPr>
      <w:r w:rsidRPr="004B4FE2">
        <w:rPr>
          <w:rFonts w:asciiTheme="majorHAnsi" w:eastAsia="Times New Roman" w:hAnsiTheme="majorHAnsi"/>
          <w:b/>
          <w:bCs/>
          <w:color w:val="000000" w:themeColor="text1"/>
          <w:szCs w:val="28"/>
          <w:lang w:val="en-US"/>
        </w:rPr>
        <w:t xml:space="preserve">3. </w:t>
      </w:r>
      <w:proofErr w:type="spellStart"/>
      <w:r w:rsidRPr="004B4FE2">
        <w:rPr>
          <w:rFonts w:asciiTheme="majorHAnsi" w:eastAsia="Times New Roman" w:hAnsiTheme="majorHAnsi"/>
          <w:b/>
          <w:bCs/>
          <w:color w:val="000000" w:themeColor="text1"/>
          <w:szCs w:val="28"/>
          <w:lang w:val="en-US"/>
        </w:rPr>
        <w:t>Nghị</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quyết</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số</w:t>
      </w:r>
      <w:proofErr w:type="spellEnd"/>
      <w:r w:rsidRPr="004B4FE2">
        <w:rPr>
          <w:rFonts w:asciiTheme="majorHAnsi" w:eastAsia="Times New Roman" w:hAnsiTheme="majorHAnsi"/>
          <w:b/>
          <w:bCs/>
          <w:color w:val="000000" w:themeColor="text1"/>
          <w:szCs w:val="28"/>
          <w:lang w:val="en-US"/>
        </w:rPr>
        <w:t xml:space="preserve"> 20-NQ/TW </w:t>
      </w:r>
      <w:proofErr w:type="spellStart"/>
      <w:r w:rsidRPr="004B4FE2">
        <w:rPr>
          <w:rFonts w:asciiTheme="majorHAnsi" w:eastAsia="Times New Roman" w:hAnsiTheme="majorHAnsi"/>
          <w:b/>
          <w:bCs/>
          <w:color w:val="000000" w:themeColor="text1"/>
          <w:szCs w:val="28"/>
          <w:lang w:val="en-US"/>
        </w:rPr>
        <w:t>ngày</w:t>
      </w:r>
      <w:proofErr w:type="spellEnd"/>
      <w:r w:rsidRPr="004B4FE2">
        <w:rPr>
          <w:rFonts w:asciiTheme="majorHAnsi" w:eastAsia="Times New Roman" w:hAnsiTheme="majorHAnsi"/>
          <w:b/>
          <w:bCs/>
          <w:color w:val="000000" w:themeColor="text1"/>
          <w:szCs w:val="28"/>
          <w:lang w:val="en-US"/>
        </w:rPr>
        <w:t xml:space="preserve"> 16 </w:t>
      </w:r>
      <w:proofErr w:type="spellStart"/>
      <w:r w:rsidRPr="004B4FE2">
        <w:rPr>
          <w:rFonts w:asciiTheme="majorHAnsi" w:eastAsia="Times New Roman" w:hAnsiTheme="majorHAnsi"/>
          <w:b/>
          <w:bCs/>
          <w:color w:val="000000" w:themeColor="text1"/>
          <w:szCs w:val="28"/>
          <w:lang w:val="en-US"/>
        </w:rPr>
        <w:t>tháng</w:t>
      </w:r>
      <w:proofErr w:type="spellEnd"/>
      <w:r w:rsidRPr="004B4FE2">
        <w:rPr>
          <w:rFonts w:asciiTheme="majorHAnsi" w:eastAsia="Times New Roman" w:hAnsiTheme="majorHAnsi"/>
          <w:b/>
          <w:bCs/>
          <w:color w:val="000000" w:themeColor="text1"/>
          <w:szCs w:val="28"/>
          <w:lang w:val="en-US"/>
        </w:rPr>
        <w:t xml:space="preserve"> 6 </w:t>
      </w:r>
      <w:proofErr w:type="spellStart"/>
      <w:r w:rsidRPr="004B4FE2">
        <w:rPr>
          <w:rFonts w:asciiTheme="majorHAnsi" w:eastAsia="Times New Roman" w:hAnsiTheme="majorHAnsi"/>
          <w:b/>
          <w:bCs/>
          <w:color w:val="000000" w:themeColor="text1"/>
          <w:szCs w:val="28"/>
          <w:lang w:val="en-US"/>
        </w:rPr>
        <w:t>năm</w:t>
      </w:r>
      <w:proofErr w:type="spellEnd"/>
      <w:r w:rsidRPr="004B4FE2">
        <w:rPr>
          <w:rFonts w:asciiTheme="majorHAnsi" w:eastAsia="Times New Roman" w:hAnsiTheme="majorHAnsi"/>
          <w:b/>
          <w:bCs/>
          <w:color w:val="000000" w:themeColor="text1"/>
          <w:szCs w:val="28"/>
          <w:lang w:val="en-US"/>
        </w:rPr>
        <w:t xml:space="preserve"> 2022 </w:t>
      </w:r>
      <w:proofErr w:type="spellStart"/>
      <w:r w:rsidRPr="004B4FE2">
        <w:rPr>
          <w:rFonts w:asciiTheme="majorHAnsi" w:eastAsia="Times New Roman" w:hAnsiTheme="majorHAnsi"/>
          <w:b/>
          <w:bCs/>
          <w:color w:val="000000" w:themeColor="text1"/>
          <w:szCs w:val="28"/>
          <w:lang w:val="en-US"/>
        </w:rPr>
        <w:t>tại</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Hội</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nghị</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lần</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thứ</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năm</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của</w:t>
      </w:r>
      <w:proofErr w:type="spellEnd"/>
      <w:r w:rsidRPr="004B4FE2">
        <w:rPr>
          <w:rFonts w:asciiTheme="majorHAnsi" w:eastAsia="Times New Roman" w:hAnsiTheme="majorHAnsi"/>
          <w:b/>
          <w:bCs/>
          <w:color w:val="000000" w:themeColor="text1"/>
          <w:szCs w:val="28"/>
          <w:lang w:val="en-US"/>
        </w:rPr>
        <w:t xml:space="preserve"> Ban </w:t>
      </w:r>
      <w:proofErr w:type="spellStart"/>
      <w:r w:rsidRPr="004B4FE2">
        <w:rPr>
          <w:rFonts w:asciiTheme="majorHAnsi" w:eastAsia="Times New Roman" w:hAnsiTheme="majorHAnsi"/>
          <w:b/>
          <w:bCs/>
          <w:color w:val="000000" w:themeColor="text1"/>
          <w:szCs w:val="28"/>
          <w:lang w:val="en-US"/>
        </w:rPr>
        <w:t>Chấp</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hành</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Trung</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ương</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Đảng</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khoá</w:t>
      </w:r>
      <w:proofErr w:type="spellEnd"/>
      <w:r w:rsidRPr="004B4FE2">
        <w:rPr>
          <w:rFonts w:asciiTheme="majorHAnsi" w:eastAsia="Times New Roman" w:hAnsiTheme="majorHAnsi"/>
          <w:b/>
          <w:bCs/>
          <w:color w:val="000000" w:themeColor="text1"/>
          <w:szCs w:val="28"/>
          <w:lang w:val="en-US"/>
        </w:rPr>
        <w:t xml:space="preserve"> XIII </w:t>
      </w:r>
      <w:proofErr w:type="spellStart"/>
      <w:r w:rsidRPr="004B4FE2">
        <w:rPr>
          <w:rFonts w:asciiTheme="majorHAnsi" w:eastAsia="Times New Roman" w:hAnsiTheme="majorHAnsi"/>
          <w:b/>
          <w:bCs/>
          <w:color w:val="000000" w:themeColor="text1"/>
          <w:szCs w:val="28"/>
          <w:lang w:val="en-US"/>
        </w:rPr>
        <w:t>về</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tiếp</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tục</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đổi</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mới</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phát</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triển</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và</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nâng</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cao</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hiệu</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quả</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kinh</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tế</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tập</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thể</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trong</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giai</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đoạn</w:t>
      </w:r>
      <w:proofErr w:type="spellEnd"/>
      <w:r w:rsidRPr="004B4FE2">
        <w:rPr>
          <w:rFonts w:asciiTheme="majorHAnsi" w:eastAsia="Times New Roman" w:hAnsiTheme="majorHAnsi"/>
          <w:b/>
          <w:bCs/>
          <w:color w:val="000000" w:themeColor="text1"/>
          <w:szCs w:val="28"/>
          <w:lang w:val="en-US"/>
        </w:rPr>
        <w:t xml:space="preserve"> </w:t>
      </w:r>
      <w:proofErr w:type="spellStart"/>
      <w:r w:rsidRPr="004B4FE2">
        <w:rPr>
          <w:rFonts w:asciiTheme="majorHAnsi" w:eastAsia="Times New Roman" w:hAnsiTheme="majorHAnsi"/>
          <w:b/>
          <w:bCs/>
          <w:color w:val="000000" w:themeColor="text1"/>
          <w:szCs w:val="28"/>
          <w:lang w:val="en-US"/>
        </w:rPr>
        <w:t>mới</w:t>
      </w:r>
      <w:proofErr w:type="spellEnd"/>
    </w:p>
    <w:p w14:paraId="51FDD5A4" w14:textId="1B4AABD0" w:rsidR="004B4FE2" w:rsidRPr="00315F59" w:rsidRDefault="00315F59" w:rsidP="007B1F58">
      <w:pPr>
        <w:ind w:firstLine="720"/>
        <w:jc w:val="both"/>
        <w:rPr>
          <w:rFonts w:asciiTheme="majorHAnsi" w:eastAsia="Times New Roman" w:hAnsiTheme="majorHAnsi"/>
          <w:b/>
          <w:bCs/>
          <w:color w:val="000000" w:themeColor="text1"/>
          <w:szCs w:val="28"/>
          <w:lang w:val="en-US"/>
        </w:rPr>
      </w:pPr>
      <w:r w:rsidRPr="00315F59">
        <w:rPr>
          <w:rFonts w:asciiTheme="majorHAnsi" w:eastAsia="Times New Roman" w:hAnsiTheme="majorHAnsi"/>
          <w:b/>
          <w:bCs/>
          <w:color w:val="000000" w:themeColor="text1"/>
          <w:szCs w:val="28"/>
          <w:lang w:val="en-US"/>
        </w:rPr>
        <w:t xml:space="preserve">3.1. Quan </w:t>
      </w:r>
      <w:proofErr w:type="spellStart"/>
      <w:r w:rsidRPr="00315F59">
        <w:rPr>
          <w:rFonts w:asciiTheme="majorHAnsi" w:eastAsia="Times New Roman" w:hAnsiTheme="majorHAnsi"/>
          <w:b/>
          <w:bCs/>
          <w:color w:val="000000" w:themeColor="text1"/>
          <w:szCs w:val="28"/>
          <w:lang w:val="en-US"/>
        </w:rPr>
        <w:t>điểm</w:t>
      </w:r>
      <w:proofErr w:type="spellEnd"/>
      <w:r w:rsidRPr="00315F59">
        <w:rPr>
          <w:rFonts w:asciiTheme="majorHAnsi" w:eastAsia="Times New Roman" w:hAnsiTheme="majorHAnsi"/>
          <w:b/>
          <w:bCs/>
          <w:color w:val="000000" w:themeColor="text1"/>
          <w:szCs w:val="28"/>
          <w:lang w:val="en-US"/>
        </w:rPr>
        <w:t xml:space="preserve"> </w:t>
      </w:r>
      <w:proofErr w:type="spellStart"/>
      <w:r w:rsidRPr="00315F59">
        <w:rPr>
          <w:rFonts w:asciiTheme="majorHAnsi" w:eastAsia="Times New Roman" w:hAnsiTheme="majorHAnsi"/>
          <w:b/>
          <w:bCs/>
          <w:color w:val="000000" w:themeColor="text1"/>
          <w:szCs w:val="28"/>
          <w:lang w:val="en-US"/>
        </w:rPr>
        <w:t>chỉ</w:t>
      </w:r>
      <w:proofErr w:type="spellEnd"/>
      <w:r w:rsidRPr="00315F59">
        <w:rPr>
          <w:rFonts w:asciiTheme="majorHAnsi" w:eastAsia="Times New Roman" w:hAnsiTheme="majorHAnsi"/>
          <w:b/>
          <w:bCs/>
          <w:color w:val="000000" w:themeColor="text1"/>
          <w:szCs w:val="28"/>
          <w:lang w:val="en-US"/>
        </w:rPr>
        <w:t xml:space="preserve"> </w:t>
      </w:r>
      <w:proofErr w:type="spellStart"/>
      <w:r w:rsidRPr="00315F59">
        <w:rPr>
          <w:rFonts w:asciiTheme="majorHAnsi" w:eastAsia="Times New Roman" w:hAnsiTheme="majorHAnsi"/>
          <w:b/>
          <w:bCs/>
          <w:color w:val="000000" w:themeColor="text1"/>
          <w:szCs w:val="28"/>
          <w:lang w:val="en-US"/>
        </w:rPr>
        <w:t>đạo</w:t>
      </w:r>
      <w:proofErr w:type="spellEnd"/>
    </w:p>
    <w:p w14:paraId="1AAE1378" w14:textId="3B4C2660" w:rsidR="00315F59" w:rsidRPr="00315F59" w:rsidRDefault="00315F59" w:rsidP="007B1F58">
      <w:pPr>
        <w:ind w:firstLine="720"/>
        <w:jc w:val="both"/>
        <w:rPr>
          <w:spacing w:val="-2"/>
          <w:szCs w:val="28"/>
          <w:lang w:val="en-US"/>
        </w:rPr>
      </w:pPr>
      <w:r w:rsidRPr="00315F59">
        <w:rPr>
          <w:b/>
          <w:bCs/>
          <w:spacing w:val="-2"/>
          <w:szCs w:val="28"/>
          <w:lang w:val="en-US"/>
        </w:rPr>
        <w:t>-</w:t>
      </w:r>
      <w:r w:rsidRPr="00315F59">
        <w:rPr>
          <w:spacing w:val="-2"/>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tập</w:t>
      </w:r>
      <w:proofErr w:type="spellEnd"/>
      <w:r w:rsidRPr="00315F59">
        <w:rPr>
          <w:spacing w:val="-2"/>
          <w:szCs w:val="28"/>
          <w:lang w:val="en-US"/>
        </w:rPr>
        <w:t xml:space="preserve"> </w:t>
      </w:r>
      <w:proofErr w:type="spellStart"/>
      <w:r w:rsidRPr="00315F59">
        <w:rPr>
          <w:spacing w:val="-2"/>
          <w:szCs w:val="28"/>
          <w:lang w:val="en-US"/>
        </w:rPr>
        <w:t>thể</w:t>
      </w:r>
      <w:proofErr w:type="spellEnd"/>
      <w:r w:rsidRPr="00315F59">
        <w:rPr>
          <w:spacing w:val="-2"/>
          <w:szCs w:val="28"/>
          <w:lang w:val="en-US"/>
        </w:rPr>
        <w:t xml:space="preserve"> </w:t>
      </w:r>
      <w:proofErr w:type="spellStart"/>
      <w:r w:rsidRPr="00315F59">
        <w:rPr>
          <w:spacing w:val="-2"/>
          <w:szCs w:val="28"/>
          <w:lang w:val="en-US"/>
        </w:rPr>
        <w:t>là</w:t>
      </w:r>
      <w:proofErr w:type="spellEnd"/>
      <w:r w:rsidRPr="00315F59">
        <w:rPr>
          <w:spacing w:val="-2"/>
          <w:szCs w:val="28"/>
          <w:lang w:val="en-US"/>
        </w:rPr>
        <w:t xml:space="preserve"> </w:t>
      </w:r>
      <w:proofErr w:type="spellStart"/>
      <w:r w:rsidRPr="00315F59">
        <w:rPr>
          <w:spacing w:val="-2"/>
          <w:szCs w:val="28"/>
          <w:lang w:val="en-US"/>
        </w:rPr>
        <w:t>thành</w:t>
      </w:r>
      <w:proofErr w:type="spellEnd"/>
      <w:r w:rsidRPr="00315F59">
        <w:rPr>
          <w:spacing w:val="-2"/>
          <w:szCs w:val="28"/>
          <w:lang w:val="en-US"/>
        </w:rPr>
        <w:t xml:space="preserve"> </w:t>
      </w:r>
      <w:proofErr w:type="spellStart"/>
      <w:r w:rsidRPr="00315F59">
        <w:rPr>
          <w:spacing w:val="-2"/>
          <w:szCs w:val="28"/>
          <w:lang w:val="en-US"/>
        </w:rPr>
        <w:t>phần</w:t>
      </w:r>
      <w:proofErr w:type="spellEnd"/>
      <w:r w:rsidRPr="00315F59">
        <w:rPr>
          <w:spacing w:val="-2"/>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quan</w:t>
      </w:r>
      <w:proofErr w:type="spellEnd"/>
      <w:r w:rsidRPr="00315F59">
        <w:rPr>
          <w:spacing w:val="-2"/>
          <w:szCs w:val="28"/>
          <w:lang w:val="en-US"/>
        </w:rPr>
        <w:t xml:space="preserve"> </w:t>
      </w:r>
      <w:proofErr w:type="spellStart"/>
      <w:r w:rsidRPr="00315F59">
        <w:rPr>
          <w:spacing w:val="-2"/>
          <w:szCs w:val="28"/>
          <w:lang w:val="en-US"/>
        </w:rPr>
        <w:t>trọng</w:t>
      </w:r>
      <w:proofErr w:type="spellEnd"/>
      <w:r w:rsidRPr="00315F59">
        <w:rPr>
          <w:spacing w:val="-2"/>
          <w:szCs w:val="28"/>
          <w:lang w:val="en-US"/>
        </w:rPr>
        <w:t xml:space="preserve">, </w:t>
      </w:r>
      <w:proofErr w:type="spellStart"/>
      <w:r w:rsidRPr="00315F59">
        <w:rPr>
          <w:spacing w:val="-2"/>
          <w:szCs w:val="28"/>
          <w:lang w:val="en-US"/>
        </w:rPr>
        <w:t>phải</w:t>
      </w:r>
      <w:proofErr w:type="spellEnd"/>
      <w:r w:rsidRPr="00315F59">
        <w:rPr>
          <w:spacing w:val="-2"/>
          <w:szCs w:val="28"/>
          <w:lang w:val="en-US"/>
        </w:rPr>
        <w:t xml:space="preserve"> </w:t>
      </w:r>
      <w:proofErr w:type="spellStart"/>
      <w:r w:rsidRPr="00315F59">
        <w:rPr>
          <w:spacing w:val="-2"/>
          <w:szCs w:val="28"/>
          <w:lang w:val="en-US"/>
        </w:rPr>
        <w:t>được</w:t>
      </w:r>
      <w:proofErr w:type="spellEnd"/>
      <w:r w:rsidRPr="00315F59">
        <w:rPr>
          <w:spacing w:val="-2"/>
          <w:szCs w:val="28"/>
          <w:lang w:val="en-US"/>
        </w:rPr>
        <w:t xml:space="preserve"> </w:t>
      </w:r>
      <w:proofErr w:type="spellStart"/>
      <w:r w:rsidRPr="00315F59">
        <w:rPr>
          <w:spacing w:val="-2"/>
          <w:szCs w:val="28"/>
          <w:lang w:val="en-US"/>
        </w:rPr>
        <w:t>củng</w:t>
      </w:r>
      <w:proofErr w:type="spellEnd"/>
      <w:r w:rsidRPr="00315F59">
        <w:rPr>
          <w:spacing w:val="-2"/>
          <w:szCs w:val="28"/>
          <w:lang w:val="en-US"/>
        </w:rPr>
        <w:t xml:space="preserve"> </w:t>
      </w:r>
      <w:proofErr w:type="spellStart"/>
      <w:r w:rsidRPr="00315F59">
        <w:rPr>
          <w:spacing w:val="-2"/>
          <w:szCs w:val="28"/>
          <w:lang w:val="en-US"/>
        </w:rPr>
        <w:t>cố</w:t>
      </w:r>
      <w:proofErr w:type="spellEnd"/>
      <w:r w:rsidRPr="00315F59">
        <w:rPr>
          <w:spacing w:val="-2"/>
          <w:szCs w:val="28"/>
          <w:lang w:val="en-US"/>
        </w:rPr>
        <w:t xml:space="preserve"> </w:t>
      </w:r>
      <w:proofErr w:type="spellStart"/>
      <w:r w:rsidRPr="00315F59">
        <w:rPr>
          <w:spacing w:val="-2"/>
          <w:szCs w:val="28"/>
          <w:lang w:val="en-US"/>
        </w:rPr>
        <w:t>và</w:t>
      </w:r>
      <w:proofErr w:type="spellEnd"/>
      <w:r w:rsidRPr="00315F59">
        <w:rPr>
          <w:spacing w:val="-2"/>
          <w:szCs w:val="28"/>
          <w:lang w:val="en-US"/>
        </w:rPr>
        <w:t xml:space="preserve"> </w:t>
      </w:r>
      <w:proofErr w:type="spellStart"/>
      <w:r w:rsidRPr="00315F59">
        <w:rPr>
          <w:spacing w:val="-2"/>
          <w:szCs w:val="28"/>
          <w:lang w:val="en-US"/>
        </w:rPr>
        <w:t>phát</w:t>
      </w:r>
      <w:proofErr w:type="spellEnd"/>
      <w:r w:rsidRPr="00315F59">
        <w:rPr>
          <w:spacing w:val="-2"/>
          <w:szCs w:val="28"/>
          <w:lang w:val="en-US"/>
        </w:rPr>
        <w:t xml:space="preserve"> </w:t>
      </w:r>
      <w:proofErr w:type="spellStart"/>
      <w:r w:rsidRPr="00315F59">
        <w:rPr>
          <w:spacing w:val="-2"/>
          <w:szCs w:val="28"/>
          <w:lang w:val="en-US"/>
        </w:rPr>
        <w:t>triển</w:t>
      </w:r>
      <w:proofErr w:type="spellEnd"/>
      <w:r w:rsidRPr="00315F59">
        <w:rPr>
          <w:spacing w:val="-2"/>
          <w:szCs w:val="28"/>
          <w:lang w:val="en-US"/>
        </w:rPr>
        <w:t xml:space="preserve"> </w:t>
      </w:r>
      <w:proofErr w:type="spellStart"/>
      <w:r w:rsidRPr="00315F59">
        <w:rPr>
          <w:spacing w:val="-2"/>
          <w:szCs w:val="28"/>
          <w:lang w:val="en-US"/>
        </w:rPr>
        <w:t>cùng</w:t>
      </w:r>
      <w:proofErr w:type="spellEnd"/>
      <w:r w:rsidRPr="00315F59">
        <w:rPr>
          <w:spacing w:val="-2"/>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nhà</w:t>
      </w:r>
      <w:proofErr w:type="spellEnd"/>
      <w:r w:rsidRPr="00315F59">
        <w:rPr>
          <w:spacing w:val="-2"/>
          <w:szCs w:val="28"/>
          <w:lang w:val="en-US"/>
        </w:rPr>
        <w:t xml:space="preserve"> </w:t>
      </w:r>
      <w:proofErr w:type="spellStart"/>
      <w:r w:rsidRPr="00315F59">
        <w:rPr>
          <w:spacing w:val="-2"/>
          <w:szCs w:val="28"/>
          <w:lang w:val="en-US"/>
        </w:rPr>
        <w:t>nước</w:t>
      </w:r>
      <w:proofErr w:type="spellEnd"/>
      <w:r w:rsidRPr="00315F59">
        <w:rPr>
          <w:spacing w:val="-2"/>
          <w:szCs w:val="28"/>
          <w:lang w:val="en-US"/>
        </w:rPr>
        <w:t xml:space="preserve"> </w:t>
      </w:r>
      <w:proofErr w:type="spellStart"/>
      <w:r w:rsidRPr="00315F59">
        <w:rPr>
          <w:spacing w:val="-2"/>
          <w:szCs w:val="28"/>
          <w:lang w:val="en-US"/>
        </w:rPr>
        <w:t>trở</w:t>
      </w:r>
      <w:proofErr w:type="spellEnd"/>
      <w:r w:rsidRPr="00315F59">
        <w:rPr>
          <w:spacing w:val="-2"/>
          <w:szCs w:val="28"/>
          <w:lang w:val="en-US"/>
        </w:rPr>
        <w:t xml:space="preserve"> </w:t>
      </w:r>
      <w:proofErr w:type="spellStart"/>
      <w:r w:rsidRPr="00315F59">
        <w:rPr>
          <w:spacing w:val="-2"/>
          <w:szCs w:val="28"/>
          <w:lang w:val="en-US"/>
        </w:rPr>
        <w:t>thành</w:t>
      </w:r>
      <w:proofErr w:type="spellEnd"/>
      <w:r w:rsidRPr="00315F59">
        <w:rPr>
          <w:spacing w:val="-2"/>
          <w:szCs w:val="28"/>
          <w:lang w:val="en-US"/>
        </w:rPr>
        <w:t xml:space="preserve"> </w:t>
      </w:r>
      <w:proofErr w:type="spellStart"/>
      <w:r w:rsidRPr="00315F59">
        <w:rPr>
          <w:spacing w:val="-2"/>
          <w:szCs w:val="28"/>
          <w:lang w:val="en-US"/>
        </w:rPr>
        <w:t>nền</w:t>
      </w:r>
      <w:proofErr w:type="spellEnd"/>
      <w:r w:rsidRPr="00315F59">
        <w:rPr>
          <w:spacing w:val="-2"/>
          <w:szCs w:val="28"/>
          <w:lang w:val="en-US"/>
        </w:rPr>
        <w:t xml:space="preserve"> </w:t>
      </w:r>
      <w:proofErr w:type="spellStart"/>
      <w:r w:rsidRPr="00315F59">
        <w:rPr>
          <w:spacing w:val="-2"/>
          <w:szCs w:val="28"/>
          <w:lang w:val="en-US"/>
        </w:rPr>
        <w:t>tảng</w:t>
      </w:r>
      <w:proofErr w:type="spellEnd"/>
      <w:r w:rsidRPr="00315F59">
        <w:rPr>
          <w:spacing w:val="-2"/>
          <w:szCs w:val="28"/>
          <w:lang w:val="en-US"/>
        </w:rPr>
        <w:t xml:space="preserve"> </w:t>
      </w:r>
      <w:proofErr w:type="spellStart"/>
      <w:r w:rsidRPr="00315F59">
        <w:rPr>
          <w:spacing w:val="-2"/>
          <w:szCs w:val="28"/>
          <w:lang w:val="en-US"/>
        </w:rPr>
        <w:t>vững</w:t>
      </w:r>
      <w:proofErr w:type="spellEnd"/>
      <w:r w:rsidRPr="00315F59">
        <w:rPr>
          <w:spacing w:val="-2"/>
          <w:szCs w:val="28"/>
          <w:lang w:val="en-US"/>
        </w:rPr>
        <w:t xml:space="preserve"> </w:t>
      </w:r>
      <w:proofErr w:type="spellStart"/>
      <w:r w:rsidRPr="00315F59">
        <w:rPr>
          <w:spacing w:val="-2"/>
          <w:szCs w:val="28"/>
          <w:lang w:val="en-US"/>
        </w:rPr>
        <w:t>chắc</w:t>
      </w:r>
      <w:proofErr w:type="spellEnd"/>
      <w:r w:rsidRPr="00315F59">
        <w:rPr>
          <w:spacing w:val="-2"/>
          <w:szCs w:val="28"/>
          <w:lang w:val="en-US"/>
        </w:rPr>
        <w:t xml:space="preserve"> </w:t>
      </w:r>
      <w:proofErr w:type="spellStart"/>
      <w:r w:rsidRPr="00315F59">
        <w:rPr>
          <w:spacing w:val="-2"/>
          <w:szCs w:val="28"/>
          <w:lang w:val="en-US"/>
        </w:rPr>
        <w:t>của</w:t>
      </w:r>
      <w:proofErr w:type="spellEnd"/>
      <w:r w:rsidRPr="00315F59">
        <w:rPr>
          <w:spacing w:val="-2"/>
          <w:szCs w:val="28"/>
          <w:lang w:val="en-US"/>
        </w:rPr>
        <w:t xml:space="preserve"> </w:t>
      </w:r>
      <w:proofErr w:type="spellStart"/>
      <w:r w:rsidRPr="00315F59">
        <w:rPr>
          <w:spacing w:val="-2"/>
          <w:szCs w:val="28"/>
          <w:lang w:val="en-US"/>
        </w:rPr>
        <w:t>nền</w:t>
      </w:r>
      <w:proofErr w:type="spellEnd"/>
      <w:r w:rsidRPr="00315F59">
        <w:rPr>
          <w:spacing w:val="-2"/>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quốc</w:t>
      </w:r>
      <w:proofErr w:type="spellEnd"/>
      <w:r w:rsidRPr="00315F59">
        <w:rPr>
          <w:spacing w:val="-2"/>
          <w:szCs w:val="28"/>
          <w:lang w:val="en-US"/>
        </w:rPr>
        <w:t xml:space="preserve"> </w:t>
      </w:r>
      <w:proofErr w:type="spellStart"/>
      <w:r w:rsidRPr="00315F59">
        <w:rPr>
          <w:spacing w:val="-2"/>
          <w:szCs w:val="28"/>
          <w:lang w:val="en-US"/>
        </w:rPr>
        <w:t>dân</w:t>
      </w:r>
      <w:proofErr w:type="spellEnd"/>
      <w:r w:rsidRPr="00315F59">
        <w:rPr>
          <w:spacing w:val="-2"/>
          <w:szCs w:val="28"/>
          <w:lang w:val="en-US"/>
        </w:rPr>
        <w:t xml:space="preserve">. </w:t>
      </w:r>
      <w:proofErr w:type="spellStart"/>
      <w:r w:rsidRPr="00315F59">
        <w:rPr>
          <w:spacing w:val="-2"/>
          <w:szCs w:val="28"/>
          <w:lang w:val="en-US"/>
        </w:rPr>
        <w:t>Phát</w:t>
      </w:r>
      <w:proofErr w:type="spellEnd"/>
      <w:r w:rsidRPr="00315F59">
        <w:rPr>
          <w:spacing w:val="-2"/>
          <w:szCs w:val="28"/>
          <w:lang w:val="en-US"/>
        </w:rPr>
        <w:t xml:space="preserve"> </w:t>
      </w:r>
      <w:proofErr w:type="spellStart"/>
      <w:r w:rsidRPr="00315F59">
        <w:rPr>
          <w:spacing w:val="-2"/>
          <w:szCs w:val="28"/>
          <w:lang w:val="en-US"/>
        </w:rPr>
        <w:t>triển</w:t>
      </w:r>
      <w:proofErr w:type="spellEnd"/>
      <w:r w:rsidRPr="00315F59">
        <w:rPr>
          <w:spacing w:val="-2"/>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tập</w:t>
      </w:r>
      <w:proofErr w:type="spellEnd"/>
      <w:r w:rsidRPr="00315F59">
        <w:rPr>
          <w:spacing w:val="-2"/>
          <w:szCs w:val="28"/>
          <w:lang w:val="en-US"/>
        </w:rPr>
        <w:t xml:space="preserve"> </w:t>
      </w:r>
      <w:proofErr w:type="spellStart"/>
      <w:r w:rsidRPr="00315F59">
        <w:rPr>
          <w:spacing w:val="-2"/>
          <w:szCs w:val="28"/>
          <w:lang w:val="en-US"/>
        </w:rPr>
        <w:t>thể</w:t>
      </w:r>
      <w:proofErr w:type="spellEnd"/>
      <w:r w:rsidRPr="00315F59">
        <w:rPr>
          <w:spacing w:val="-2"/>
          <w:szCs w:val="28"/>
          <w:lang w:val="en-US"/>
        </w:rPr>
        <w:t xml:space="preserve"> </w:t>
      </w:r>
      <w:proofErr w:type="spellStart"/>
      <w:r w:rsidRPr="00315F59">
        <w:rPr>
          <w:spacing w:val="-2"/>
          <w:szCs w:val="28"/>
          <w:lang w:val="en-US"/>
        </w:rPr>
        <w:t>là</w:t>
      </w:r>
      <w:proofErr w:type="spellEnd"/>
      <w:r w:rsidRPr="00315F59">
        <w:rPr>
          <w:spacing w:val="-2"/>
          <w:szCs w:val="28"/>
          <w:lang w:val="en-US"/>
        </w:rPr>
        <w:t xml:space="preserve"> xu </w:t>
      </w:r>
      <w:proofErr w:type="spellStart"/>
      <w:r w:rsidRPr="00315F59">
        <w:rPr>
          <w:spacing w:val="-2"/>
          <w:szCs w:val="28"/>
          <w:lang w:val="en-US"/>
        </w:rPr>
        <w:t>thế</w:t>
      </w:r>
      <w:proofErr w:type="spellEnd"/>
      <w:r w:rsidRPr="00315F59">
        <w:rPr>
          <w:spacing w:val="-2"/>
          <w:szCs w:val="28"/>
          <w:lang w:val="en-US"/>
        </w:rPr>
        <w:t xml:space="preserve"> </w:t>
      </w:r>
      <w:proofErr w:type="spellStart"/>
      <w:r w:rsidRPr="00315F59">
        <w:rPr>
          <w:spacing w:val="-2"/>
          <w:szCs w:val="28"/>
          <w:lang w:val="en-US"/>
        </w:rPr>
        <w:t>tất</w:t>
      </w:r>
      <w:proofErr w:type="spellEnd"/>
      <w:r w:rsidRPr="00315F59">
        <w:rPr>
          <w:spacing w:val="-2"/>
          <w:szCs w:val="28"/>
          <w:lang w:val="en-US"/>
        </w:rPr>
        <w:t xml:space="preserve"> </w:t>
      </w:r>
      <w:proofErr w:type="spellStart"/>
      <w:r w:rsidRPr="00315F59">
        <w:rPr>
          <w:spacing w:val="-2"/>
          <w:szCs w:val="28"/>
          <w:lang w:val="en-US"/>
        </w:rPr>
        <w:t>yếu</w:t>
      </w:r>
      <w:proofErr w:type="spellEnd"/>
      <w:r w:rsidRPr="00315F59">
        <w:rPr>
          <w:spacing w:val="-2"/>
          <w:szCs w:val="28"/>
          <w:lang w:val="en-US"/>
        </w:rPr>
        <w:t xml:space="preserve"> </w:t>
      </w:r>
      <w:proofErr w:type="spellStart"/>
      <w:r w:rsidRPr="00315F59">
        <w:rPr>
          <w:spacing w:val="-2"/>
          <w:szCs w:val="28"/>
          <w:lang w:val="en-US"/>
        </w:rPr>
        <w:t>trong</w:t>
      </w:r>
      <w:proofErr w:type="spellEnd"/>
      <w:r w:rsidRPr="00315F59">
        <w:rPr>
          <w:spacing w:val="-2"/>
          <w:szCs w:val="28"/>
          <w:lang w:val="en-US"/>
        </w:rPr>
        <w:t xml:space="preserve"> </w:t>
      </w:r>
      <w:proofErr w:type="spellStart"/>
      <w:r w:rsidRPr="00315F59">
        <w:rPr>
          <w:spacing w:val="-2"/>
          <w:szCs w:val="28"/>
          <w:lang w:val="en-US"/>
        </w:rPr>
        <w:t>bối</w:t>
      </w:r>
      <w:proofErr w:type="spellEnd"/>
      <w:r w:rsidRPr="00315F59">
        <w:rPr>
          <w:spacing w:val="-2"/>
          <w:szCs w:val="28"/>
          <w:lang w:val="en-US"/>
        </w:rPr>
        <w:t xml:space="preserve"> </w:t>
      </w:r>
      <w:proofErr w:type="spellStart"/>
      <w:r w:rsidRPr="00315F59">
        <w:rPr>
          <w:spacing w:val="-2"/>
          <w:szCs w:val="28"/>
          <w:lang w:val="en-US"/>
        </w:rPr>
        <w:t>cảnh</w:t>
      </w:r>
      <w:proofErr w:type="spellEnd"/>
      <w:r w:rsidRPr="00315F59">
        <w:rPr>
          <w:spacing w:val="-2"/>
          <w:szCs w:val="28"/>
          <w:lang w:val="en-US"/>
        </w:rPr>
        <w:t xml:space="preserve"> </w:t>
      </w:r>
      <w:proofErr w:type="spellStart"/>
      <w:r w:rsidRPr="00315F59">
        <w:rPr>
          <w:spacing w:val="-2"/>
          <w:szCs w:val="28"/>
          <w:lang w:val="en-US"/>
        </w:rPr>
        <w:t>hội</w:t>
      </w:r>
      <w:proofErr w:type="spellEnd"/>
      <w:r w:rsidRPr="00315F59">
        <w:rPr>
          <w:spacing w:val="-2"/>
          <w:szCs w:val="28"/>
          <w:lang w:val="en-US"/>
        </w:rPr>
        <w:t xml:space="preserve"> </w:t>
      </w:r>
      <w:proofErr w:type="spellStart"/>
      <w:r w:rsidRPr="00315F59">
        <w:rPr>
          <w:spacing w:val="-2"/>
          <w:szCs w:val="28"/>
          <w:lang w:val="en-US"/>
        </w:rPr>
        <w:t>nhập</w:t>
      </w:r>
      <w:proofErr w:type="spellEnd"/>
      <w:r w:rsidRPr="00315F59">
        <w:rPr>
          <w:spacing w:val="-2"/>
          <w:szCs w:val="28"/>
          <w:lang w:val="en-US"/>
        </w:rPr>
        <w:t xml:space="preserve"> </w:t>
      </w:r>
      <w:proofErr w:type="spellStart"/>
      <w:r w:rsidRPr="00315F59">
        <w:rPr>
          <w:spacing w:val="-2"/>
          <w:szCs w:val="28"/>
          <w:lang w:val="en-US"/>
        </w:rPr>
        <w:t>quốc</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phù</w:t>
      </w:r>
      <w:proofErr w:type="spellEnd"/>
      <w:r w:rsidRPr="00315F59">
        <w:rPr>
          <w:spacing w:val="-2"/>
          <w:szCs w:val="28"/>
          <w:lang w:val="en-US"/>
        </w:rPr>
        <w:t xml:space="preserve"> </w:t>
      </w:r>
      <w:proofErr w:type="spellStart"/>
      <w:r w:rsidRPr="00315F59">
        <w:rPr>
          <w:spacing w:val="-2"/>
          <w:szCs w:val="28"/>
          <w:lang w:val="en-US"/>
        </w:rPr>
        <w:t>hợp</w:t>
      </w:r>
      <w:proofErr w:type="spellEnd"/>
      <w:r w:rsidRPr="00315F59">
        <w:rPr>
          <w:spacing w:val="-2"/>
          <w:szCs w:val="28"/>
          <w:lang w:val="en-US"/>
        </w:rPr>
        <w:t xml:space="preserve"> </w:t>
      </w:r>
      <w:proofErr w:type="spellStart"/>
      <w:r w:rsidRPr="00315F59">
        <w:rPr>
          <w:spacing w:val="-2"/>
          <w:szCs w:val="28"/>
          <w:lang w:val="en-US"/>
        </w:rPr>
        <w:t>với</w:t>
      </w:r>
      <w:proofErr w:type="spellEnd"/>
      <w:r w:rsidRPr="00315F59">
        <w:rPr>
          <w:spacing w:val="-2"/>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thị</w:t>
      </w:r>
      <w:proofErr w:type="spellEnd"/>
      <w:r w:rsidRPr="00315F59">
        <w:rPr>
          <w:spacing w:val="-2"/>
          <w:szCs w:val="28"/>
          <w:lang w:val="en-US"/>
        </w:rPr>
        <w:t xml:space="preserve"> </w:t>
      </w:r>
      <w:proofErr w:type="spellStart"/>
      <w:r w:rsidRPr="00315F59">
        <w:rPr>
          <w:spacing w:val="-2"/>
          <w:szCs w:val="28"/>
          <w:lang w:val="en-US"/>
        </w:rPr>
        <w:t>trường</w:t>
      </w:r>
      <w:proofErr w:type="spellEnd"/>
      <w:r w:rsidRPr="00315F59">
        <w:rPr>
          <w:spacing w:val="-2"/>
          <w:szCs w:val="28"/>
          <w:lang w:val="en-US"/>
        </w:rPr>
        <w:t xml:space="preserve"> </w:t>
      </w:r>
      <w:proofErr w:type="spellStart"/>
      <w:r w:rsidRPr="00315F59">
        <w:rPr>
          <w:spacing w:val="-2"/>
          <w:szCs w:val="28"/>
          <w:lang w:val="en-US"/>
        </w:rPr>
        <w:t>định</w:t>
      </w:r>
      <w:proofErr w:type="spellEnd"/>
      <w:r w:rsidRPr="00315F59">
        <w:rPr>
          <w:spacing w:val="-2"/>
          <w:szCs w:val="28"/>
          <w:lang w:val="en-US"/>
        </w:rPr>
        <w:t xml:space="preserve"> </w:t>
      </w:r>
      <w:proofErr w:type="spellStart"/>
      <w:r w:rsidRPr="00315F59">
        <w:rPr>
          <w:spacing w:val="-2"/>
          <w:szCs w:val="28"/>
          <w:lang w:val="en-US"/>
        </w:rPr>
        <w:t>hướng</w:t>
      </w:r>
      <w:proofErr w:type="spellEnd"/>
      <w:r w:rsidRPr="00315F59">
        <w:rPr>
          <w:spacing w:val="-2"/>
          <w:szCs w:val="28"/>
          <w:lang w:val="en-US"/>
        </w:rPr>
        <w:t xml:space="preserve"> </w:t>
      </w:r>
      <w:proofErr w:type="spellStart"/>
      <w:r w:rsidRPr="00315F59">
        <w:rPr>
          <w:spacing w:val="-2"/>
          <w:szCs w:val="28"/>
          <w:lang w:val="en-US"/>
        </w:rPr>
        <w:t>xã</w:t>
      </w:r>
      <w:proofErr w:type="spellEnd"/>
      <w:r w:rsidRPr="00315F59">
        <w:rPr>
          <w:spacing w:val="-2"/>
          <w:szCs w:val="28"/>
          <w:lang w:val="en-US"/>
        </w:rPr>
        <w:t xml:space="preserve"> </w:t>
      </w:r>
      <w:proofErr w:type="spellStart"/>
      <w:r w:rsidRPr="00315F59">
        <w:rPr>
          <w:spacing w:val="-2"/>
          <w:szCs w:val="28"/>
          <w:lang w:val="en-US"/>
        </w:rPr>
        <w:t>hội</w:t>
      </w:r>
      <w:proofErr w:type="spellEnd"/>
      <w:r w:rsidRPr="00315F59">
        <w:rPr>
          <w:spacing w:val="-2"/>
          <w:szCs w:val="28"/>
          <w:lang w:val="en-US"/>
        </w:rPr>
        <w:t xml:space="preserve"> </w:t>
      </w:r>
      <w:proofErr w:type="spellStart"/>
      <w:r w:rsidRPr="00315F59">
        <w:rPr>
          <w:spacing w:val="-2"/>
          <w:szCs w:val="28"/>
          <w:lang w:val="en-US"/>
        </w:rPr>
        <w:t>chủ</w:t>
      </w:r>
      <w:proofErr w:type="spellEnd"/>
      <w:r w:rsidRPr="00315F59">
        <w:rPr>
          <w:spacing w:val="-2"/>
          <w:szCs w:val="28"/>
          <w:lang w:val="en-US"/>
        </w:rPr>
        <w:t xml:space="preserve"> </w:t>
      </w:r>
      <w:proofErr w:type="spellStart"/>
      <w:r w:rsidRPr="00315F59">
        <w:rPr>
          <w:spacing w:val="-2"/>
          <w:szCs w:val="28"/>
          <w:lang w:val="en-US"/>
        </w:rPr>
        <w:t>nghĩa</w:t>
      </w:r>
      <w:proofErr w:type="spellEnd"/>
      <w:r w:rsidRPr="00315F59">
        <w:rPr>
          <w:spacing w:val="-2"/>
          <w:szCs w:val="28"/>
          <w:lang w:val="en-US"/>
        </w:rPr>
        <w:t xml:space="preserve">; </w:t>
      </w:r>
      <w:proofErr w:type="spellStart"/>
      <w:r w:rsidRPr="00315F59">
        <w:rPr>
          <w:spacing w:val="-2"/>
          <w:szCs w:val="28"/>
          <w:lang w:val="en-US"/>
        </w:rPr>
        <w:t>xuất</w:t>
      </w:r>
      <w:proofErr w:type="spellEnd"/>
      <w:r w:rsidRPr="00315F59">
        <w:rPr>
          <w:spacing w:val="-2"/>
          <w:szCs w:val="28"/>
          <w:lang w:val="en-US"/>
        </w:rPr>
        <w:t xml:space="preserve"> </w:t>
      </w:r>
      <w:proofErr w:type="spellStart"/>
      <w:r w:rsidRPr="00315F59">
        <w:rPr>
          <w:spacing w:val="-2"/>
          <w:szCs w:val="28"/>
          <w:lang w:val="en-US"/>
        </w:rPr>
        <w:t>phát</w:t>
      </w:r>
      <w:proofErr w:type="spellEnd"/>
      <w:r w:rsidRPr="00315F59">
        <w:rPr>
          <w:spacing w:val="-2"/>
          <w:szCs w:val="28"/>
          <w:lang w:val="en-US"/>
        </w:rPr>
        <w:t xml:space="preserve"> </w:t>
      </w:r>
      <w:proofErr w:type="spellStart"/>
      <w:r w:rsidRPr="00315F59">
        <w:rPr>
          <w:spacing w:val="-2"/>
          <w:szCs w:val="28"/>
          <w:lang w:val="en-US"/>
        </w:rPr>
        <w:t>từ</w:t>
      </w:r>
      <w:proofErr w:type="spellEnd"/>
      <w:r w:rsidRPr="00315F59">
        <w:rPr>
          <w:spacing w:val="-2"/>
          <w:szCs w:val="28"/>
          <w:lang w:val="en-US"/>
        </w:rPr>
        <w:t xml:space="preserve"> </w:t>
      </w:r>
      <w:proofErr w:type="spellStart"/>
      <w:r w:rsidRPr="00315F59">
        <w:rPr>
          <w:spacing w:val="-2"/>
          <w:szCs w:val="28"/>
          <w:lang w:val="en-US"/>
        </w:rPr>
        <w:t>nhu</w:t>
      </w:r>
      <w:proofErr w:type="spellEnd"/>
      <w:r w:rsidRPr="00315F59">
        <w:rPr>
          <w:spacing w:val="-2"/>
          <w:szCs w:val="28"/>
          <w:lang w:val="en-US"/>
        </w:rPr>
        <w:t xml:space="preserve"> </w:t>
      </w:r>
      <w:proofErr w:type="spellStart"/>
      <w:r w:rsidRPr="00315F59">
        <w:rPr>
          <w:spacing w:val="-2"/>
          <w:szCs w:val="28"/>
          <w:lang w:val="en-US"/>
        </w:rPr>
        <w:t>cầu</w:t>
      </w:r>
      <w:proofErr w:type="spellEnd"/>
      <w:r w:rsidRPr="00315F59">
        <w:rPr>
          <w:spacing w:val="-2"/>
          <w:szCs w:val="28"/>
          <w:lang w:val="en-US"/>
        </w:rPr>
        <w:t xml:space="preserve"> </w:t>
      </w:r>
      <w:proofErr w:type="spellStart"/>
      <w:r w:rsidRPr="00315F59">
        <w:rPr>
          <w:spacing w:val="-2"/>
          <w:szCs w:val="28"/>
          <w:lang w:val="en-US"/>
        </w:rPr>
        <w:t>thiết</w:t>
      </w:r>
      <w:proofErr w:type="spellEnd"/>
      <w:r w:rsidRPr="00315F59">
        <w:rPr>
          <w:spacing w:val="-2"/>
          <w:szCs w:val="28"/>
          <w:lang w:val="en-US"/>
        </w:rPr>
        <w:t xml:space="preserve"> </w:t>
      </w:r>
      <w:proofErr w:type="spellStart"/>
      <w:r w:rsidRPr="00315F59">
        <w:rPr>
          <w:spacing w:val="-2"/>
          <w:szCs w:val="28"/>
          <w:lang w:val="en-US"/>
        </w:rPr>
        <w:t>thực</w:t>
      </w:r>
      <w:proofErr w:type="spellEnd"/>
      <w:r w:rsidRPr="00315F59">
        <w:rPr>
          <w:spacing w:val="-2"/>
          <w:szCs w:val="28"/>
          <w:lang w:val="en-US"/>
        </w:rPr>
        <w:t xml:space="preserve">, </w:t>
      </w:r>
      <w:proofErr w:type="spellStart"/>
      <w:r w:rsidRPr="00315F59">
        <w:rPr>
          <w:spacing w:val="-2"/>
          <w:szCs w:val="28"/>
          <w:lang w:val="en-US"/>
        </w:rPr>
        <w:lastRenderedPageBreak/>
        <w:t>bảo</w:t>
      </w:r>
      <w:proofErr w:type="spellEnd"/>
      <w:r w:rsidRPr="00315F59">
        <w:rPr>
          <w:spacing w:val="-2"/>
          <w:szCs w:val="28"/>
          <w:lang w:val="en-US"/>
        </w:rPr>
        <w:t xml:space="preserve"> </w:t>
      </w:r>
      <w:proofErr w:type="spellStart"/>
      <w:r w:rsidRPr="00315F59">
        <w:rPr>
          <w:spacing w:val="-2"/>
          <w:szCs w:val="28"/>
          <w:lang w:val="en-US"/>
        </w:rPr>
        <w:t>vệ</w:t>
      </w:r>
      <w:proofErr w:type="spellEnd"/>
      <w:r w:rsidRPr="00315F59">
        <w:rPr>
          <w:spacing w:val="-2"/>
          <w:szCs w:val="28"/>
          <w:lang w:val="en-US"/>
        </w:rPr>
        <w:t xml:space="preserve"> </w:t>
      </w:r>
      <w:proofErr w:type="spellStart"/>
      <w:r w:rsidRPr="00315F59">
        <w:rPr>
          <w:spacing w:val="-2"/>
          <w:szCs w:val="28"/>
          <w:lang w:val="en-US"/>
        </w:rPr>
        <w:t>lợi</w:t>
      </w:r>
      <w:proofErr w:type="spellEnd"/>
      <w:r w:rsidRPr="00315F59">
        <w:rPr>
          <w:spacing w:val="-2"/>
          <w:szCs w:val="28"/>
          <w:lang w:val="en-US"/>
        </w:rPr>
        <w:t xml:space="preserve"> </w:t>
      </w:r>
      <w:proofErr w:type="spellStart"/>
      <w:r w:rsidRPr="00315F59">
        <w:rPr>
          <w:spacing w:val="-2"/>
          <w:szCs w:val="28"/>
          <w:lang w:val="en-US"/>
        </w:rPr>
        <w:t>ích</w:t>
      </w:r>
      <w:proofErr w:type="spellEnd"/>
      <w:r w:rsidRPr="00315F59">
        <w:rPr>
          <w:spacing w:val="-2"/>
          <w:szCs w:val="28"/>
          <w:lang w:val="en-US"/>
        </w:rPr>
        <w:t xml:space="preserve"> </w:t>
      </w:r>
      <w:proofErr w:type="spellStart"/>
      <w:r w:rsidRPr="00315F59">
        <w:rPr>
          <w:spacing w:val="-2"/>
          <w:szCs w:val="28"/>
          <w:lang w:val="en-US"/>
        </w:rPr>
        <w:t>và</w:t>
      </w:r>
      <w:proofErr w:type="spellEnd"/>
      <w:r w:rsidRPr="00315F59">
        <w:rPr>
          <w:spacing w:val="-2"/>
          <w:szCs w:val="28"/>
          <w:lang w:val="en-US"/>
        </w:rPr>
        <w:t xml:space="preserve"> </w:t>
      </w:r>
      <w:proofErr w:type="spellStart"/>
      <w:r w:rsidRPr="00315F59">
        <w:rPr>
          <w:spacing w:val="-2"/>
          <w:szCs w:val="28"/>
          <w:lang w:val="en-US"/>
        </w:rPr>
        <w:t>tạo</w:t>
      </w:r>
      <w:proofErr w:type="spellEnd"/>
      <w:r w:rsidRPr="00315F59">
        <w:rPr>
          <w:spacing w:val="-2"/>
          <w:szCs w:val="28"/>
          <w:lang w:val="en-US"/>
        </w:rPr>
        <w:t xml:space="preserve"> </w:t>
      </w:r>
      <w:proofErr w:type="spellStart"/>
      <w:r w:rsidRPr="00315F59">
        <w:rPr>
          <w:spacing w:val="-2"/>
          <w:szCs w:val="28"/>
          <w:lang w:val="en-US"/>
        </w:rPr>
        <w:t>điều</w:t>
      </w:r>
      <w:proofErr w:type="spellEnd"/>
      <w:r w:rsidRPr="00315F59">
        <w:rPr>
          <w:spacing w:val="-2"/>
          <w:szCs w:val="28"/>
          <w:lang w:val="en-US"/>
        </w:rPr>
        <w:t xml:space="preserve"> </w:t>
      </w:r>
      <w:proofErr w:type="spellStart"/>
      <w:r w:rsidRPr="00315F59">
        <w:rPr>
          <w:spacing w:val="-2"/>
          <w:szCs w:val="28"/>
          <w:lang w:val="en-US"/>
        </w:rPr>
        <w:t>kiện</w:t>
      </w:r>
      <w:proofErr w:type="spellEnd"/>
      <w:r w:rsidRPr="00315F59">
        <w:rPr>
          <w:spacing w:val="-2"/>
          <w:szCs w:val="28"/>
          <w:lang w:val="en-US"/>
        </w:rPr>
        <w:t xml:space="preserve"> </w:t>
      </w:r>
      <w:proofErr w:type="spellStart"/>
      <w:r w:rsidRPr="00315F59">
        <w:rPr>
          <w:spacing w:val="-2"/>
          <w:szCs w:val="28"/>
          <w:lang w:val="en-US"/>
        </w:rPr>
        <w:t>cho</w:t>
      </w:r>
      <w:proofErr w:type="spellEnd"/>
      <w:r w:rsidRPr="00315F59">
        <w:rPr>
          <w:spacing w:val="-2"/>
          <w:szCs w:val="28"/>
          <w:lang w:val="en-US"/>
        </w:rPr>
        <w:t xml:space="preserve"> </w:t>
      </w:r>
      <w:proofErr w:type="spellStart"/>
      <w:r w:rsidRPr="00315F59">
        <w:rPr>
          <w:spacing w:val="-2"/>
          <w:szCs w:val="28"/>
          <w:lang w:val="en-US"/>
        </w:rPr>
        <w:t>thành</w:t>
      </w:r>
      <w:proofErr w:type="spellEnd"/>
      <w:r w:rsidRPr="00315F59">
        <w:rPr>
          <w:spacing w:val="-2"/>
          <w:szCs w:val="28"/>
          <w:lang w:val="en-US"/>
        </w:rPr>
        <w:t xml:space="preserve"> </w:t>
      </w:r>
      <w:proofErr w:type="spellStart"/>
      <w:r w:rsidRPr="00315F59">
        <w:rPr>
          <w:spacing w:val="-2"/>
          <w:szCs w:val="28"/>
          <w:lang w:val="en-US"/>
        </w:rPr>
        <w:t>viên</w:t>
      </w:r>
      <w:proofErr w:type="spellEnd"/>
      <w:r w:rsidRPr="00315F59">
        <w:rPr>
          <w:spacing w:val="-2"/>
          <w:szCs w:val="28"/>
          <w:lang w:val="en-US"/>
        </w:rPr>
        <w:t xml:space="preserve"> </w:t>
      </w:r>
      <w:proofErr w:type="spellStart"/>
      <w:r w:rsidRPr="00315F59">
        <w:rPr>
          <w:spacing w:val="-2"/>
          <w:szCs w:val="28"/>
          <w:lang w:val="en-US"/>
        </w:rPr>
        <w:t>sản</w:t>
      </w:r>
      <w:proofErr w:type="spellEnd"/>
      <w:r w:rsidRPr="00315F59">
        <w:rPr>
          <w:spacing w:val="-2"/>
          <w:szCs w:val="28"/>
          <w:lang w:val="en-US"/>
        </w:rPr>
        <w:t xml:space="preserve"> </w:t>
      </w:r>
      <w:proofErr w:type="spellStart"/>
      <w:r w:rsidRPr="00315F59">
        <w:rPr>
          <w:spacing w:val="-2"/>
          <w:szCs w:val="28"/>
          <w:lang w:val="en-US"/>
        </w:rPr>
        <w:t>xuất</w:t>
      </w:r>
      <w:proofErr w:type="spellEnd"/>
      <w:r w:rsidRPr="00315F59">
        <w:rPr>
          <w:spacing w:val="-2"/>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doanh</w:t>
      </w:r>
      <w:proofErr w:type="spellEnd"/>
      <w:r>
        <w:rPr>
          <w:spacing w:val="-2"/>
          <w:szCs w:val="28"/>
          <w:lang w:val="en-US"/>
        </w:rPr>
        <w:t xml:space="preserve"> </w:t>
      </w:r>
      <w:proofErr w:type="spellStart"/>
      <w:r>
        <w:rPr>
          <w:spacing w:val="-2"/>
          <w:sz w:val="29"/>
          <w:szCs w:val="29"/>
          <w:lang w:val="en-US"/>
        </w:rPr>
        <w:t>hiệu</w:t>
      </w:r>
      <w:proofErr w:type="spellEnd"/>
      <w:r>
        <w:rPr>
          <w:spacing w:val="-2"/>
          <w:sz w:val="29"/>
          <w:szCs w:val="29"/>
          <w:lang w:val="en-US"/>
        </w:rPr>
        <w:t xml:space="preserve"> </w:t>
      </w:r>
      <w:proofErr w:type="spellStart"/>
      <w:r>
        <w:rPr>
          <w:spacing w:val="-2"/>
          <w:sz w:val="29"/>
          <w:szCs w:val="29"/>
          <w:lang w:val="en-US"/>
        </w:rPr>
        <w:t>quả</w:t>
      </w:r>
      <w:proofErr w:type="spellEnd"/>
      <w:r>
        <w:rPr>
          <w:spacing w:val="-2"/>
          <w:sz w:val="29"/>
          <w:szCs w:val="29"/>
          <w:lang w:val="en-US"/>
        </w:rPr>
        <w:t xml:space="preserve">, </w:t>
      </w:r>
      <w:proofErr w:type="spellStart"/>
      <w:r>
        <w:rPr>
          <w:spacing w:val="-2"/>
          <w:sz w:val="29"/>
          <w:szCs w:val="29"/>
          <w:lang w:val="en-US"/>
        </w:rPr>
        <w:t>phát</w:t>
      </w:r>
      <w:proofErr w:type="spellEnd"/>
      <w:r>
        <w:rPr>
          <w:spacing w:val="-2"/>
          <w:sz w:val="29"/>
          <w:szCs w:val="29"/>
          <w:lang w:val="en-US"/>
        </w:rPr>
        <w:t xml:space="preserve"> </w:t>
      </w:r>
      <w:proofErr w:type="spellStart"/>
      <w:r>
        <w:rPr>
          <w:spacing w:val="-2"/>
          <w:sz w:val="29"/>
          <w:szCs w:val="29"/>
          <w:lang w:val="en-US"/>
        </w:rPr>
        <w:t>triển</w:t>
      </w:r>
      <w:proofErr w:type="spellEnd"/>
      <w:r>
        <w:rPr>
          <w:spacing w:val="-2"/>
          <w:sz w:val="29"/>
          <w:szCs w:val="29"/>
          <w:lang w:val="en-US"/>
        </w:rPr>
        <w:t xml:space="preserve"> </w:t>
      </w:r>
      <w:proofErr w:type="spellStart"/>
      <w:r>
        <w:rPr>
          <w:spacing w:val="-2"/>
          <w:sz w:val="29"/>
          <w:szCs w:val="29"/>
          <w:lang w:val="en-US"/>
        </w:rPr>
        <w:t>bền</w:t>
      </w:r>
      <w:proofErr w:type="spellEnd"/>
      <w:r>
        <w:rPr>
          <w:spacing w:val="-2"/>
          <w:sz w:val="29"/>
          <w:szCs w:val="29"/>
          <w:lang w:val="en-US"/>
        </w:rPr>
        <w:t xml:space="preserve"> </w:t>
      </w:r>
      <w:proofErr w:type="spellStart"/>
      <w:r>
        <w:rPr>
          <w:spacing w:val="-2"/>
          <w:sz w:val="29"/>
          <w:szCs w:val="29"/>
          <w:lang w:val="en-US"/>
        </w:rPr>
        <w:t>vững</w:t>
      </w:r>
      <w:proofErr w:type="spellEnd"/>
      <w:r>
        <w:rPr>
          <w:spacing w:val="-2"/>
          <w:sz w:val="29"/>
          <w:szCs w:val="29"/>
          <w:lang w:val="en-US"/>
        </w:rPr>
        <w:t xml:space="preserve">. </w:t>
      </w:r>
      <w:proofErr w:type="spellStart"/>
      <w:r>
        <w:rPr>
          <w:spacing w:val="-2"/>
          <w:sz w:val="29"/>
          <w:szCs w:val="29"/>
          <w:lang w:val="en-US"/>
        </w:rPr>
        <w:t>Phát</w:t>
      </w:r>
      <w:proofErr w:type="spellEnd"/>
      <w:r>
        <w:rPr>
          <w:spacing w:val="-2"/>
          <w:sz w:val="29"/>
          <w:szCs w:val="29"/>
          <w:lang w:val="en-US"/>
        </w:rPr>
        <w:t xml:space="preserve"> </w:t>
      </w:r>
      <w:proofErr w:type="spellStart"/>
      <w:r>
        <w:rPr>
          <w:spacing w:val="-2"/>
          <w:sz w:val="29"/>
          <w:szCs w:val="29"/>
          <w:lang w:val="en-US"/>
        </w:rPr>
        <w:t>triển</w:t>
      </w:r>
      <w:proofErr w:type="spellEnd"/>
      <w:r>
        <w:rPr>
          <w:spacing w:val="-2"/>
          <w:sz w:val="29"/>
          <w:szCs w:val="29"/>
          <w:lang w:val="en-US"/>
        </w:rPr>
        <w:t xml:space="preserve"> </w:t>
      </w:r>
      <w:proofErr w:type="spellStart"/>
      <w:r>
        <w:rPr>
          <w:spacing w:val="-2"/>
          <w:sz w:val="29"/>
          <w:szCs w:val="29"/>
          <w:lang w:val="en-US"/>
        </w:rPr>
        <w:t>kinh</w:t>
      </w:r>
      <w:proofErr w:type="spellEnd"/>
      <w:r>
        <w:rPr>
          <w:spacing w:val="-2"/>
          <w:sz w:val="29"/>
          <w:szCs w:val="29"/>
          <w:lang w:val="en-US"/>
        </w:rPr>
        <w:t xml:space="preserve"> </w:t>
      </w:r>
      <w:proofErr w:type="spellStart"/>
      <w:r>
        <w:rPr>
          <w:spacing w:val="-2"/>
          <w:sz w:val="29"/>
          <w:szCs w:val="29"/>
          <w:lang w:val="en-US"/>
        </w:rPr>
        <w:t>tế</w:t>
      </w:r>
      <w:proofErr w:type="spellEnd"/>
      <w:r>
        <w:rPr>
          <w:spacing w:val="-2"/>
          <w:sz w:val="29"/>
          <w:szCs w:val="29"/>
          <w:lang w:val="en-US"/>
        </w:rPr>
        <w:t xml:space="preserve"> </w:t>
      </w:r>
      <w:proofErr w:type="spellStart"/>
      <w:r>
        <w:rPr>
          <w:spacing w:val="-2"/>
          <w:sz w:val="29"/>
          <w:szCs w:val="29"/>
          <w:lang w:val="en-US"/>
        </w:rPr>
        <w:t>tập</w:t>
      </w:r>
      <w:proofErr w:type="spellEnd"/>
      <w:r>
        <w:rPr>
          <w:spacing w:val="-2"/>
          <w:sz w:val="29"/>
          <w:szCs w:val="29"/>
          <w:lang w:val="en-US"/>
        </w:rPr>
        <w:t xml:space="preserve"> </w:t>
      </w:r>
      <w:proofErr w:type="spellStart"/>
      <w:r>
        <w:rPr>
          <w:spacing w:val="-2"/>
          <w:sz w:val="29"/>
          <w:szCs w:val="29"/>
          <w:lang w:val="en-US"/>
        </w:rPr>
        <w:t>thể</w:t>
      </w:r>
      <w:proofErr w:type="spellEnd"/>
      <w:r>
        <w:rPr>
          <w:spacing w:val="-2"/>
          <w:sz w:val="29"/>
          <w:szCs w:val="29"/>
          <w:lang w:val="en-US"/>
        </w:rPr>
        <w:t xml:space="preserve"> </w:t>
      </w:r>
      <w:proofErr w:type="spellStart"/>
      <w:r>
        <w:rPr>
          <w:spacing w:val="-2"/>
          <w:sz w:val="29"/>
          <w:szCs w:val="29"/>
          <w:lang w:val="en-US"/>
        </w:rPr>
        <w:t>phải</w:t>
      </w:r>
      <w:proofErr w:type="spellEnd"/>
      <w:r>
        <w:rPr>
          <w:spacing w:val="-2"/>
          <w:sz w:val="29"/>
          <w:szCs w:val="29"/>
          <w:lang w:val="en-US"/>
        </w:rPr>
        <w:t xml:space="preserve"> </w:t>
      </w:r>
      <w:proofErr w:type="spellStart"/>
      <w:r>
        <w:rPr>
          <w:spacing w:val="-2"/>
          <w:sz w:val="29"/>
          <w:szCs w:val="29"/>
          <w:lang w:val="en-US"/>
        </w:rPr>
        <w:t>tôn</w:t>
      </w:r>
      <w:proofErr w:type="spellEnd"/>
      <w:r>
        <w:rPr>
          <w:spacing w:val="-2"/>
          <w:sz w:val="29"/>
          <w:szCs w:val="29"/>
          <w:lang w:val="en-US"/>
        </w:rPr>
        <w:t xml:space="preserve"> </w:t>
      </w:r>
      <w:proofErr w:type="spellStart"/>
      <w:r>
        <w:rPr>
          <w:spacing w:val="-2"/>
          <w:sz w:val="29"/>
          <w:szCs w:val="29"/>
          <w:lang w:val="en-US"/>
        </w:rPr>
        <w:t>trọng</w:t>
      </w:r>
      <w:proofErr w:type="spellEnd"/>
      <w:r>
        <w:rPr>
          <w:spacing w:val="-2"/>
          <w:sz w:val="29"/>
          <w:szCs w:val="29"/>
          <w:lang w:val="en-US"/>
        </w:rPr>
        <w:t xml:space="preserve"> </w:t>
      </w:r>
      <w:proofErr w:type="spellStart"/>
      <w:r>
        <w:rPr>
          <w:spacing w:val="-2"/>
          <w:sz w:val="29"/>
          <w:szCs w:val="29"/>
          <w:lang w:val="en-US"/>
        </w:rPr>
        <w:t>bản</w:t>
      </w:r>
      <w:proofErr w:type="spellEnd"/>
      <w:r>
        <w:rPr>
          <w:spacing w:val="-2"/>
          <w:sz w:val="29"/>
          <w:szCs w:val="29"/>
          <w:lang w:val="en-US"/>
        </w:rPr>
        <w:t xml:space="preserve"> </w:t>
      </w:r>
      <w:proofErr w:type="spellStart"/>
      <w:r>
        <w:rPr>
          <w:spacing w:val="-2"/>
          <w:sz w:val="29"/>
          <w:szCs w:val="29"/>
          <w:lang w:val="en-US"/>
        </w:rPr>
        <w:t>chất</w:t>
      </w:r>
      <w:proofErr w:type="spellEnd"/>
      <w:r>
        <w:rPr>
          <w:spacing w:val="-2"/>
          <w:sz w:val="29"/>
          <w:szCs w:val="29"/>
          <w:lang w:val="en-US"/>
        </w:rPr>
        <w:t xml:space="preserve">, </w:t>
      </w:r>
      <w:proofErr w:type="spellStart"/>
      <w:r>
        <w:rPr>
          <w:spacing w:val="-2"/>
          <w:sz w:val="29"/>
          <w:szCs w:val="29"/>
          <w:lang w:val="en-US"/>
        </w:rPr>
        <w:t>giá</w:t>
      </w:r>
      <w:proofErr w:type="spellEnd"/>
      <w:r>
        <w:rPr>
          <w:spacing w:val="-2"/>
          <w:sz w:val="29"/>
          <w:szCs w:val="29"/>
          <w:lang w:val="en-US"/>
        </w:rPr>
        <w:t xml:space="preserve"> </w:t>
      </w:r>
      <w:proofErr w:type="spellStart"/>
      <w:r>
        <w:rPr>
          <w:spacing w:val="-2"/>
          <w:sz w:val="29"/>
          <w:szCs w:val="29"/>
          <w:lang w:val="en-US"/>
        </w:rPr>
        <w:t>trị</w:t>
      </w:r>
      <w:proofErr w:type="spellEnd"/>
      <w:r>
        <w:rPr>
          <w:spacing w:val="-2"/>
          <w:sz w:val="29"/>
          <w:szCs w:val="29"/>
          <w:lang w:val="en-US"/>
        </w:rPr>
        <w:t xml:space="preserve">, </w:t>
      </w:r>
      <w:proofErr w:type="spellStart"/>
      <w:r>
        <w:rPr>
          <w:spacing w:val="-2"/>
          <w:sz w:val="29"/>
          <w:szCs w:val="29"/>
          <w:lang w:val="en-US"/>
        </w:rPr>
        <w:t>nguyên</w:t>
      </w:r>
      <w:proofErr w:type="spellEnd"/>
      <w:r>
        <w:rPr>
          <w:spacing w:val="-2"/>
          <w:sz w:val="29"/>
          <w:szCs w:val="29"/>
          <w:lang w:val="en-US"/>
        </w:rPr>
        <w:t xml:space="preserve"> </w:t>
      </w:r>
      <w:proofErr w:type="spellStart"/>
      <w:r>
        <w:rPr>
          <w:spacing w:val="-2"/>
          <w:sz w:val="29"/>
          <w:szCs w:val="29"/>
          <w:lang w:val="en-US"/>
        </w:rPr>
        <w:t>tắc</w:t>
      </w:r>
      <w:proofErr w:type="spellEnd"/>
      <w:r>
        <w:rPr>
          <w:spacing w:val="-2"/>
          <w:sz w:val="29"/>
          <w:szCs w:val="29"/>
          <w:lang w:val="en-US"/>
        </w:rPr>
        <w:t xml:space="preserve"> </w:t>
      </w:r>
      <w:proofErr w:type="spellStart"/>
      <w:r>
        <w:rPr>
          <w:spacing w:val="-2"/>
          <w:sz w:val="29"/>
          <w:szCs w:val="29"/>
          <w:lang w:val="en-US"/>
        </w:rPr>
        <w:t>hoạt</w:t>
      </w:r>
      <w:proofErr w:type="spellEnd"/>
      <w:r>
        <w:rPr>
          <w:spacing w:val="-2"/>
          <w:sz w:val="29"/>
          <w:szCs w:val="29"/>
          <w:lang w:val="en-US"/>
        </w:rPr>
        <w:t xml:space="preserve"> </w:t>
      </w:r>
      <w:proofErr w:type="spellStart"/>
      <w:r>
        <w:rPr>
          <w:spacing w:val="-2"/>
          <w:sz w:val="29"/>
          <w:szCs w:val="29"/>
          <w:lang w:val="en-US"/>
        </w:rPr>
        <w:t>động</w:t>
      </w:r>
      <w:proofErr w:type="spellEnd"/>
      <w:r>
        <w:rPr>
          <w:spacing w:val="-2"/>
          <w:sz w:val="29"/>
          <w:szCs w:val="29"/>
          <w:lang w:val="en-US"/>
        </w:rPr>
        <w:t xml:space="preserve"> </w:t>
      </w:r>
      <w:proofErr w:type="spellStart"/>
      <w:r>
        <w:rPr>
          <w:spacing w:val="-2"/>
          <w:sz w:val="29"/>
          <w:szCs w:val="29"/>
          <w:lang w:val="en-US"/>
        </w:rPr>
        <w:t>của</w:t>
      </w:r>
      <w:proofErr w:type="spellEnd"/>
      <w:r>
        <w:rPr>
          <w:spacing w:val="-2"/>
          <w:sz w:val="29"/>
          <w:szCs w:val="29"/>
          <w:lang w:val="en-US"/>
        </w:rPr>
        <w:t xml:space="preserve"> </w:t>
      </w:r>
      <w:proofErr w:type="spellStart"/>
      <w:r>
        <w:rPr>
          <w:spacing w:val="-2"/>
          <w:sz w:val="29"/>
          <w:szCs w:val="29"/>
          <w:lang w:val="en-US"/>
        </w:rPr>
        <w:t>kinh</w:t>
      </w:r>
      <w:proofErr w:type="spellEnd"/>
      <w:r>
        <w:rPr>
          <w:spacing w:val="-2"/>
          <w:sz w:val="29"/>
          <w:szCs w:val="29"/>
          <w:lang w:val="en-US"/>
        </w:rPr>
        <w:t xml:space="preserve"> </w:t>
      </w:r>
      <w:proofErr w:type="spellStart"/>
      <w:r>
        <w:rPr>
          <w:spacing w:val="-2"/>
          <w:sz w:val="29"/>
          <w:szCs w:val="29"/>
          <w:lang w:val="en-US"/>
        </w:rPr>
        <w:t>tế</w:t>
      </w:r>
      <w:proofErr w:type="spellEnd"/>
      <w:r>
        <w:rPr>
          <w:spacing w:val="-2"/>
          <w:sz w:val="29"/>
          <w:szCs w:val="29"/>
          <w:lang w:val="en-US"/>
        </w:rPr>
        <w:t xml:space="preserve"> </w:t>
      </w:r>
      <w:proofErr w:type="spellStart"/>
      <w:r>
        <w:rPr>
          <w:spacing w:val="-2"/>
          <w:sz w:val="29"/>
          <w:szCs w:val="29"/>
          <w:lang w:val="en-US"/>
        </w:rPr>
        <w:t>tập</w:t>
      </w:r>
      <w:proofErr w:type="spellEnd"/>
      <w:r>
        <w:rPr>
          <w:spacing w:val="-2"/>
          <w:sz w:val="29"/>
          <w:szCs w:val="29"/>
          <w:lang w:val="en-US"/>
        </w:rPr>
        <w:t xml:space="preserve"> </w:t>
      </w:r>
      <w:proofErr w:type="spellStart"/>
      <w:r>
        <w:rPr>
          <w:spacing w:val="-2"/>
          <w:sz w:val="29"/>
          <w:szCs w:val="29"/>
          <w:lang w:val="en-US"/>
        </w:rPr>
        <w:t>thể</w:t>
      </w:r>
      <w:proofErr w:type="spellEnd"/>
      <w:r>
        <w:rPr>
          <w:spacing w:val="-2"/>
          <w:sz w:val="29"/>
          <w:szCs w:val="29"/>
          <w:lang w:val="en-US"/>
        </w:rPr>
        <w:t xml:space="preserve">, </w:t>
      </w:r>
      <w:proofErr w:type="spellStart"/>
      <w:r>
        <w:rPr>
          <w:spacing w:val="-2"/>
          <w:sz w:val="29"/>
          <w:szCs w:val="29"/>
          <w:lang w:val="en-US"/>
        </w:rPr>
        <w:t>phù</w:t>
      </w:r>
      <w:proofErr w:type="spellEnd"/>
      <w:r>
        <w:rPr>
          <w:spacing w:val="-2"/>
          <w:sz w:val="29"/>
          <w:szCs w:val="29"/>
          <w:lang w:val="en-US"/>
        </w:rPr>
        <w:t xml:space="preserve"> </w:t>
      </w:r>
      <w:proofErr w:type="spellStart"/>
      <w:r>
        <w:rPr>
          <w:spacing w:val="-2"/>
          <w:sz w:val="29"/>
          <w:szCs w:val="29"/>
          <w:lang w:val="en-US"/>
        </w:rPr>
        <w:t>hợp</w:t>
      </w:r>
      <w:proofErr w:type="spellEnd"/>
      <w:r>
        <w:rPr>
          <w:spacing w:val="-2"/>
          <w:sz w:val="29"/>
          <w:szCs w:val="29"/>
          <w:lang w:val="en-US"/>
        </w:rPr>
        <w:t xml:space="preserve"> </w:t>
      </w:r>
      <w:proofErr w:type="spellStart"/>
      <w:r>
        <w:rPr>
          <w:spacing w:val="-2"/>
          <w:sz w:val="29"/>
          <w:szCs w:val="29"/>
          <w:lang w:val="en-US"/>
        </w:rPr>
        <w:t>với</w:t>
      </w:r>
      <w:proofErr w:type="spellEnd"/>
      <w:r>
        <w:rPr>
          <w:spacing w:val="-2"/>
          <w:sz w:val="29"/>
          <w:szCs w:val="29"/>
          <w:lang w:val="en-US"/>
        </w:rPr>
        <w:t xml:space="preserve"> </w:t>
      </w:r>
      <w:proofErr w:type="spellStart"/>
      <w:r>
        <w:rPr>
          <w:spacing w:val="-2"/>
          <w:sz w:val="29"/>
          <w:szCs w:val="29"/>
          <w:lang w:val="en-US"/>
        </w:rPr>
        <w:t>điều</w:t>
      </w:r>
      <w:proofErr w:type="spellEnd"/>
      <w:r>
        <w:rPr>
          <w:spacing w:val="-2"/>
          <w:sz w:val="29"/>
          <w:szCs w:val="29"/>
          <w:lang w:val="en-US"/>
        </w:rPr>
        <w:t xml:space="preserve"> </w:t>
      </w:r>
      <w:proofErr w:type="spellStart"/>
      <w:r>
        <w:rPr>
          <w:spacing w:val="-2"/>
          <w:sz w:val="29"/>
          <w:szCs w:val="29"/>
          <w:lang w:val="en-US"/>
        </w:rPr>
        <w:t>kiện</w:t>
      </w:r>
      <w:proofErr w:type="spellEnd"/>
      <w:r>
        <w:rPr>
          <w:spacing w:val="-2"/>
          <w:sz w:val="29"/>
          <w:szCs w:val="29"/>
          <w:lang w:val="en-US"/>
        </w:rPr>
        <w:t xml:space="preserve">, </w:t>
      </w:r>
      <w:proofErr w:type="spellStart"/>
      <w:r>
        <w:rPr>
          <w:spacing w:val="-2"/>
          <w:sz w:val="29"/>
          <w:szCs w:val="29"/>
          <w:lang w:val="en-US"/>
        </w:rPr>
        <w:t>đặc</w:t>
      </w:r>
      <w:proofErr w:type="spellEnd"/>
      <w:r>
        <w:rPr>
          <w:spacing w:val="-2"/>
          <w:sz w:val="29"/>
          <w:szCs w:val="29"/>
          <w:lang w:val="en-US"/>
        </w:rPr>
        <w:t xml:space="preserve"> </w:t>
      </w:r>
      <w:proofErr w:type="spellStart"/>
      <w:r>
        <w:rPr>
          <w:spacing w:val="-2"/>
          <w:sz w:val="29"/>
          <w:szCs w:val="29"/>
          <w:lang w:val="en-US"/>
        </w:rPr>
        <w:t>điểm</w:t>
      </w:r>
      <w:proofErr w:type="spellEnd"/>
      <w:r>
        <w:rPr>
          <w:spacing w:val="-2"/>
          <w:sz w:val="29"/>
          <w:szCs w:val="29"/>
          <w:lang w:val="en-US"/>
        </w:rPr>
        <w:t xml:space="preserve"> </w:t>
      </w:r>
      <w:proofErr w:type="spellStart"/>
      <w:r>
        <w:rPr>
          <w:spacing w:val="-2"/>
          <w:sz w:val="29"/>
          <w:szCs w:val="29"/>
          <w:lang w:val="en-US"/>
        </w:rPr>
        <w:t>kinh</w:t>
      </w:r>
      <w:proofErr w:type="spellEnd"/>
      <w:r>
        <w:rPr>
          <w:spacing w:val="-2"/>
          <w:sz w:val="29"/>
          <w:szCs w:val="29"/>
          <w:lang w:val="en-US"/>
        </w:rPr>
        <w:t xml:space="preserve"> </w:t>
      </w:r>
      <w:proofErr w:type="spellStart"/>
      <w:r>
        <w:rPr>
          <w:spacing w:val="-2"/>
          <w:sz w:val="29"/>
          <w:szCs w:val="29"/>
          <w:lang w:val="en-US"/>
        </w:rPr>
        <w:t>tế</w:t>
      </w:r>
      <w:proofErr w:type="spellEnd"/>
      <w:r>
        <w:rPr>
          <w:spacing w:val="-2"/>
          <w:sz w:val="29"/>
          <w:szCs w:val="29"/>
          <w:lang w:val="en-US"/>
        </w:rPr>
        <w:t xml:space="preserve"> - </w:t>
      </w:r>
      <w:proofErr w:type="spellStart"/>
      <w:r>
        <w:rPr>
          <w:spacing w:val="-2"/>
          <w:sz w:val="29"/>
          <w:szCs w:val="29"/>
          <w:lang w:val="en-US"/>
        </w:rPr>
        <w:t>xã</w:t>
      </w:r>
      <w:proofErr w:type="spellEnd"/>
      <w:r>
        <w:rPr>
          <w:spacing w:val="-2"/>
          <w:sz w:val="29"/>
          <w:szCs w:val="29"/>
          <w:lang w:val="en-US"/>
        </w:rPr>
        <w:t xml:space="preserve"> </w:t>
      </w:r>
      <w:proofErr w:type="spellStart"/>
      <w:r>
        <w:rPr>
          <w:spacing w:val="-2"/>
          <w:sz w:val="29"/>
          <w:szCs w:val="29"/>
          <w:lang w:val="en-US"/>
        </w:rPr>
        <w:t>hội</w:t>
      </w:r>
      <w:proofErr w:type="spellEnd"/>
      <w:r>
        <w:rPr>
          <w:spacing w:val="-2"/>
          <w:sz w:val="29"/>
          <w:szCs w:val="29"/>
          <w:lang w:val="en-US"/>
        </w:rPr>
        <w:t xml:space="preserve"> </w:t>
      </w:r>
      <w:proofErr w:type="spellStart"/>
      <w:r>
        <w:rPr>
          <w:spacing w:val="-2"/>
          <w:sz w:val="29"/>
          <w:szCs w:val="29"/>
          <w:lang w:val="en-US"/>
        </w:rPr>
        <w:t>của</w:t>
      </w:r>
      <w:proofErr w:type="spellEnd"/>
      <w:r>
        <w:rPr>
          <w:spacing w:val="-2"/>
          <w:sz w:val="29"/>
          <w:szCs w:val="29"/>
          <w:lang w:val="en-US"/>
        </w:rPr>
        <w:t xml:space="preserve"> </w:t>
      </w:r>
      <w:proofErr w:type="spellStart"/>
      <w:r>
        <w:rPr>
          <w:spacing w:val="-2"/>
          <w:sz w:val="29"/>
          <w:szCs w:val="29"/>
          <w:lang w:val="en-US"/>
        </w:rPr>
        <w:t>từng</w:t>
      </w:r>
      <w:proofErr w:type="spellEnd"/>
      <w:r>
        <w:rPr>
          <w:spacing w:val="-2"/>
          <w:sz w:val="29"/>
          <w:szCs w:val="29"/>
          <w:lang w:val="en-US"/>
        </w:rPr>
        <w:t xml:space="preserve"> </w:t>
      </w:r>
      <w:proofErr w:type="spellStart"/>
      <w:r>
        <w:rPr>
          <w:spacing w:val="-2"/>
          <w:sz w:val="29"/>
          <w:szCs w:val="29"/>
          <w:lang w:val="en-US"/>
        </w:rPr>
        <w:t>địa</w:t>
      </w:r>
      <w:proofErr w:type="spellEnd"/>
      <w:r>
        <w:rPr>
          <w:spacing w:val="-2"/>
          <w:sz w:val="29"/>
          <w:szCs w:val="29"/>
          <w:lang w:val="en-US"/>
        </w:rPr>
        <w:t xml:space="preserve"> </w:t>
      </w:r>
      <w:proofErr w:type="spellStart"/>
      <w:r>
        <w:rPr>
          <w:spacing w:val="-2"/>
          <w:sz w:val="29"/>
          <w:szCs w:val="29"/>
          <w:lang w:val="en-US"/>
        </w:rPr>
        <w:t>phương</w:t>
      </w:r>
      <w:proofErr w:type="spellEnd"/>
      <w:r>
        <w:rPr>
          <w:spacing w:val="-2"/>
          <w:sz w:val="29"/>
          <w:szCs w:val="29"/>
          <w:lang w:val="en-US"/>
        </w:rPr>
        <w:t xml:space="preserve">, </w:t>
      </w:r>
      <w:proofErr w:type="spellStart"/>
      <w:r>
        <w:rPr>
          <w:spacing w:val="-2"/>
          <w:sz w:val="29"/>
          <w:szCs w:val="29"/>
          <w:lang w:val="en-US"/>
        </w:rPr>
        <w:t>vùng</w:t>
      </w:r>
      <w:proofErr w:type="spellEnd"/>
      <w:r>
        <w:rPr>
          <w:spacing w:val="-2"/>
          <w:sz w:val="29"/>
          <w:szCs w:val="29"/>
          <w:lang w:val="en-US"/>
        </w:rPr>
        <w:t xml:space="preserve">, </w:t>
      </w:r>
      <w:proofErr w:type="spellStart"/>
      <w:r>
        <w:rPr>
          <w:spacing w:val="-2"/>
          <w:sz w:val="29"/>
          <w:szCs w:val="29"/>
          <w:lang w:val="en-US"/>
        </w:rPr>
        <w:t>miền</w:t>
      </w:r>
      <w:proofErr w:type="spellEnd"/>
      <w:r>
        <w:rPr>
          <w:spacing w:val="-2"/>
          <w:sz w:val="29"/>
          <w:szCs w:val="29"/>
          <w:lang w:val="en-US"/>
        </w:rPr>
        <w:t xml:space="preserve"> </w:t>
      </w:r>
      <w:proofErr w:type="spellStart"/>
      <w:r>
        <w:rPr>
          <w:spacing w:val="-2"/>
          <w:sz w:val="29"/>
          <w:szCs w:val="29"/>
          <w:lang w:val="en-US"/>
        </w:rPr>
        <w:t>và</w:t>
      </w:r>
      <w:proofErr w:type="spellEnd"/>
      <w:r>
        <w:rPr>
          <w:spacing w:val="-2"/>
          <w:sz w:val="29"/>
          <w:szCs w:val="29"/>
          <w:lang w:val="en-US"/>
        </w:rPr>
        <w:t xml:space="preserve"> </w:t>
      </w:r>
      <w:proofErr w:type="spellStart"/>
      <w:r>
        <w:rPr>
          <w:spacing w:val="-2"/>
          <w:sz w:val="29"/>
          <w:szCs w:val="29"/>
          <w:lang w:val="en-US"/>
        </w:rPr>
        <w:t>cả</w:t>
      </w:r>
      <w:proofErr w:type="spellEnd"/>
      <w:r>
        <w:rPr>
          <w:spacing w:val="-2"/>
          <w:sz w:val="29"/>
          <w:szCs w:val="29"/>
          <w:lang w:val="en-US"/>
        </w:rPr>
        <w:t xml:space="preserve"> </w:t>
      </w:r>
      <w:proofErr w:type="spellStart"/>
      <w:r>
        <w:rPr>
          <w:spacing w:val="-2"/>
          <w:sz w:val="29"/>
          <w:szCs w:val="29"/>
          <w:lang w:val="en-US"/>
        </w:rPr>
        <w:t>nước</w:t>
      </w:r>
      <w:proofErr w:type="spellEnd"/>
      <w:r w:rsidRPr="00315F59">
        <w:rPr>
          <w:spacing w:val="-2"/>
          <w:szCs w:val="28"/>
          <w:lang w:val="en-US"/>
        </w:rPr>
        <w:t>.</w:t>
      </w:r>
    </w:p>
    <w:p w14:paraId="55E716B4" w14:textId="1BFEB7AA" w:rsidR="00315F59" w:rsidRPr="00315F59" w:rsidRDefault="00315F59" w:rsidP="00A35AD6">
      <w:pPr>
        <w:spacing w:line="374" w:lineRule="exact"/>
        <w:ind w:firstLine="720"/>
        <w:jc w:val="both"/>
        <w:rPr>
          <w:szCs w:val="28"/>
          <w:lang w:val="en-US"/>
        </w:rPr>
      </w:pPr>
      <w:r w:rsidRPr="00315F59">
        <w:rPr>
          <w:rFonts w:asciiTheme="majorHAnsi" w:eastAsia="Times New Roman" w:hAnsiTheme="majorHAnsi"/>
          <w:color w:val="000000" w:themeColor="text1"/>
          <w:szCs w:val="28"/>
          <w:lang w:val="en-US"/>
        </w:rPr>
        <w:t xml:space="preserve">- </w:t>
      </w:r>
      <w:proofErr w:type="spellStart"/>
      <w:r w:rsidRPr="00315F59">
        <w:rPr>
          <w:szCs w:val="28"/>
          <w:lang w:val="en-US"/>
        </w:rPr>
        <w:t>Kinh</w:t>
      </w:r>
      <w:proofErr w:type="spellEnd"/>
      <w:r w:rsidRPr="00315F59">
        <w:rPr>
          <w:szCs w:val="28"/>
          <w:lang w:val="en-US"/>
        </w:rPr>
        <w:t xml:space="preserve"> </w:t>
      </w:r>
      <w:proofErr w:type="spellStart"/>
      <w:r w:rsidRPr="00315F59">
        <w:rPr>
          <w:szCs w:val="28"/>
          <w:lang w:val="en-US"/>
        </w:rPr>
        <w:t>tế</w:t>
      </w:r>
      <w:proofErr w:type="spellEnd"/>
      <w:r w:rsidRPr="00315F59">
        <w:rPr>
          <w:szCs w:val="28"/>
          <w:lang w:val="en-US"/>
        </w:rPr>
        <w:t xml:space="preserve"> </w:t>
      </w:r>
      <w:proofErr w:type="spellStart"/>
      <w:r w:rsidRPr="00315F59">
        <w:rPr>
          <w:szCs w:val="28"/>
          <w:lang w:val="en-US"/>
        </w:rPr>
        <w:t>tập</w:t>
      </w:r>
      <w:proofErr w:type="spellEnd"/>
      <w:r w:rsidRPr="00315F59">
        <w:rPr>
          <w:szCs w:val="28"/>
          <w:lang w:val="en-US"/>
        </w:rPr>
        <w:t xml:space="preserve"> </w:t>
      </w:r>
      <w:proofErr w:type="spellStart"/>
      <w:r w:rsidRPr="00315F59">
        <w:rPr>
          <w:szCs w:val="28"/>
          <w:lang w:val="en-US"/>
        </w:rPr>
        <w:t>thể</w:t>
      </w:r>
      <w:proofErr w:type="spellEnd"/>
      <w:r w:rsidRPr="00315F59">
        <w:rPr>
          <w:szCs w:val="28"/>
          <w:lang w:val="en-US"/>
        </w:rPr>
        <w:t xml:space="preserve"> </w:t>
      </w:r>
      <w:proofErr w:type="spellStart"/>
      <w:r w:rsidRPr="00315F59">
        <w:rPr>
          <w:szCs w:val="28"/>
          <w:lang w:val="en-US"/>
        </w:rPr>
        <w:t>với</w:t>
      </w:r>
      <w:proofErr w:type="spellEnd"/>
      <w:r w:rsidRPr="00315F59">
        <w:rPr>
          <w:szCs w:val="28"/>
          <w:lang w:val="en-US"/>
        </w:rPr>
        <w:t xml:space="preserve"> </w:t>
      </w:r>
      <w:proofErr w:type="spellStart"/>
      <w:r w:rsidRPr="00315F59">
        <w:rPr>
          <w:szCs w:val="28"/>
          <w:lang w:val="en-US"/>
        </w:rPr>
        <w:t>nhiều</w:t>
      </w:r>
      <w:proofErr w:type="spellEnd"/>
      <w:r w:rsidRPr="00315F59">
        <w:rPr>
          <w:szCs w:val="28"/>
          <w:lang w:val="en-US"/>
        </w:rPr>
        <w:t xml:space="preserve"> </w:t>
      </w:r>
      <w:proofErr w:type="spellStart"/>
      <w:r w:rsidRPr="00315F59">
        <w:rPr>
          <w:szCs w:val="28"/>
          <w:lang w:val="en-US"/>
        </w:rPr>
        <w:t>hình</w:t>
      </w:r>
      <w:proofErr w:type="spellEnd"/>
      <w:r w:rsidRPr="00315F59">
        <w:rPr>
          <w:szCs w:val="28"/>
          <w:lang w:val="en-US"/>
        </w:rPr>
        <w:t xml:space="preserve"> </w:t>
      </w:r>
      <w:proofErr w:type="spellStart"/>
      <w:r w:rsidRPr="00315F59">
        <w:rPr>
          <w:szCs w:val="28"/>
          <w:lang w:val="en-US"/>
        </w:rPr>
        <w:t>thức</w:t>
      </w:r>
      <w:proofErr w:type="spellEnd"/>
      <w:r w:rsidRPr="00315F59">
        <w:rPr>
          <w:szCs w:val="28"/>
          <w:lang w:val="en-US"/>
        </w:rPr>
        <w:t xml:space="preserve"> </w:t>
      </w:r>
      <w:proofErr w:type="spellStart"/>
      <w:r w:rsidRPr="00315F59">
        <w:rPr>
          <w:szCs w:val="28"/>
          <w:lang w:val="en-US"/>
        </w:rPr>
        <w:t>tổ</w:t>
      </w:r>
      <w:proofErr w:type="spellEnd"/>
      <w:r w:rsidRPr="00315F59">
        <w:rPr>
          <w:szCs w:val="28"/>
          <w:lang w:val="en-US"/>
        </w:rPr>
        <w:t xml:space="preserve"> </w:t>
      </w:r>
      <w:proofErr w:type="spellStart"/>
      <w:r w:rsidRPr="00315F59">
        <w:rPr>
          <w:szCs w:val="28"/>
          <w:lang w:val="en-US"/>
        </w:rPr>
        <w:t>chức</w:t>
      </w:r>
      <w:proofErr w:type="spellEnd"/>
      <w:r w:rsidRPr="00315F59">
        <w:rPr>
          <w:szCs w:val="28"/>
          <w:lang w:val="en-US"/>
        </w:rPr>
        <w:t xml:space="preserve"> </w:t>
      </w:r>
      <w:proofErr w:type="spellStart"/>
      <w:r w:rsidRPr="00315F59">
        <w:rPr>
          <w:szCs w:val="28"/>
          <w:lang w:val="en-US"/>
        </w:rPr>
        <w:t>kinh</w:t>
      </w:r>
      <w:proofErr w:type="spellEnd"/>
      <w:r w:rsidRPr="00315F59">
        <w:rPr>
          <w:szCs w:val="28"/>
          <w:lang w:val="en-US"/>
        </w:rPr>
        <w:t xml:space="preserve"> </w:t>
      </w:r>
      <w:proofErr w:type="spellStart"/>
      <w:r w:rsidRPr="00315F59">
        <w:rPr>
          <w:szCs w:val="28"/>
          <w:lang w:val="en-US"/>
        </w:rPr>
        <w:t>tế</w:t>
      </w:r>
      <w:proofErr w:type="spellEnd"/>
      <w:r w:rsidRPr="00315F59">
        <w:rPr>
          <w:szCs w:val="28"/>
          <w:lang w:val="en-US"/>
        </w:rPr>
        <w:t xml:space="preserve"> </w:t>
      </w:r>
      <w:proofErr w:type="spellStart"/>
      <w:r w:rsidRPr="00315F59">
        <w:rPr>
          <w:szCs w:val="28"/>
          <w:lang w:val="en-US"/>
        </w:rPr>
        <w:t>hợp</w:t>
      </w:r>
      <w:proofErr w:type="spellEnd"/>
      <w:r w:rsidRPr="00315F59">
        <w:rPr>
          <w:szCs w:val="28"/>
          <w:lang w:val="en-US"/>
        </w:rPr>
        <w:t xml:space="preserve"> </w:t>
      </w:r>
      <w:proofErr w:type="spellStart"/>
      <w:r w:rsidRPr="00315F59">
        <w:rPr>
          <w:szCs w:val="28"/>
          <w:lang w:val="en-US"/>
        </w:rPr>
        <w:t>tác</w:t>
      </w:r>
      <w:proofErr w:type="spellEnd"/>
      <w:r w:rsidRPr="00315F59">
        <w:rPr>
          <w:szCs w:val="28"/>
          <w:lang w:val="en-US"/>
        </w:rPr>
        <w:t xml:space="preserve"> </w:t>
      </w:r>
      <w:proofErr w:type="spellStart"/>
      <w:r w:rsidRPr="00315F59">
        <w:rPr>
          <w:szCs w:val="28"/>
          <w:lang w:val="en-US"/>
        </w:rPr>
        <w:t>đa</w:t>
      </w:r>
      <w:proofErr w:type="spellEnd"/>
      <w:r w:rsidRPr="00315F59">
        <w:rPr>
          <w:szCs w:val="28"/>
          <w:lang w:val="en-US"/>
        </w:rPr>
        <w:t xml:space="preserve"> </w:t>
      </w:r>
      <w:proofErr w:type="spellStart"/>
      <w:r w:rsidRPr="00315F59">
        <w:rPr>
          <w:szCs w:val="28"/>
          <w:lang w:val="en-US"/>
        </w:rPr>
        <w:t>dạng</w:t>
      </w:r>
      <w:proofErr w:type="spellEnd"/>
      <w:r w:rsidRPr="00315F59">
        <w:rPr>
          <w:szCs w:val="28"/>
          <w:lang w:val="en-US"/>
        </w:rPr>
        <w:t xml:space="preserve">, </w:t>
      </w:r>
      <w:proofErr w:type="spellStart"/>
      <w:r w:rsidRPr="00315F59">
        <w:rPr>
          <w:szCs w:val="28"/>
          <w:lang w:val="en-US"/>
        </w:rPr>
        <w:t>phát</w:t>
      </w:r>
      <w:proofErr w:type="spellEnd"/>
      <w:r w:rsidRPr="00315F59">
        <w:rPr>
          <w:szCs w:val="28"/>
          <w:lang w:val="en-US"/>
        </w:rPr>
        <w:t xml:space="preserve"> </w:t>
      </w:r>
      <w:proofErr w:type="spellStart"/>
      <w:r w:rsidRPr="00315F59">
        <w:rPr>
          <w:szCs w:val="28"/>
          <w:lang w:val="en-US"/>
        </w:rPr>
        <w:t>triển</w:t>
      </w:r>
      <w:proofErr w:type="spellEnd"/>
      <w:r w:rsidRPr="00315F59">
        <w:rPr>
          <w:szCs w:val="28"/>
          <w:lang w:val="en-US"/>
        </w:rPr>
        <w:t xml:space="preserve"> </w:t>
      </w:r>
      <w:proofErr w:type="spellStart"/>
      <w:r w:rsidRPr="00315F59">
        <w:rPr>
          <w:szCs w:val="28"/>
          <w:lang w:val="en-US"/>
        </w:rPr>
        <w:t>từ</w:t>
      </w:r>
      <w:proofErr w:type="spellEnd"/>
      <w:r w:rsidRPr="00315F59">
        <w:rPr>
          <w:szCs w:val="28"/>
          <w:lang w:val="en-US"/>
        </w:rPr>
        <w:t xml:space="preserve"> </w:t>
      </w:r>
      <w:proofErr w:type="spellStart"/>
      <w:r w:rsidRPr="00315F59">
        <w:rPr>
          <w:szCs w:val="28"/>
          <w:lang w:val="en-US"/>
        </w:rPr>
        <w:t>thấp</w:t>
      </w:r>
      <w:proofErr w:type="spellEnd"/>
      <w:r w:rsidRPr="00315F59">
        <w:rPr>
          <w:szCs w:val="28"/>
          <w:lang w:val="en-US"/>
        </w:rPr>
        <w:t xml:space="preserve"> </w:t>
      </w:r>
      <w:proofErr w:type="spellStart"/>
      <w:r w:rsidRPr="00315F59">
        <w:rPr>
          <w:szCs w:val="28"/>
          <w:lang w:val="en-US"/>
        </w:rPr>
        <w:t>đến</w:t>
      </w:r>
      <w:proofErr w:type="spellEnd"/>
      <w:r w:rsidRPr="00315F59">
        <w:rPr>
          <w:szCs w:val="28"/>
          <w:lang w:val="en-US"/>
        </w:rPr>
        <w:t xml:space="preserve"> </w:t>
      </w:r>
      <w:proofErr w:type="spellStart"/>
      <w:r w:rsidRPr="00315F59">
        <w:rPr>
          <w:szCs w:val="28"/>
          <w:lang w:val="en-US"/>
        </w:rPr>
        <w:t>cao</w:t>
      </w:r>
      <w:proofErr w:type="spellEnd"/>
      <w:r w:rsidRPr="00315F59">
        <w:rPr>
          <w:szCs w:val="28"/>
          <w:lang w:val="en-US"/>
        </w:rPr>
        <w:t xml:space="preserve"> (</w:t>
      </w:r>
      <w:proofErr w:type="spellStart"/>
      <w:r w:rsidRPr="00315F59">
        <w:rPr>
          <w:szCs w:val="28"/>
          <w:lang w:val="en-US"/>
        </w:rPr>
        <w:t>tổ</w:t>
      </w:r>
      <w:proofErr w:type="spellEnd"/>
      <w:r w:rsidRPr="00315F59">
        <w:rPr>
          <w:szCs w:val="28"/>
          <w:lang w:val="en-US"/>
        </w:rPr>
        <w:t xml:space="preserve"> </w:t>
      </w:r>
      <w:proofErr w:type="spellStart"/>
      <w:r w:rsidRPr="00315F59">
        <w:rPr>
          <w:szCs w:val="28"/>
          <w:lang w:val="en-US"/>
        </w:rPr>
        <w:t>hợp</w:t>
      </w:r>
      <w:proofErr w:type="spellEnd"/>
      <w:r w:rsidRPr="00315F59">
        <w:rPr>
          <w:szCs w:val="28"/>
          <w:lang w:val="en-US"/>
        </w:rPr>
        <w:t xml:space="preserve"> </w:t>
      </w:r>
      <w:proofErr w:type="spellStart"/>
      <w:r w:rsidRPr="00315F59">
        <w:rPr>
          <w:szCs w:val="28"/>
          <w:lang w:val="en-US"/>
        </w:rPr>
        <w:t>tác</w:t>
      </w:r>
      <w:proofErr w:type="spellEnd"/>
      <w:r w:rsidRPr="00315F59">
        <w:rPr>
          <w:szCs w:val="28"/>
          <w:lang w:val="en-US"/>
        </w:rPr>
        <w:t xml:space="preserve">, </w:t>
      </w:r>
      <w:proofErr w:type="spellStart"/>
      <w:r w:rsidRPr="00315F59">
        <w:rPr>
          <w:szCs w:val="28"/>
          <w:lang w:val="en-US"/>
        </w:rPr>
        <w:t>hợp</w:t>
      </w:r>
      <w:proofErr w:type="spellEnd"/>
      <w:r w:rsidRPr="00315F59">
        <w:rPr>
          <w:szCs w:val="28"/>
          <w:lang w:val="en-US"/>
        </w:rPr>
        <w:t xml:space="preserve"> </w:t>
      </w:r>
      <w:proofErr w:type="spellStart"/>
      <w:r w:rsidRPr="00315F59">
        <w:rPr>
          <w:szCs w:val="28"/>
          <w:lang w:val="en-US"/>
        </w:rPr>
        <w:t>tác</w:t>
      </w:r>
      <w:proofErr w:type="spellEnd"/>
      <w:r w:rsidRPr="00315F59">
        <w:rPr>
          <w:szCs w:val="28"/>
          <w:lang w:val="en-US"/>
        </w:rPr>
        <w:t xml:space="preserve"> </w:t>
      </w:r>
      <w:proofErr w:type="spellStart"/>
      <w:r w:rsidRPr="00315F59">
        <w:rPr>
          <w:szCs w:val="28"/>
          <w:lang w:val="en-US"/>
        </w:rPr>
        <w:t>xã</w:t>
      </w:r>
      <w:proofErr w:type="spellEnd"/>
      <w:r w:rsidRPr="00315F59">
        <w:rPr>
          <w:szCs w:val="28"/>
          <w:lang w:val="en-US"/>
        </w:rPr>
        <w:t xml:space="preserve">, </w:t>
      </w:r>
      <w:proofErr w:type="spellStart"/>
      <w:r w:rsidRPr="00315F59">
        <w:rPr>
          <w:szCs w:val="28"/>
          <w:lang w:val="en-US"/>
        </w:rPr>
        <w:t>liên</w:t>
      </w:r>
      <w:proofErr w:type="spellEnd"/>
      <w:r w:rsidRPr="00315F59">
        <w:rPr>
          <w:szCs w:val="28"/>
          <w:lang w:val="en-US"/>
        </w:rPr>
        <w:t xml:space="preserve"> </w:t>
      </w:r>
      <w:proofErr w:type="spellStart"/>
      <w:r w:rsidRPr="00315F59">
        <w:rPr>
          <w:szCs w:val="28"/>
          <w:lang w:val="en-US"/>
        </w:rPr>
        <w:t>hiệp</w:t>
      </w:r>
      <w:proofErr w:type="spellEnd"/>
      <w:r w:rsidRPr="00315F59">
        <w:rPr>
          <w:szCs w:val="28"/>
          <w:lang w:val="en-US"/>
        </w:rPr>
        <w:t xml:space="preserve"> </w:t>
      </w:r>
      <w:proofErr w:type="spellStart"/>
      <w:r w:rsidRPr="00315F59">
        <w:rPr>
          <w:szCs w:val="28"/>
          <w:lang w:val="en-US"/>
        </w:rPr>
        <w:t>hợp</w:t>
      </w:r>
      <w:proofErr w:type="spellEnd"/>
      <w:r w:rsidRPr="00315F59">
        <w:rPr>
          <w:szCs w:val="28"/>
          <w:lang w:val="en-US"/>
        </w:rPr>
        <w:t xml:space="preserve"> </w:t>
      </w:r>
      <w:proofErr w:type="spellStart"/>
      <w:r w:rsidRPr="00315F59">
        <w:rPr>
          <w:szCs w:val="28"/>
          <w:lang w:val="en-US"/>
        </w:rPr>
        <w:t>tác</w:t>
      </w:r>
      <w:proofErr w:type="spellEnd"/>
      <w:r w:rsidRPr="00315F59">
        <w:rPr>
          <w:szCs w:val="28"/>
          <w:lang w:val="en-US"/>
        </w:rPr>
        <w:t xml:space="preserve"> </w:t>
      </w:r>
      <w:proofErr w:type="spellStart"/>
      <w:r w:rsidRPr="00315F59">
        <w:rPr>
          <w:szCs w:val="28"/>
          <w:lang w:val="en-US"/>
        </w:rPr>
        <w:t>xã</w:t>
      </w:r>
      <w:proofErr w:type="spellEnd"/>
      <w:r w:rsidRPr="00315F59">
        <w:rPr>
          <w:szCs w:val="28"/>
          <w:lang w:val="en-US"/>
        </w:rPr>
        <w:t xml:space="preserve">…) </w:t>
      </w:r>
      <w:proofErr w:type="spellStart"/>
      <w:r w:rsidRPr="00315F59">
        <w:rPr>
          <w:szCs w:val="28"/>
          <w:lang w:val="en-US"/>
        </w:rPr>
        <w:t>trong</w:t>
      </w:r>
      <w:proofErr w:type="spellEnd"/>
      <w:r w:rsidRPr="00315F59">
        <w:rPr>
          <w:szCs w:val="28"/>
          <w:lang w:val="en-US"/>
        </w:rPr>
        <w:t xml:space="preserve"> </w:t>
      </w:r>
      <w:proofErr w:type="spellStart"/>
      <w:r w:rsidRPr="00315F59">
        <w:rPr>
          <w:szCs w:val="28"/>
          <w:lang w:val="en-US"/>
        </w:rPr>
        <w:t>đó</w:t>
      </w:r>
      <w:proofErr w:type="spellEnd"/>
      <w:r w:rsidRPr="00315F59">
        <w:rPr>
          <w:szCs w:val="28"/>
          <w:lang w:val="en-US"/>
        </w:rPr>
        <w:t xml:space="preserve"> </w:t>
      </w:r>
      <w:proofErr w:type="spellStart"/>
      <w:r w:rsidRPr="00315F59">
        <w:rPr>
          <w:szCs w:val="28"/>
          <w:lang w:val="en-US"/>
        </w:rPr>
        <w:t>hợp</w:t>
      </w:r>
      <w:proofErr w:type="spellEnd"/>
      <w:r w:rsidRPr="00315F59">
        <w:rPr>
          <w:szCs w:val="28"/>
          <w:lang w:val="en-US"/>
        </w:rPr>
        <w:t xml:space="preserve"> </w:t>
      </w:r>
      <w:proofErr w:type="spellStart"/>
      <w:r w:rsidRPr="00315F59">
        <w:rPr>
          <w:szCs w:val="28"/>
          <w:lang w:val="en-US"/>
        </w:rPr>
        <w:t>tác</w:t>
      </w:r>
      <w:proofErr w:type="spellEnd"/>
      <w:r w:rsidRPr="00315F59">
        <w:rPr>
          <w:szCs w:val="28"/>
          <w:lang w:val="en-US"/>
        </w:rPr>
        <w:t xml:space="preserve"> </w:t>
      </w:r>
      <w:proofErr w:type="spellStart"/>
      <w:r w:rsidRPr="00315F59">
        <w:rPr>
          <w:szCs w:val="28"/>
          <w:lang w:val="en-US"/>
        </w:rPr>
        <w:t>xã</w:t>
      </w:r>
      <w:proofErr w:type="spellEnd"/>
      <w:r w:rsidRPr="00315F59">
        <w:rPr>
          <w:szCs w:val="28"/>
          <w:lang w:val="en-US"/>
        </w:rPr>
        <w:t xml:space="preserve"> </w:t>
      </w:r>
      <w:proofErr w:type="spellStart"/>
      <w:r w:rsidRPr="00315F59">
        <w:rPr>
          <w:szCs w:val="28"/>
          <w:lang w:val="en-US"/>
        </w:rPr>
        <w:t>là</w:t>
      </w:r>
      <w:proofErr w:type="spellEnd"/>
      <w:r w:rsidRPr="00315F59">
        <w:rPr>
          <w:szCs w:val="28"/>
          <w:lang w:val="en-US"/>
        </w:rPr>
        <w:t xml:space="preserve"> </w:t>
      </w:r>
      <w:proofErr w:type="spellStart"/>
      <w:r w:rsidRPr="00315F59">
        <w:rPr>
          <w:szCs w:val="28"/>
          <w:lang w:val="en-US"/>
        </w:rPr>
        <w:t>nòng</w:t>
      </w:r>
      <w:proofErr w:type="spellEnd"/>
      <w:r w:rsidRPr="00315F59">
        <w:rPr>
          <w:szCs w:val="28"/>
          <w:lang w:val="en-US"/>
        </w:rPr>
        <w:t xml:space="preserve"> </w:t>
      </w:r>
      <w:proofErr w:type="spellStart"/>
      <w:r w:rsidRPr="00315F59">
        <w:rPr>
          <w:szCs w:val="28"/>
          <w:lang w:val="en-US"/>
        </w:rPr>
        <w:t>cốt</w:t>
      </w:r>
      <w:proofErr w:type="spellEnd"/>
      <w:r w:rsidRPr="00315F59">
        <w:rPr>
          <w:szCs w:val="28"/>
          <w:lang w:val="en-US"/>
        </w:rPr>
        <w:t xml:space="preserve">. </w:t>
      </w:r>
      <w:proofErr w:type="spellStart"/>
      <w:r w:rsidRPr="00315F59">
        <w:rPr>
          <w:szCs w:val="28"/>
          <w:shd w:val="clear" w:color="auto" w:fill="FFFFFF"/>
          <w:lang w:val="en-US"/>
        </w:rPr>
        <w:t>Tăng</w:t>
      </w:r>
      <w:proofErr w:type="spellEnd"/>
      <w:r w:rsidRPr="00315F59">
        <w:rPr>
          <w:szCs w:val="28"/>
          <w:shd w:val="clear" w:color="auto" w:fill="FFFFFF"/>
          <w:lang w:val="en-US"/>
        </w:rPr>
        <w:t xml:space="preserve"> </w:t>
      </w:r>
      <w:proofErr w:type="spellStart"/>
      <w:r w:rsidRPr="00315F59">
        <w:rPr>
          <w:szCs w:val="28"/>
          <w:shd w:val="clear" w:color="auto" w:fill="FFFFFF"/>
          <w:lang w:val="en-US"/>
        </w:rPr>
        <w:t>cường</w:t>
      </w:r>
      <w:proofErr w:type="spellEnd"/>
      <w:r w:rsidRPr="00315F59">
        <w:rPr>
          <w:szCs w:val="28"/>
          <w:shd w:val="clear" w:color="auto" w:fill="FFFFFF"/>
          <w:lang w:val="en-US"/>
        </w:rPr>
        <w:t xml:space="preserve"> </w:t>
      </w:r>
      <w:proofErr w:type="spellStart"/>
      <w:r w:rsidRPr="00315F59">
        <w:rPr>
          <w:szCs w:val="28"/>
          <w:shd w:val="clear" w:color="auto" w:fill="FFFFFF"/>
          <w:lang w:val="en-US"/>
        </w:rPr>
        <w:t>liên</w:t>
      </w:r>
      <w:proofErr w:type="spellEnd"/>
      <w:r w:rsidRPr="00315F59">
        <w:rPr>
          <w:szCs w:val="28"/>
          <w:shd w:val="clear" w:color="auto" w:fill="FFFFFF"/>
          <w:lang w:val="en-US"/>
        </w:rPr>
        <w:t xml:space="preserve"> </w:t>
      </w:r>
      <w:proofErr w:type="spellStart"/>
      <w:r w:rsidRPr="00315F59">
        <w:rPr>
          <w:szCs w:val="28"/>
          <w:shd w:val="clear" w:color="auto" w:fill="FFFFFF"/>
          <w:lang w:val="en-US"/>
        </w:rPr>
        <w:t>kết</w:t>
      </w:r>
      <w:proofErr w:type="spellEnd"/>
      <w:r w:rsidRPr="00315F59">
        <w:rPr>
          <w:szCs w:val="28"/>
          <w:shd w:val="clear" w:color="auto" w:fill="FFFFFF"/>
          <w:lang w:val="en-US"/>
        </w:rPr>
        <w:t xml:space="preserve"> </w:t>
      </w:r>
      <w:proofErr w:type="spellStart"/>
      <w:r w:rsidRPr="00315F59">
        <w:rPr>
          <w:szCs w:val="28"/>
          <w:shd w:val="clear" w:color="auto" w:fill="FFFFFF"/>
          <w:lang w:val="en-US"/>
        </w:rPr>
        <w:t>giữa</w:t>
      </w:r>
      <w:proofErr w:type="spellEnd"/>
      <w:r w:rsidRPr="00315F59">
        <w:rPr>
          <w:szCs w:val="28"/>
          <w:shd w:val="clear" w:color="auto" w:fill="FFFFFF"/>
          <w:lang w:val="en-US"/>
        </w:rPr>
        <w:t xml:space="preserve"> </w:t>
      </w:r>
      <w:proofErr w:type="spellStart"/>
      <w:r w:rsidRPr="00315F59">
        <w:rPr>
          <w:szCs w:val="28"/>
          <w:shd w:val="clear" w:color="auto" w:fill="FFFFFF"/>
          <w:lang w:val="en-US"/>
        </w:rPr>
        <w:t>các</w:t>
      </w:r>
      <w:proofErr w:type="spellEnd"/>
      <w:r w:rsidRPr="00315F59">
        <w:rPr>
          <w:szCs w:val="28"/>
          <w:shd w:val="clear" w:color="auto" w:fill="FFFFFF"/>
          <w:lang w:val="en-US"/>
        </w:rPr>
        <w:t xml:space="preserve"> </w:t>
      </w:r>
      <w:proofErr w:type="spellStart"/>
      <w:r w:rsidRPr="00315F59">
        <w:rPr>
          <w:szCs w:val="28"/>
          <w:shd w:val="clear" w:color="auto" w:fill="FFFFFF"/>
          <w:lang w:val="en-US"/>
        </w:rPr>
        <w:t>hợp</w:t>
      </w:r>
      <w:proofErr w:type="spellEnd"/>
      <w:r w:rsidRPr="00315F59">
        <w:rPr>
          <w:szCs w:val="28"/>
          <w:shd w:val="clear" w:color="auto" w:fill="FFFFFF"/>
          <w:lang w:val="en-US"/>
        </w:rPr>
        <w:t xml:space="preserve"> </w:t>
      </w:r>
      <w:proofErr w:type="spellStart"/>
      <w:r w:rsidRPr="00315F59">
        <w:rPr>
          <w:szCs w:val="28"/>
          <w:shd w:val="clear" w:color="auto" w:fill="FFFFFF"/>
          <w:lang w:val="en-US"/>
        </w:rPr>
        <w:t>tác</w:t>
      </w:r>
      <w:proofErr w:type="spellEnd"/>
      <w:r w:rsidRPr="00315F59">
        <w:rPr>
          <w:szCs w:val="28"/>
          <w:shd w:val="clear" w:color="auto" w:fill="FFFFFF"/>
          <w:lang w:val="en-US"/>
        </w:rPr>
        <w:t xml:space="preserve"> </w:t>
      </w:r>
      <w:proofErr w:type="spellStart"/>
      <w:r w:rsidRPr="00315F59">
        <w:rPr>
          <w:szCs w:val="28"/>
          <w:shd w:val="clear" w:color="auto" w:fill="FFFFFF"/>
          <w:lang w:val="en-US"/>
        </w:rPr>
        <w:t>xã</w:t>
      </w:r>
      <w:proofErr w:type="spellEnd"/>
      <w:r w:rsidRPr="00315F59">
        <w:rPr>
          <w:szCs w:val="28"/>
          <w:shd w:val="clear" w:color="auto" w:fill="FFFFFF"/>
          <w:lang w:val="en-US"/>
        </w:rPr>
        <w:t xml:space="preserve">, </w:t>
      </w:r>
      <w:proofErr w:type="spellStart"/>
      <w:r w:rsidRPr="00315F59">
        <w:rPr>
          <w:szCs w:val="28"/>
          <w:shd w:val="clear" w:color="auto" w:fill="FFFFFF"/>
          <w:lang w:val="en-US"/>
        </w:rPr>
        <w:t>hình</w:t>
      </w:r>
      <w:proofErr w:type="spellEnd"/>
      <w:r w:rsidRPr="00315F59">
        <w:rPr>
          <w:szCs w:val="28"/>
          <w:shd w:val="clear" w:color="auto" w:fill="FFFFFF"/>
          <w:lang w:val="en-US"/>
        </w:rPr>
        <w:t xml:space="preserve"> </w:t>
      </w:r>
      <w:proofErr w:type="spellStart"/>
      <w:r w:rsidRPr="00315F59">
        <w:rPr>
          <w:szCs w:val="28"/>
          <w:shd w:val="clear" w:color="auto" w:fill="FFFFFF"/>
          <w:lang w:val="en-US"/>
        </w:rPr>
        <w:t>thành</w:t>
      </w:r>
      <w:proofErr w:type="spellEnd"/>
      <w:r w:rsidRPr="00315F59">
        <w:rPr>
          <w:szCs w:val="28"/>
          <w:shd w:val="clear" w:color="auto" w:fill="FFFFFF"/>
          <w:lang w:val="en-US"/>
        </w:rPr>
        <w:t xml:space="preserve"> </w:t>
      </w:r>
      <w:proofErr w:type="spellStart"/>
      <w:r w:rsidRPr="00315F59">
        <w:rPr>
          <w:szCs w:val="28"/>
          <w:shd w:val="clear" w:color="auto" w:fill="FFFFFF"/>
          <w:lang w:val="en-US"/>
        </w:rPr>
        <w:t>các</w:t>
      </w:r>
      <w:proofErr w:type="spellEnd"/>
      <w:r w:rsidRPr="00315F59">
        <w:rPr>
          <w:szCs w:val="28"/>
          <w:shd w:val="clear" w:color="auto" w:fill="FFFFFF"/>
          <w:lang w:val="en-US"/>
        </w:rPr>
        <w:t xml:space="preserve"> </w:t>
      </w:r>
      <w:proofErr w:type="spellStart"/>
      <w:r w:rsidRPr="00315F59">
        <w:rPr>
          <w:szCs w:val="28"/>
          <w:shd w:val="clear" w:color="auto" w:fill="FFFFFF"/>
          <w:lang w:val="en-US"/>
        </w:rPr>
        <w:t>liên</w:t>
      </w:r>
      <w:proofErr w:type="spellEnd"/>
      <w:r w:rsidRPr="00315F59">
        <w:rPr>
          <w:szCs w:val="28"/>
          <w:shd w:val="clear" w:color="auto" w:fill="FFFFFF"/>
          <w:lang w:val="en-US"/>
        </w:rPr>
        <w:t xml:space="preserve"> </w:t>
      </w:r>
      <w:proofErr w:type="spellStart"/>
      <w:r w:rsidRPr="00315F59">
        <w:rPr>
          <w:szCs w:val="28"/>
          <w:shd w:val="clear" w:color="auto" w:fill="FFFFFF"/>
          <w:lang w:val="en-US"/>
        </w:rPr>
        <w:t>hiệp</w:t>
      </w:r>
      <w:proofErr w:type="spellEnd"/>
      <w:r w:rsidRPr="00315F59">
        <w:rPr>
          <w:szCs w:val="28"/>
          <w:shd w:val="clear" w:color="auto" w:fill="FFFFFF"/>
          <w:lang w:val="en-US"/>
        </w:rPr>
        <w:t xml:space="preserve"> </w:t>
      </w:r>
      <w:proofErr w:type="spellStart"/>
      <w:r w:rsidRPr="00315F59">
        <w:rPr>
          <w:szCs w:val="28"/>
          <w:shd w:val="clear" w:color="auto" w:fill="FFFFFF"/>
          <w:lang w:val="en-US"/>
        </w:rPr>
        <w:t>hợp</w:t>
      </w:r>
      <w:proofErr w:type="spellEnd"/>
      <w:r w:rsidRPr="00315F59">
        <w:rPr>
          <w:szCs w:val="28"/>
          <w:shd w:val="clear" w:color="auto" w:fill="FFFFFF"/>
          <w:lang w:val="en-US"/>
        </w:rPr>
        <w:t xml:space="preserve"> </w:t>
      </w:r>
      <w:proofErr w:type="spellStart"/>
      <w:r w:rsidRPr="00315F59">
        <w:rPr>
          <w:szCs w:val="28"/>
          <w:shd w:val="clear" w:color="auto" w:fill="FFFFFF"/>
          <w:lang w:val="en-US"/>
        </w:rPr>
        <w:t>tác</w:t>
      </w:r>
      <w:proofErr w:type="spellEnd"/>
      <w:r w:rsidRPr="00315F59">
        <w:rPr>
          <w:szCs w:val="28"/>
          <w:shd w:val="clear" w:color="auto" w:fill="FFFFFF"/>
          <w:lang w:val="en-US"/>
        </w:rPr>
        <w:t xml:space="preserve"> </w:t>
      </w:r>
      <w:proofErr w:type="spellStart"/>
      <w:r w:rsidRPr="00315F59">
        <w:rPr>
          <w:szCs w:val="28"/>
          <w:shd w:val="clear" w:color="auto" w:fill="FFFFFF"/>
          <w:lang w:val="en-US"/>
        </w:rPr>
        <w:t>xã</w:t>
      </w:r>
      <w:proofErr w:type="spellEnd"/>
      <w:r w:rsidRPr="00315F59">
        <w:rPr>
          <w:szCs w:val="28"/>
          <w:shd w:val="clear" w:color="auto" w:fill="FFFFFF"/>
          <w:lang w:val="en-US"/>
        </w:rPr>
        <w:t xml:space="preserve">, </w:t>
      </w:r>
      <w:proofErr w:type="spellStart"/>
      <w:r w:rsidRPr="00315F59">
        <w:rPr>
          <w:szCs w:val="28"/>
          <w:lang w:val="en-US"/>
        </w:rPr>
        <w:t>không</w:t>
      </w:r>
      <w:proofErr w:type="spellEnd"/>
      <w:r w:rsidRPr="00315F59">
        <w:rPr>
          <w:szCs w:val="28"/>
          <w:lang w:val="en-US"/>
        </w:rPr>
        <w:t xml:space="preserve"> </w:t>
      </w:r>
      <w:proofErr w:type="spellStart"/>
      <w:r w:rsidRPr="00315F59">
        <w:rPr>
          <w:szCs w:val="28"/>
          <w:lang w:val="en-US"/>
        </w:rPr>
        <w:t>giới</w:t>
      </w:r>
      <w:proofErr w:type="spellEnd"/>
      <w:r w:rsidRPr="00315F59">
        <w:rPr>
          <w:szCs w:val="28"/>
          <w:lang w:val="en-US"/>
        </w:rPr>
        <w:t xml:space="preserve"> </w:t>
      </w:r>
      <w:proofErr w:type="spellStart"/>
      <w:r w:rsidRPr="00315F59">
        <w:rPr>
          <w:szCs w:val="28"/>
          <w:lang w:val="en-US"/>
        </w:rPr>
        <w:t>hạn</w:t>
      </w:r>
      <w:proofErr w:type="spellEnd"/>
      <w:r w:rsidRPr="00315F59">
        <w:rPr>
          <w:szCs w:val="28"/>
          <w:lang w:val="en-US"/>
        </w:rPr>
        <w:t xml:space="preserve"> </w:t>
      </w:r>
      <w:proofErr w:type="spellStart"/>
      <w:r w:rsidRPr="00315F59">
        <w:rPr>
          <w:szCs w:val="28"/>
          <w:lang w:val="en-US"/>
        </w:rPr>
        <w:t>về</w:t>
      </w:r>
      <w:proofErr w:type="spellEnd"/>
      <w:r w:rsidRPr="00315F59">
        <w:rPr>
          <w:szCs w:val="28"/>
          <w:lang w:val="en-US"/>
        </w:rPr>
        <w:t xml:space="preserve"> </w:t>
      </w:r>
      <w:proofErr w:type="spellStart"/>
      <w:r w:rsidRPr="00315F59">
        <w:rPr>
          <w:szCs w:val="28"/>
          <w:lang w:val="en-US"/>
        </w:rPr>
        <w:t>quy</w:t>
      </w:r>
      <w:proofErr w:type="spellEnd"/>
      <w:r w:rsidRPr="00315F59">
        <w:rPr>
          <w:szCs w:val="28"/>
          <w:lang w:val="en-US"/>
        </w:rPr>
        <w:t xml:space="preserve"> </w:t>
      </w:r>
      <w:proofErr w:type="spellStart"/>
      <w:r w:rsidRPr="00315F59">
        <w:rPr>
          <w:szCs w:val="28"/>
          <w:lang w:val="en-US"/>
        </w:rPr>
        <w:t>mô</w:t>
      </w:r>
      <w:proofErr w:type="spellEnd"/>
      <w:r w:rsidRPr="00315F59">
        <w:rPr>
          <w:szCs w:val="28"/>
          <w:lang w:val="en-US"/>
        </w:rPr>
        <w:t xml:space="preserve">, </w:t>
      </w:r>
      <w:proofErr w:type="spellStart"/>
      <w:r w:rsidRPr="00315F59">
        <w:rPr>
          <w:szCs w:val="28"/>
          <w:lang w:val="en-US"/>
        </w:rPr>
        <w:t>lĩnh</w:t>
      </w:r>
      <w:proofErr w:type="spellEnd"/>
      <w:r w:rsidRPr="00315F59">
        <w:rPr>
          <w:szCs w:val="28"/>
          <w:lang w:val="en-US"/>
        </w:rPr>
        <w:t xml:space="preserve"> </w:t>
      </w:r>
      <w:proofErr w:type="spellStart"/>
      <w:r w:rsidRPr="00315F59">
        <w:rPr>
          <w:szCs w:val="28"/>
          <w:lang w:val="en-US"/>
        </w:rPr>
        <w:t>vực</w:t>
      </w:r>
      <w:proofErr w:type="spellEnd"/>
      <w:r w:rsidRPr="00315F59">
        <w:rPr>
          <w:szCs w:val="28"/>
          <w:lang w:val="en-US"/>
        </w:rPr>
        <w:t xml:space="preserve"> </w:t>
      </w:r>
      <w:proofErr w:type="spellStart"/>
      <w:r w:rsidRPr="00315F59">
        <w:rPr>
          <w:szCs w:val="28"/>
          <w:lang w:val="en-US"/>
        </w:rPr>
        <w:t>và</w:t>
      </w:r>
      <w:proofErr w:type="spellEnd"/>
      <w:r w:rsidRPr="00315F59">
        <w:rPr>
          <w:szCs w:val="28"/>
          <w:lang w:val="en-US"/>
        </w:rPr>
        <w:t xml:space="preserve"> </w:t>
      </w:r>
      <w:proofErr w:type="spellStart"/>
      <w:r w:rsidRPr="00315F59">
        <w:rPr>
          <w:szCs w:val="28"/>
          <w:lang w:val="en-US"/>
        </w:rPr>
        <w:t>địa</w:t>
      </w:r>
      <w:proofErr w:type="spellEnd"/>
      <w:r w:rsidRPr="00315F59">
        <w:rPr>
          <w:szCs w:val="28"/>
          <w:lang w:val="en-US"/>
        </w:rPr>
        <w:t xml:space="preserve"> </w:t>
      </w:r>
      <w:proofErr w:type="spellStart"/>
      <w:r w:rsidRPr="00315F59">
        <w:rPr>
          <w:szCs w:val="28"/>
          <w:lang w:val="en-US"/>
        </w:rPr>
        <w:t>bàn</w:t>
      </w:r>
      <w:proofErr w:type="spellEnd"/>
      <w:r w:rsidRPr="00315F59">
        <w:rPr>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tập</w:t>
      </w:r>
      <w:proofErr w:type="spellEnd"/>
      <w:r w:rsidRPr="00315F59">
        <w:rPr>
          <w:spacing w:val="-2"/>
          <w:szCs w:val="28"/>
          <w:lang w:val="en-US"/>
        </w:rPr>
        <w:t xml:space="preserve"> </w:t>
      </w:r>
      <w:proofErr w:type="spellStart"/>
      <w:r w:rsidRPr="00315F59">
        <w:rPr>
          <w:spacing w:val="-2"/>
          <w:szCs w:val="28"/>
          <w:lang w:val="en-US"/>
        </w:rPr>
        <w:t>thể</w:t>
      </w:r>
      <w:proofErr w:type="spellEnd"/>
      <w:r w:rsidRPr="00315F59">
        <w:rPr>
          <w:spacing w:val="-2"/>
          <w:szCs w:val="28"/>
          <w:lang w:val="en-US"/>
        </w:rPr>
        <w:t xml:space="preserve"> </w:t>
      </w:r>
      <w:proofErr w:type="spellStart"/>
      <w:r w:rsidRPr="00315F59">
        <w:rPr>
          <w:spacing w:val="-2"/>
          <w:szCs w:val="28"/>
          <w:lang w:val="en-US"/>
        </w:rPr>
        <w:t>lấy</w:t>
      </w:r>
      <w:proofErr w:type="spellEnd"/>
      <w:r w:rsidRPr="00315F59">
        <w:rPr>
          <w:spacing w:val="-2"/>
          <w:szCs w:val="28"/>
          <w:lang w:val="en-US"/>
        </w:rPr>
        <w:t xml:space="preserve"> </w:t>
      </w:r>
      <w:proofErr w:type="spellStart"/>
      <w:r w:rsidRPr="00315F59">
        <w:rPr>
          <w:spacing w:val="-2"/>
          <w:szCs w:val="28"/>
          <w:lang w:val="en-US"/>
        </w:rPr>
        <w:t>lợi</w:t>
      </w:r>
      <w:proofErr w:type="spellEnd"/>
      <w:r w:rsidRPr="00315F59">
        <w:rPr>
          <w:spacing w:val="-2"/>
          <w:szCs w:val="28"/>
          <w:lang w:val="en-US"/>
        </w:rPr>
        <w:t xml:space="preserve"> </w:t>
      </w:r>
      <w:proofErr w:type="spellStart"/>
      <w:r w:rsidRPr="00315F59">
        <w:rPr>
          <w:spacing w:val="-2"/>
          <w:szCs w:val="28"/>
          <w:lang w:val="en-US"/>
        </w:rPr>
        <w:t>ích</w:t>
      </w:r>
      <w:proofErr w:type="spellEnd"/>
      <w:r w:rsidRPr="00315F59">
        <w:rPr>
          <w:spacing w:val="-2"/>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là</w:t>
      </w:r>
      <w:proofErr w:type="spellEnd"/>
      <w:r w:rsidRPr="00315F59">
        <w:rPr>
          <w:spacing w:val="-2"/>
          <w:szCs w:val="28"/>
          <w:lang w:val="en-US"/>
        </w:rPr>
        <w:t xml:space="preserve"> </w:t>
      </w:r>
      <w:proofErr w:type="spellStart"/>
      <w:r w:rsidRPr="00315F59">
        <w:rPr>
          <w:spacing w:val="-2"/>
          <w:szCs w:val="28"/>
          <w:lang w:val="en-US"/>
        </w:rPr>
        <w:t>trọng</w:t>
      </w:r>
      <w:proofErr w:type="spellEnd"/>
      <w:r w:rsidRPr="00315F59">
        <w:rPr>
          <w:spacing w:val="-2"/>
          <w:szCs w:val="28"/>
          <w:lang w:val="en-US"/>
        </w:rPr>
        <w:t xml:space="preserve"> </w:t>
      </w:r>
      <w:proofErr w:type="spellStart"/>
      <w:r w:rsidRPr="00315F59">
        <w:rPr>
          <w:spacing w:val="-2"/>
          <w:szCs w:val="28"/>
          <w:lang w:val="en-US"/>
        </w:rPr>
        <w:t>tâm</w:t>
      </w:r>
      <w:proofErr w:type="spellEnd"/>
      <w:r w:rsidRPr="00315F59">
        <w:rPr>
          <w:spacing w:val="-2"/>
          <w:szCs w:val="28"/>
          <w:lang w:val="en-US"/>
        </w:rPr>
        <w:t xml:space="preserve">, bao </w:t>
      </w:r>
      <w:proofErr w:type="spellStart"/>
      <w:r w:rsidRPr="00315F59">
        <w:rPr>
          <w:spacing w:val="-2"/>
          <w:szCs w:val="28"/>
          <w:lang w:val="en-US"/>
        </w:rPr>
        <w:t>gồm</w:t>
      </w:r>
      <w:proofErr w:type="spellEnd"/>
      <w:r w:rsidRPr="00315F59">
        <w:rPr>
          <w:spacing w:val="-2"/>
          <w:szCs w:val="28"/>
          <w:lang w:val="en-US"/>
        </w:rPr>
        <w:t xml:space="preserve"> </w:t>
      </w:r>
      <w:proofErr w:type="spellStart"/>
      <w:r w:rsidRPr="00315F59">
        <w:rPr>
          <w:spacing w:val="-2"/>
          <w:szCs w:val="28"/>
          <w:lang w:val="en-US"/>
        </w:rPr>
        <w:t>lợi</w:t>
      </w:r>
      <w:proofErr w:type="spellEnd"/>
      <w:r w:rsidRPr="00315F59">
        <w:rPr>
          <w:spacing w:val="-2"/>
          <w:szCs w:val="28"/>
          <w:lang w:val="en-US"/>
        </w:rPr>
        <w:t xml:space="preserve"> </w:t>
      </w:r>
      <w:proofErr w:type="spellStart"/>
      <w:r w:rsidRPr="00315F59">
        <w:rPr>
          <w:spacing w:val="-2"/>
          <w:szCs w:val="28"/>
          <w:lang w:val="en-US"/>
        </w:rPr>
        <w:t>ích</w:t>
      </w:r>
      <w:proofErr w:type="spellEnd"/>
      <w:r w:rsidRPr="00315F59">
        <w:rPr>
          <w:spacing w:val="-2"/>
          <w:szCs w:val="28"/>
          <w:lang w:val="en-US"/>
        </w:rPr>
        <w:t xml:space="preserve"> </w:t>
      </w:r>
      <w:proofErr w:type="spellStart"/>
      <w:r w:rsidRPr="00315F59">
        <w:rPr>
          <w:spacing w:val="-2"/>
          <w:szCs w:val="28"/>
          <w:lang w:val="en-US"/>
        </w:rPr>
        <w:t>của</w:t>
      </w:r>
      <w:proofErr w:type="spellEnd"/>
      <w:r w:rsidRPr="00315F59">
        <w:rPr>
          <w:spacing w:val="-2"/>
          <w:szCs w:val="28"/>
          <w:lang w:val="en-US"/>
        </w:rPr>
        <w:t xml:space="preserve"> </w:t>
      </w:r>
      <w:proofErr w:type="spellStart"/>
      <w:r w:rsidRPr="00315F59">
        <w:rPr>
          <w:spacing w:val="-2"/>
          <w:szCs w:val="28"/>
          <w:lang w:val="en-US"/>
        </w:rPr>
        <w:t>thành</w:t>
      </w:r>
      <w:proofErr w:type="spellEnd"/>
      <w:r w:rsidRPr="00315F59">
        <w:rPr>
          <w:spacing w:val="-2"/>
          <w:szCs w:val="28"/>
          <w:lang w:val="en-US"/>
        </w:rPr>
        <w:t xml:space="preserve"> </w:t>
      </w:r>
      <w:proofErr w:type="spellStart"/>
      <w:r w:rsidRPr="00315F59">
        <w:rPr>
          <w:spacing w:val="-2"/>
          <w:szCs w:val="28"/>
          <w:lang w:val="en-US"/>
        </w:rPr>
        <w:t>viên</w:t>
      </w:r>
      <w:proofErr w:type="spellEnd"/>
      <w:r w:rsidRPr="00315F59">
        <w:rPr>
          <w:spacing w:val="-2"/>
          <w:szCs w:val="28"/>
          <w:lang w:val="en-US"/>
        </w:rPr>
        <w:t xml:space="preserve">, </w:t>
      </w:r>
      <w:proofErr w:type="spellStart"/>
      <w:r w:rsidRPr="00315F59">
        <w:rPr>
          <w:spacing w:val="-2"/>
          <w:szCs w:val="28"/>
          <w:lang w:val="en-US"/>
        </w:rPr>
        <w:t>tập</w:t>
      </w:r>
      <w:proofErr w:type="spellEnd"/>
      <w:r w:rsidRPr="00315F59">
        <w:rPr>
          <w:spacing w:val="-2"/>
          <w:szCs w:val="28"/>
          <w:lang w:val="en-US"/>
        </w:rPr>
        <w:t xml:space="preserve"> </w:t>
      </w:r>
      <w:proofErr w:type="spellStart"/>
      <w:r w:rsidRPr="00315F59">
        <w:rPr>
          <w:spacing w:val="-2"/>
          <w:szCs w:val="28"/>
          <w:lang w:val="en-US"/>
        </w:rPr>
        <w:t>thể</w:t>
      </w:r>
      <w:proofErr w:type="spellEnd"/>
      <w:r w:rsidRPr="00315F59">
        <w:rPr>
          <w:spacing w:val="-2"/>
          <w:szCs w:val="28"/>
          <w:lang w:val="en-US"/>
        </w:rPr>
        <w:t xml:space="preserve"> </w:t>
      </w:r>
      <w:proofErr w:type="spellStart"/>
      <w:r w:rsidRPr="00315F59">
        <w:rPr>
          <w:spacing w:val="-2"/>
          <w:szCs w:val="28"/>
          <w:lang w:val="en-US"/>
        </w:rPr>
        <w:t>và</w:t>
      </w:r>
      <w:proofErr w:type="spellEnd"/>
      <w:r w:rsidRPr="00315F59">
        <w:rPr>
          <w:spacing w:val="-2"/>
          <w:szCs w:val="28"/>
          <w:lang w:val="en-US"/>
        </w:rPr>
        <w:t xml:space="preserve"> </w:t>
      </w:r>
      <w:proofErr w:type="spellStart"/>
      <w:r w:rsidRPr="00315F59">
        <w:rPr>
          <w:spacing w:val="-2"/>
          <w:szCs w:val="28"/>
          <w:lang w:val="en-US"/>
        </w:rPr>
        <w:t>Nhà</w:t>
      </w:r>
      <w:proofErr w:type="spellEnd"/>
      <w:r w:rsidRPr="00315F59">
        <w:rPr>
          <w:spacing w:val="-2"/>
          <w:szCs w:val="28"/>
          <w:lang w:val="en-US"/>
        </w:rPr>
        <w:t xml:space="preserve"> </w:t>
      </w:r>
      <w:proofErr w:type="spellStart"/>
      <w:r w:rsidRPr="00315F59">
        <w:rPr>
          <w:spacing w:val="-2"/>
          <w:szCs w:val="28"/>
          <w:lang w:val="en-US"/>
        </w:rPr>
        <w:t>nước</w:t>
      </w:r>
      <w:proofErr w:type="spellEnd"/>
      <w:r w:rsidRPr="00315F59">
        <w:rPr>
          <w:spacing w:val="-2"/>
          <w:szCs w:val="28"/>
          <w:lang w:val="en-US"/>
        </w:rPr>
        <w:t xml:space="preserve">, </w:t>
      </w:r>
      <w:proofErr w:type="spellStart"/>
      <w:r w:rsidRPr="00315F59">
        <w:rPr>
          <w:spacing w:val="-2"/>
          <w:szCs w:val="28"/>
          <w:lang w:val="en-US"/>
        </w:rPr>
        <w:t>đồng</w:t>
      </w:r>
      <w:proofErr w:type="spellEnd"/>
      <w:r w:rsidRPr="00315F59">
        <w:rPr>
          <w:spacing w:val="-2"/>
          <w:szCs w:val="28"/>
          <w:lang w:val="en-US"/>
        </w:rPr>
        <w:t xml:space="preserve"> </w:t>
      </w:r>
      <w:proofErr w:type="spellStart"/>
      <w:r w:rsidRPr="00315F59">
        <w:rPr>
          <w:spacing w:val="-2"/>
          <w:szCs w:val="28"/>
          <w:lang w:val="en-US"/>
        </w:rPr>
        <w:t>thời</w:t>
      </w:r>
      <w:proofErr w:type="spellEnd"/>
      <w:r w:rsidRPr="00315F59">
        <w:rPr>
          <w:spacing w:val="-2"/>
          <w:szCs w:val="28"/>
          <w:lang w:val="en-US"/>
        </w:rPr>
        <w:t xml:space="preserve"> </w:t>
      </w:r>
      <w:proofErr w:type="spellStart"/>
      <w:r w:rsidRPr="00315F59">
        <w:rPr>
          <w:spacing w:val="-2"/>
          <w:szCs w:val="28"/>
          <w:lang w:val="en-US"/>
        </w:rPr>
        <w:t>coi</w:t>
      </w:r>
      <w:proofErr w:type="spellEnd"/>
      <w:r w:rsidRPr="00315F59">
        <w:rPr>
          <w:spacing w:val="-2"/>
          <w:szCs w:val="28"/>
          <w:lang w:val="en-US"/>
        </w:rPr>
        <w:t xml:space="preserve"> </w:t>
      </w:r>
      <w:proofErr w:type="spellStart"/>
      <w:r w:rsidRPr="00315F59">
        <w:rPr>
          <w:spacing w:val="-2"/>
          <w:szCs w:val="28"/>
          <w:lang w:val="en-US"/>
        </w:rPr>
        <w:t>trọng</w:t>
      </w:r>
      <w:proofErr w:type="spellEnd"/>
      <w:r w:rsidRPr="00315F59">
        <w:rPr>
          <w:spacing w:val="-2"/>
          <w:szCs w:val="28"/>
          <w:lang w:val="en-US"/>
        </w:rPr>
        <w:t xml:space="preserve"> </w:t>
      </w:r>
      <w:proofErr w:type="spellStart"/>
      <w:r w:rsidRPr="00315F59">
        <w:rPr>
          <w:spacing w:val="-2"/>
          <w:szCs w:val="28"/>
          <w:lang w:val="en-US"/>
        </w:rPr>
        <w:t>lợi</w:t>
      </w:r>
      <w:proofErr w:type="spellEnd"/>
      <w:r w:rsidRPr="00315F59">
        <w:rPr>
          <w:spacing w:val="-2"/>
          <w:szCs w:val="28"/>
          <w:lang w:val="en-US"/>
        </w:rPr>
        <w:t xml:space="preserve"> </w:t>
      </w:r>
      <w:proofErr w:type="spellStart"/>
      <w:r w:rsidRPr="00315F59">
        <w:rPr>
          <w:spacing w:val="-2"/>
          <w:szCs w:val="28"/>
          <w:lang w:val="en-US"/>
        </w:rPr>
        <w:t>ích</w:t>
      </w:r>
      <w:proofErr w:type="spellEnd"/>
      <w:r w:rsidRPr="00315F59">
        <w:rPr>
          <w:spacing w:val="-2"/>
          <w:szCs w:val="28"/>
          <w:lang w:val="en-US"/>
        </w:rPr>
        <w:t xml:space="preserve"> </w:t>
      </w:r>
      <w:proofErr w:type="spellStart"/>
      <w:r w:rsidRPr="00315F59">
        <w:rPr>
          <w:spacing w:val="-2"/>
          <w:szCs w:val="28"/>
          <w:lang w:val="en-US"/>
        </w:rPr>
        <w:t>chính</w:t>
      </w:r>
      <w:proofErr w:type="spellEnd"/>
      <w:r w:rsidRPr="00315F59">
        <w:rPr>
          <w:spacing w:val="-2"/>
          <w:szCs w:val="28"/>
          <w:lang w:val="en-US"/>
        </w:rPr>
        <w:t xml:space="preserve"> </w:t>
      </w:r>
      <w:proofErr w:type="spellStart"/>
      <w:r w:rsidRPr="00315F59">
        <w:rPr>
          <w:spacing w:val="-2"/>
          <w:szCs w:val="28"/>
          <w:lang w:val="en-US"/>
        </w:rPr>
        <w:t>trị</w:t>
      </w:r>
      <w:proofErr w:type="spellEnd"/>
      <w:r w:rsidRPr="00315F59">
        <w:rPr>
          <w:spacing w:val="-2"/>
          <w:szCs w:val="28"/>
          <w:lang w:val="en-US"/>
        </w:rPr>
        <w:t xml:space="preserve">, </w:t>
      </w:r>
      <w:proofErr w:type="spellStart"/>
      <w:r w:rsidRPr="00315F59">
        <w:rPr>
          <w:spacing w:val="-2"/>
          <w:szCs w:val="28"/>
          <w:lang w:val="en-US"/>
        </w:rPr>
        <w:t>văn</w:t>
      </w:r>
      <w:proofErr w:type="spellEnd"/>
      <w:r w:rsidRPr="00315F59">
        <w:rPr>
          <w:spacing w:val="-2"/>
          <w:szCs w:val="28"/>
          <w:lang w:val="en-US"/>
        </w:rPr>
        <w:t xml:space="preserve"> </w:t>
      </w:r>
      <w:proofErr w:type="spellStart"/>
      <w:r w:rsidRPr="00315F59">
        <w:rPr>
          <w:spacing w:val="-2"/>
          <w:szCs w:val="28"/>
          <w:lang w:val="en-US"/>
        </w:rPr>
        <w:t>hoá</w:t>
      </w:r>
      <w:proofErr w:type="spellEnd"/>
      <w:r w:rsidRPr="00315F59">
        <w:rPr>
          <w:spacing w:val="-2"/>
          <w:szCs w:val="28"/>
          <w:lang w:val="en-US"/>
        </w:rPr>
        <w:t xml:space="preserve">, </w:t>
      </w:r>
      <w:proofErr w:type="spellStart"/>
      <w:r w:rsidRPr="00315F59">
        <w:rPr>
          <w:spacing w:val="-2"/>
          <w:szCs w:val="28"/>
          <w:lang w:val="en-US"/>
        </w:rPr>
        <w:t>xã</w:t>
      </w:r>
      <w:proofErr w:type="spellEnd"/>
      <w:r w:rsidRPr="00315F59">
        <w:rPr>
          <w:spacing w:val="-2"/>
          <w:szCs w:val="28"/>
          <w:lang w:val="en-US"/>
        </w:rPr>
        <w:t xml:space="preserve"> </w:t>
      </w:r>
      <w:proofErr w:type="spellStart"/>
      <w:r w:rsidRPr="00315F59">
        <w:rPr>
          <w:spacing w:val="-2"/>
          <w:szCs w:val="28"/>
          <w:lang w:val="en-US"/>
        </w:rPr>
        <w:t>hội</w:t>
      </w:r>
      <w:proofErr w:type="spellEnd"/>
      <w:r w:rsidRPr="00315F59">
        <w:rPr>
          <w:spacing w:val="-2"/>
          <w:szCs w:val="28"/>
          <w:lang w:val="en-US"/>
        </w:rPr>
        <w:t xml:space="preserve"> </w:t>
      </w:r>
      <w:proofErr w:type="spellStart"/>
      <w:r w:rsidRPr="00315F59">
        <w:rPr>
          <w:spacing w:val="-2"/>
          <w:szCs w:val="28"/>
          <w:lang w:val="en-US"/>
        </w:rPr>
        <w:t>trên</w:t>
      </w:r>
      <w:proofErr w:type="spellEnd"/>
      <w:r w:rsidRPr="00315F59">
        <w:rPr>
          <w:spacing w:val="-2"/>
          <w:szCs w:val="28"/>
          <w:lang w:val="en-US"/>
        </w:rPr>
        <w:t xml:space="preserve"> </w:t>
      </w:r>
      <w:proofErr w:type="spellStart"/>
      <w:r w:rsidRPr="00315F59">
        <w:rPr>
          <w:spacing w:val="-2"/>
          <w:szCs w:val="28"/>
          <w:lang w:val="en-US"/>
        </w:rPr>
        <w:t>địa</w:t>
      </w:r>
      <w:proofErr w:type="spellEnd"/>
      <w:r w:rsidRPr="00315F59">
        <w:rPr>
          <w:spacing w:val="-2"/>
          <w:szCs w:val="28"/>
          <w:lang w:val="en-US"/>
        </w:rPr>
        <w:t xml:space="preserve"> </w:t>
      </w:r>
      <w:proofErr w:type="spellStart"/>
      <w:r w:rsidRPr="00315F59">
        <w:rPr>
          <w:spacing w:val="-2"/>
          <w:szCs w:val="28"/>
          <w:lang w:val="en-US"/>
        </w:rPr>
        <w:t>bàn</w:t>
      </w:r>
      <w:proofErr w:type="spellEnd"/>
      <w:r w:rsidRPr="00315F59">
        <w:rPr>
          <w:spacing w:val="-2"/>
          <w:szCs w:val="28"/>
          <w:lang w:val="en-US"/>
        </w:rPr>
        <w:t>.</w:t>
      </w:r>
    </w:p>
    <w:p w14:paraId="1242BC7D" w14:textId="0A3612A8" w:rsidR="00315F59" w:rsidRPr="00315F59" w:rsidRDefault="00315F59" w:rsidP="00A35AD6">
      <w:pPr>
        <w:spacing w:line="374" w:lineRule="exact"/>
        <w:ind w:firstLine="720"/>
        <w:jc w:val="both"/>
        <w:rPr>
          <w:spacing w:val="-2"/>
          <w:szCs w:val="28"/>
          <w:lang w:val="en-US"/>
        </w:rPr>
      </w:pPr>
      <w:r w:rsidRPr="00315F59">
        <w:rPr>
          <w:rFonts w:asciiTheme="majorHAnsi" w:eastAsia="Times New Roman" w:hAnsiTheme="majorHAnsi"/>
          <w:color w:val="000000" w:themeColor="text1"/>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tập</w:t>
      </w:r>
      <w:proofErr w:type="spellEnd"/>
      <w:r w:rsidRPr="00315F59">
        <w:rPr>
          <w:spacing w:val="-2"/>
          <w:szCs w:val="28"/>
          <w:lang w:val="en-US"/>
        </w:rPr>
        <w:t xml:space="preserve"> </w:t>
      </w:r>
      <w:proofErr w:type="spellStart"/>
      <w:r w:rsidRPr="00315F59">
        <w:rPr>
          <w:spacing w:val="-2"/>
          <w:szCs w:val="28"/>
          <w:lang w:val="en-US"/>
        </w:rPr>
        <w:t>thể</w:t>
      </w:r>
      <w:proofErr w:type="spellEnd"/>
      <w:r w:rsidRPr="00315F59">
        <w:rPr>
          <w:spacing w:val="-2"/>
          <w:szCs w:val="28"/>
          <w:lang w:val="en-US"/>
        </w:rPr>
        <w:t xml:space="preserve"> </w:t>
      </w:r>
      <w:proofErr w:type="spellStart"/>
      <w:r w:rsidRPr="00315F59">
        <w:rPr>
          <w:spacing w:val="-2"/>
          <w:szCs w:val="28"/>
          <w:lang w:val="en-US"/>
        </w:rPr>
        <w:t>phát</w:t>
      </w:r>
      <w:proofErr w:type="spellEnd"/>
      <w:r w:rsidRPr="00315F59">
        <w:rPr>
          <w:spacing w:val="-2"/>
          <w:szCs w:val="28"/>
          <w:lang w:val="en-US"/>
        </w:rPr>
        <w:t xml:space="preserve"> </w:t>
      </w:r>
      <w:proofErr w:type="spellStart"/>
      <w:r w:rsidRPr="00315F59">
        <w:rPr>
          <w:spacing w:val="-2"/>
          <w:szCs w:val="28"/>
          <w:lang w:val="en-US"/>
        </w:rPr>
        <w:t>triển</w:t>
      </w:r>
      <w:proofErr w:type="spellEnd"/>
      <w:r w:rsidRPr="00315F59">
        <w:rPr>
          <w:spacing w:val="-2"/>
          <w:szCs w:val="28"/>
          <w:lang w:val="en-US"/>
        </w:rPr>
        <w:t xml:space="preserve"> </w:t>
      </w:r>
      <w:proofErr w:type="spellStart"/>
      <w:r w:rsidRPr="00315F59">
        <w:rPr>
          <w:spacing w:val="-2"/>
          <w:szCs w:val="28"/>
          <w:lang w:val="en-US"/>
        </w:rPr>
        <w:t>dựa</w:t>
      </w:r>
      <w:proofErr w:type="spellEnd"/>
      <w:r w:rsidRPr="00315F59">
        <w:rPr>
          <w:spacing w:val="-2"/>
          <w:szCs w:val="28"/>
          <w:lang w:val="en-US"/>
        </w:rPr>
        <w:t xml:space="preserve"> </w:t>
      </w:r>
      <w:proofErr w:type="spellStart"/>
      <w:r w:rsidRPr="00315F59">
        <w:rPr>
          <w:spacing w:val="-2"/>
          <w:szCs w:val="28"/>
          <w:lang w:val="en-US"/>
        </w:rPr>
        <w:t>trên</w:t>
      </w:r>
      <w:proofErr w:type="spellEnd"/>
      <w:r w:rsidRPr="00315F59">
        <w:rPr>
          <w:spacing w:val="-2"/>
          <w:szCs w:val="28"/>
          <w:lang w:val="en-US"/>
        </w:rPr>
        <w:t xml:space="preserve"> </w:t>
      </w:r>
      <w:proofErr w:type="spellStart"/>
      <w:r w:rsidRPr="00315F59">
        <w:rPr>
          <w:spacing w:val="-2"/>
          <w:szCs w:val="28"/>
          <w:lang w:val="en-US"/>
        </w:rPr>
        <w:t>sở</w:t>
      </w:r>
      <w:proofErr w:type="spellEnd"/>
      <w:r w:rsidRPr="00315F59">
        <w:rPr>
          <w:spacing w:val="-2"/>
          <w:szCs w:val="28"/>
          <w:lang w:val="en-US"/>
        </w:rPr>
        <w:t xml:space="preserve"> </w:t>
      </w:r>
      <w:proofErr w:type="spellStart"/>
      <w:r w:rsidRPr="00315F59">
        <w:rPr>
          <w:spacing w:val="-2"/>
          <w:szCs w:val="28"/>
          <w:lang w:val="en-US"/>
        </w:rPr>
        <w:t>hữu</w:t>
      </w:r>
      <w:proofErr w:type="spellEnd"/>
      <w:r w:rsidRPr="00315F59">
        <w:rPr>
          <w:spacing w:val="-2"/>
          <w:szCs w:val="28"/>
          <w:lang w:val="en-US"/>
        </w:rPr>
        <w:t xml:space="preserve"> </w:t>
      </w:r>
      <w:proofErr w:type="spellStart"/>
      <w:r w:rsidRPr="00315F59">
        <w:rPr>
          <w:spacing w:val="-2"/>
          <w:szCs w:val="28"/>
          <w:lang w:val="en-US"/>
        </w:rPr>
        <w:t>riêng</w:t>
      </w:r>
      <w:proofErr w:type="spellEnd"/>
      <w:r w:rsidRPr="00315F59">
        <w:rPr>
          <w:spacing w:val="-2"/>
          <w:szCs w:val="28"/>
          <w:lang w:val="en-US"/>
        </w:rPr>
        <w:t xml:space="preserve"> </w:t>
      </w:r>
      <w:proofErr w:type="spellStart"/>
      <w:r w:rsidRPr="00315F59">
        <w:rPr>
          <w:spacing w:val="-2"/>
          <w:szCs w:val="28"/>
          <w:lang w:val="en-US"/>
        </w:rPr>
        <w:t>của</w:t>
      </w:r>
      <w:proofErr w:type="spellEnd"/>
      <w:r w:rsidRPr="00315F59">
        <w:rPr>
          <w:spacing w:val="-2"/>
          <w:szCs w:val="28"/>
          <w:lang w:val="en-US"/>
        </w:rPr>
        <w:t xml:space="preserve"> </w:t>
      </w:r>
      <w:proofErr w:type="spellStart"/>
      <w:r w:rsidRPr="00315F59">
        <w:rPr>
          <w:spacing w:val="-2"/>
          <w:szCs w:val="28"/>
          <w:lang w:val="en-US"/>
        </w:rPr>
        <w:t>thành</w:t>
      </w:r>
      <w:proofErr w:type="spellEnd"/>
      <w:r w:rsidRPr="00315F59">
        <w:rPr>
          <w:spacing w:val="-2"/>
          <w:szCs w:val="28"/>
          <w:lang w:val="en-US"/>
        </w:rPr>
        <w:t xml:space="preserve"> </w:t>
      </w:r>
      <w:proofErr w:type="spellStart"/>
      <w:r w:rsidRPr="00315F59">
        <w:rPr>
          <w:spacing w:val="-2"/>
          <w:szCs w:val="28"/>
          <w:lang w:val="en-US"/>
        </w:rPr>
        <w:t>viên</w:t>
      </w:r>
      <w:proofErr w:type="spellEnd"/>
      <w:r w:rsidRPr="00315F59">
        <w:rPr>
          <w:spacing w:val="-2"/>
          <w:szCs w:val="28"/>
          <w:lang w:val="en-US"/>
        </w:rPr>
        <w:t xml:space="preserve"> </w:t>
      </w:r>
      <w:proofErr w:type="spellStart"/>
      <w:r w:rsidRPr="00315F59">
        <w:rPr>
          <w:spacing w:val="-2"/>
          <w:szCs w:val="28"/>
          <w:lang w:val="en-US"/>
        </w:rPr>
        <w:t>và</w:t>
      </w:r>
      <w:proofErr w:type="spellEnd"/>
      <w:r w:rsidRPr="00315F59">
        <w:rPr>
          <w:spacing w:val="-2"/>
          <w:szCs w:val="28"/>
          <w:lang w:val="en-US"/>
        </w:rPr>
        <w:t xml:space="preserve"> </w:t>
      </w:r>
      <w:proofErr w:type="spellStart"/>
      <w:r w:rsidRPr="00315F59">
        <w:rPr>
          <w:spacing w:val="-2"/>
          <w:szCs w:val="28"/>
          <w:lang w:val="en-US"/>
        </w:rPr>
        <w:t>sở</w:t>
      </w:r>
      <w:proofErr w:type="spellEnd"/>
      <w:r w:rsidRPr="00315F59">
        <w:rPr>
          <w:spacing w:val="-2"/>
          <w:szCs w:val="28"/>
          <w:lang w:val="en-US"/>
        </w:rPr>
        <w:t xml:space="preserve"> </w:t>
      </w:r>
      <w:proofErr w:type="spellStart"/>
      <w:r w:rsidRPr="00315F59">
        <w:rPr>
          <w:spacing w:val="-2"/>
          <w:szCs w:val="28"/>
          <w:lang w:val="en-US"/>
        </w:rPr>
        <w:t>hữu</w:t>
      </w:r>
      <w:proofErr w:type="spellEnd"/>
      <w:r w:rsidRPr="00315F59">
        <w:rPr>
          <w:spacing w:val="-2"/>
          <w:szCs w:val="28"/>
          <w:lang w:val="en-US"/>
        </w:rPr>
        <w:t xml:space="preserve"> </w:t>
      </w:r>
      <w:proofErr w:type="spellStart"/>
      <w:r w:rsidRPr="00315F59">
        <w:rPr>
          <w:spacing w:val="-2"/>
          <w:szCs w:val="28"/>
          <w:lang w:val="en-US"/>
        </w:rPr>
        <w:t>chung</w:t>
      </w:r>
      <w:proofErr w:type="spellEnd"/>
      <w:r w:rsidRPr="00315F59">
        <w:rPr>
          <w:spacing w:val="-2"/>
          <w:szCs w:val="28"/>
          <w:lang w:val="en-US"/>
        </w:rPr>
        <w:t xml:space="preserve"> </w:t>
      </w:r>
      <w:proofErr w:type="spellStart"/>
      <w:r w:rsidRPr="00315F59">
        <w:rPr>
          <w:spacing w:val="-2"/>
          <w:szCs w:val="28"/>
          <w:lang w:val="en-US"/>
        </w:rPr>
        <w:t>của</w:t>
      </w:r>
      <w:proofErr w:type="spellEnd"/>
      <w:r w:rsidRPr="00315F59">
        <w:rPr>
          <w:spacing w:val="-2"/>
          <w:szCs w:val="28"/>
          <w:lang w:val="en-US"/>
        </w:rPr>
        <w:t xml:space="preserve"> </w:t>
      </w:r>
      <w:proofErr w:type="spellStart"/>
      <w:r w:rsidRPr="00315F59">
        <w:rPr>
          <w:spacing w:val="-2"/>
          <w:szCs w:val="28"/>
          <w:lang w:val="en-US"/>
        </w:rPr>
        <w:t>tập</w:t>
      </w:r>
      <w:proofErr w:type="spellEnd"/>
      <w:r w:rsidRPr="00315F59">
        <w:rPr>
          <w:spacing w:val="-2"/>
          <w:szCs w:val="28"/>
          <w:lang w:val="en-US"/>
        </w:rPr>
        <w:t xml:space="preserve"> </w:t>
      </w:r>
      <w:proofErr w:type="spellStart"/>
      <w:r w:rsidRPr="00315F59">
        <w:rPr>
          <w:spacing w:val="-2"/>
          <w:szCs w:val="28"/>
          <w:lang w:val="en-US"/>
        </w:rPr>
        <w:t>thể</w:t>
      </w:r>
      <w:proofErr w:type="spellEnd"/>
      <w:r w:rsidRPr="00315F59">
        <w:rPr>
          <w:spacing w:val="-2"/>
          <w:szCs w:val="28"/>
          <w:lang w:val="en-US"/>
        </w:rPr>
        <w:t xml:space="preserve">; </w:t>
      </w:r>
      <w:proofErr w:type="spellStart"/>
      <w:r w:rsidRPr="00315F59">
        <w:rPr>
          <w:spacing w:val="-2"/>
          <w:szCs w:val="28"/>
          <w:lang w:val="en-US"/>
        </w:rPr>
        <w:t>tổ</w:t>
      </w:r>
      <w:proofErr w:type="spellEnd"/>
      <w:r w:rsidRPr="00315F59">
        <w:rPr>
          <w:spacing w:val="-2"/>
          <w:szCs w:val="28"/>
          <w:lang w:val="en-US"/>
        </w:rPr>
        <w:t xml:space="preserve"> </w:t>
      </w:r>
      <w:proofErr w:type="spellStart"/>
      <w:r w:rsidRPr="00315F59">
        <w:rPr>
          <w:spacing w:val="-2"/>
          <w:szCs w:val="28"/>
          <w:lang w:val="en-US"/>
        </w:rPr>
        <w:t>chức</w:t>
      </w:r>
      <w:proofErr w:type="spellEnd"/>
      <w:r w:rsidRPr="00315F59">
        <w:rPr>
          <w:spacing w:val="-2"/>
          <w:szCs w:val="28"/>
          <w:lang w:val="en-US"/>
        </w:rPr>
        <w:t xml:space="preserve"> </w:t>
      </w:r>
      <w:proofErr w:type="spellStart"/>
      <w:r w:rsidRPr="00315F59">
        <w:rPr>
          <w:spacing w:val="-2"/>
          <w:szCs w:val="28"/>
          <w:lang w:val="en-US"/>
        </w:rPr>
        <w:t>hoạt</w:t>
      </w:r>
      <w:proofErr w:type="spellEnd"/>
      <w:r w:rsidRPr="00315F59">
        <w:rPr>
          <w:spacing w:val="-2"/>
          <w:szCs w:val="28"/>
          <w:lang w:val="en-US"/>
        </w:rPr>
        <w:t xml:space="preserve"> </w:t>
      </w:r>
      <w:proofErr w:type="spellStart"/>
      <w:r w:rsidRPr="00315F59">
        <w:rPr>
          <w:spacing w:val="-2"/>
          <w:szCs w:val="28"/>
          <w:lang w:val="en-US"/>
        </w:rPr>
        <w:t>động</w:t>
      </w:r>
      <w:proofErr w:type="spellEnd"/>
      <w:r w:rsidRPr="00315F59">
        <w:rPr>
          <w:spacing w:val="-2"/>
          <w:szCs w:val="28"/>
          <w:lang w:val="en-US"/>
        </w:rPr>
        <w:t xml:space="preserve"> </w:t>
      </w:r>
      <w:proofErr w:type="spellStart"/>
      <w:r w:rsidRPr="00315F59">
        <w:rPr>
          <w:spacing w:val="-2"/>
          <w:szCs w:val="28"/>
          <w:lang w:val="en-US"/>
        </w:rPr>
        <w:t>theo</w:t>
      </w:r>
      <w:proofErr w:type="spellEnd"/>
      <w:r w:rsidRPr="00315F59">
        <w:rPr>
          <w:spacing w:val="-2"/>
          <w:szCs w:val="28"/>
          <w:lang w:val="en-US"/>
        </w:rPr>
        <w:t xml:space="preserve"> </w:t>
      </w:r>
      <w:proofErr w:type="spellStart"/>
      <w:r w:rsidRPr="00315F59">
        <w:rPr>
          <w:spacing w:val="-2"/>
          <w:szCs w:val="28"/>
          <w:lang w:val="en-US"/>
        </w:rPr>
        <w:t>nguyên</w:t>
      </w:r>
      <w:proofErr w:type="spellEnd"/>
      <w:r w:rsidRPr="00315F59">
        <w:rPr>
          <w:spacing w:val="-2"/>
          <w:szCs w:val="28"/>
          <w:lang w:val="en-US"/>
        </w:rPr>
        <w:t xml:space="preserve"> </w:t>
      </w:r>
      <w:proofErr w:type="spellStart"/>
      <w:r w:rsidRPr="00315F59">
        <w:rPr>
          <w:spacing w:val="-2"/>
          <w:szCs w:val="28"/>
          <w:lang w:val="en-US"/>
        </w:rPr>
        <w:t>tắc</w:t>
      </w:r>
      <w:proofErr w:type="spellEnd"/>
      <w:r w:rsidRPr="00315F59">
        <w:rPr>
          <w:spacing w:val="-2"/>
          <w:szCs w:val="28"/>
          <w:lang w:val="en-US"/>
        </w:rPr>
        <w:t xml:space="preserve"> </w:t>
      </w:r>
      <w:proofErr w:type="spellStart"/>
      <w:r w:rsidRPr="00315F59">
        <w:rPr>
          <w:spacing w:val="-2"/>
          <w:szCs w:val="28"/>
          <w:lang w:val="en-US"/>
        </w:rPr>
        <w:t>đối</w:t>
      </w:r>
      <w:proofErr w:type="spellEnd"/>
      <w:r w:rsidRPr="00315F59">
        <w:rPr>
          <w:spacing w:val="-2"/>
          <w:szCs w:val="28"/>
          <w:lang w:val="en-US"/>
        </w:rPr>
        <w:t xml:space="preserve"> </w:t>
      </w:r>
      <w:proofErr w:type="spellStart"/>
      <w:r w:rsidRPr="00315F59">
        <w:rPr>
          <w:spacing w:val="-2"/>
          <w:szCs w:val="28"/>
          <w:lang w:val="en-US"/>
        </w:rPr>
        <w:t>nhân</w:t>
      </w:r>
      <w:proofErr w:type="spellEnd"/>
      <w:r w:rsidRPr="00315F59">
        <w:rPr>
          <w:spacing w:val="-2"/>
          <w:szCs w:val="28"/>
          <w:lang w:val="en-US"/>
        </w:rPr>
        <w:t xml:space="preserve">, </w:t>
      </w:r>
      <w:proofErr w:type="spellStart"/>
      <w:r w:rsidRPr="00315F59">
        <w:rPr>
          <w:spacing w:val="-2"/>
          <w:szCs w:val="28"/>
          <w:lang w:val="en-US"/>
        </w:rPr>
        <w:t>không</w:t>
      </w:r>
      <w:proofErr w:type="spellEnd"/>
      <w:r w:rsidRPr="00315F59">
        <w:rPr>
          <w:spacing w:val="-2"/>
          <w:szCs w:val="28"/>
          <w:lang w:val="en-US"/>
        </w:rPr>
        <w:t xml:space="preserve"> </w:t>
      </w:r>
      <w:proofErr w:type="spellStart"/>
      <w:r w:rsidRPr="00315F59">
        <w:rPr>
          <w:spacing w:val="-2"/>
          <w:szCs w:val="28"/>
          <w:lang w:val="en-US"/>
        </w:rPr>
        <w:t>phụ</w:t>
      </w:r>
      <w:proofErr w:type="spellEnd"/>
      <w:r w:rsidRPr="00315F59">
        <w:rPr>
          <w:spacing w:val="-2"/>
          <w:szCs w:val="28"/>
          <w:lang w:val="en-US"/>
        </w:rPr>
        <w:t xml:space="preserve"> </w:t>
      </w:r>
      <w:proofErr w:type="spellStart"/>
      <w:r w:rsidRPr="00315F59">
        <w:rPr>
          <w:spacing w:val="-2"/>
          <w:szCs w:val="28"/>
          <w:lang w:val="en-US"/>
        </w:rPr>
        <w:t>thuộc</w:t>
      </w:r>
      <w:proofErr w:type="spellEnd"/>
      <w:r w:rsidRPr="00315F59">
        <w:rPr>
          <w:spacing w:val="-2"/>
          <w:szCs w:val="28"/>
          <w:lang w:val="en-US"/>
        </w:rPr>
        <w:t xml:space="preserve"> </w:t>
      </w:r>
      <w:proofErr w:type="spellStart"/>
      <w:r w:rsidRPr="00315F59">
        <w:rPr>
          <w:spacing w:val="-2"/>
          <w:szCs w:val="28"/>
          <w:lang w:val="en-US"/>
        </w:rPr>
        <w:t>vào</w:t>
      </w:r>
      <w:proofErr w:type="spellEnd"/>
      <w:r w:rsidRPr="00315F59">
        <w:rPr>
          <w:spacing w:val="-2"/>
          <w:szCs w:val="28"/>
          <w:lang w:val="en-US"/>
        </w:rPr>
        <w:t xml:space="preserve"> </w:t>
      </w:r>
      <w:proofErr w:type="spellStart"/>
      <w:r w:rsidRPr="00315F59">
        <w:rPr>
          <w:spacing w:val="-2"/>
          <w:szCs w:val="28"/>
          <w:lang w:val="en-US"/>
        </w:rPr>
        <w:t>vốn</w:t>
      </w:r>
      <w:proofErr w:type="spellEnd"/>
      <w:r w:rsidRPr="00315F59">
        <w:rPr>
          <w:spacing w:val="-2"/>
          <w:szCs w:val="28"/>
          <w:lang w:val="en-US"/>
        </w:rPr>
        <w:t xml:space="preserve"> </w:t>
      </w:r>
      <w:proofErr w:type="spellStart"/>
      <w:r w:rsidRPr="00315F59">
        <w:rPr>
          <w:spacing w:val="-2"/>
          <w:szCs w:val="28"/>
          <w:lang w:val="en-US"/>
        </w:rPr>
        <w:t>góp</w:t>
      </w:r>
      <w:proofErr w:type="spellEnd"/>
      <w:r w:rsidRPr="00315F59">
        <w:rPr>
          <w:spacing w:val="-2"/>
          <w:szCs w:val="28"/>
          <w:lang w:val="en-US"/>
        </w:rPr>
        <w:t xml:space="preserve">; </w:t>
      </w:r>
      <w:proofErr w:type="spellStart"/>
      <w:r w:rsidRPr="00315F59">
        <w:rPr>
          <w:spacing w:val="-2"/>
          <w:szCs w:val="28"/>
          <w:lang w:val="en-US"/>
        </w:rPr>
        <w:t>phân</w:t>
      </w:r>
      <w:proofErr w:type="spellEnd"/>
      <w:r w:rsidRPr="00315F59">
        <w:rPr>
          <w:spacing w:val="-2"/>
          <w:szCs w:val="28"/>
          <w:lang w:val="en-US"/>
        </w:rPr>
        <w:t xml:space="preserve"> </w:t>
      </w:r>
      <w:proofErr w:type="spellStart"/>
      <w:r w:rsidRPr="00315F59">
        <w:rPr>
          <w:spacing w:val="-2"/>
          <w:szCs w:val="28"/>
          <w:lang w:val="en-US"/>
        </w:rPr>
        <w:t>phối</w:t>
      </w:r>
      <w:proofErr w:type="spellEnd"/>
      <w:r w:rsidRPr="00315F59">
        <w:rPr>
          <w:spacing w:val="-2"/>
          <w:szCs w:val="28"/>
          <w:lang w:val="en-US"/>
        </w:rPr>
        <w:t xml:space="preserve"> </w:t>
      </w:r>
      <w:proofErr w:type="spellStart"/>
      <w:r w:rsidRPr="00315F59">
        <w:rPr>
          <w:spacing w:val="-2"/>
          <w:szCs w:val="28"/>
          <w:lang w:val="en-US"/>
        </w:rPr>
        <w:t>theo</w:t>
      </w:r>
      <w:proofErr w:type="spellEnd"/>
      <w:r w:rsidRPr="00315F59">
        <w:rPr>
          <w:spacing w:val="-2"/>
          <w:szCs w:val="28"/>
          <w:lang w:val="en-US"/>
        </w:rPr>
        <w:t xml:space="preserve"> </w:t>
      </w:r>
      <w:proofErr w:type="spellStart"/>
      <w:r w:rsidRPr="00315F59">
        <w:rPr>
          <w:spacing w:val="-2"/>
          <w:szCs w:val="28"/>
          <w:lang w:val="en-US"/>
        </w:rPr>
        <w:t>mức</w:t>
      </w:r>
      <w:proofErr w:type="spellEnd"/>
      <w:r w:rsidRPr="00315F59">
        <w:rPr>
          <w:spacing w:val="-2"/>
          <w:szCs w:val="28"/>
          <w:lang w:val="en-US"/>
        </w:rPr>
        <w:t xml:space="preserve"> </w:t>
      </w:r>
      <w:proofErr w:type="spellStart"/>
      <w:r w:rsidRPr="00315F59">
        <w:rPr>
          <w:spacing w:val="-2"/>
          <w:szCs w:val="28"/>
          <w:lang w:val="en-US"/>
        </w:rPr>
        <w:t>độ</w:t>
      </w:r>
      <w:proofErr w:type="spellEnd"/>
      <w:r w:rsidRPr="00315F59">
        <w:rPr>
          <w:spacing w:val="-2"/>
          <w:szCs w:val="28"/>
          <w:lang w:val="en-US"/>
        </w:rPr>
        <w:t xml:space="preserve"> </w:t>
      </w:r>
      <w:proofErr w:type="spellStart"/>
      <w:r w:rsidRPr="00315F59">
        <w:rPr>
          <w:spacing w:val="-2"/>
          <w:szCs w:val="28"/>
          <w:lang w:val="en-US"/>
        </w:rPr>
        <w:t>tham</w:t>
      </w:r>
      <w:proofErr w:type="spellEnd"/>
      <w:r w:rsidRPr="00315F59">
        <w:rPr>
          <w:spacing w:val="-2"/>
          <w:szCs w:val="28"/>
          <w:lang w:val="en-US"/>
        </w:rPr>
        <w:t xml:space="preserve"> </w:t>
      </w:r>
      <w:proofErr w:type="spellStart"/>
      <w:r w:rsidRPr="00315F59">
        <w:rPr>
          <w:spacing w:val="-2"/>
          <w:szCs w:val="28"/>
          <w:lang w:val="en-US"/>
        </w:rPr>
        <w:t>gia</w:t>
      </w:r>
      <w:proofErr w:type="spellEnd"/>
      <w:r w:rsidRPr="00315F59">
        <w:rPr>
          <w:spacing w:val="-2"/>
          <w:szCs w:val="28"/>
          <w:lang w:val="en-US"/>
        </w:rPr>
        <w:t xml:space="preserve"> </w:t>
      </w:r>
      <w:proofErr w:type="spellStart"/>
      <w:r w:rsidRPr="00315F59">
        <w:rPr>
          <w:spacing w:val="-2"/>
          <w:szCs w:val="28"/>
          <w:lang w:val="en-US"/>
        </w:rPr>
        <w:t>dịch</w:t>
      </w:r>
      <w:proofErr w:type="spellEnd"/>
      <w:r w:rsidRPr="00315F59">
        <w:rPr>
          <w:spacing w:val="-2"/>
          <w:szCs w:val="28"/>
          <w:lang w:val="en-US"/>
        </w:rPr>
        <w:t xml:space="preserve"> </w:t>
      </w:r>
      <w:proofErr w:type="spellStart"/>
      <w:r w:rsidRPr="00315F59">
        <w:rPr>
          <w:spacing w:val="-2"/>
          <w:szCs w:val="28"/>
          <w:lang w:val="en-US"/>
        </w:rPr>
        <w:t>vụ</w:t>
      </w:r>
      <w:proofErr w:type="spellEnd"/>
      <w:r w:rsidRPr="00315F59">
        <w:rPr>
          <w:spacing w:val="-2"/>
          <w:szCs w:val="28"/>
          <w:lang w:val="en-US"/>
        </w:rPr>
        <w:t xml:space="preserve">, </w:t>
      </w:r>
      <w:proofErr w:type="spellStart"/>
      <w:r w:rsidRPr="00315F59">
        <w:rPr>
          <w:spacing w:val="-2"/>
          <w:szCs w:val="28"/>
          <w:lang w:val="en-US"/>
        </w:rPr>
        <w:t>theo</w:t>
      </w:r>
      <w:proofErr w:type="spellEnd"/>
      <w:r w:rsidRPr="00315F59">
        <w:rPr>
          <w:spacing w:val="-2"/>
          <w:szCs w:val="28"/>
          <w:lang w:val="en-US"/>
        </w:rPr>
        <w:t xml:space="preserve"> </w:t>
      </w:r>
      <w:proofErr w:type="spellStart"/>
      <w:r w:rsidRPr="00315F59">
        <w:rPr>
          <w:spacing w:val="-2"/>
          <w:szCs w:val="28"/>
          <w:lang w:val="en-US"/>
        </w:rPr>
        <w:t>hiệu</w:t>
      </w:r>
      <w:proofErr w:type="spellEnd"/>
      <w:r w:rsidRPr="00315F59">
        <w:rPr>
          <w:spacing w:val="-2"/>
          <w:szCs w:val="28"/>
          <w:lang w:val="en-US"/>
        </w:rPr>
        <w:t xml:space="preserve"> </w:t>
      </w:r>
      <w:proofErr w:type="spellStart"/>
      <w:r w:rsidRPr="00315F59">
        <w:rPr>
          <w:spacing w:val="-2"/>
          <w:szCs w:val="28"/>
          <w:lang w:val="en-US"/>
        </w:rPr>
        <w:t>quả</w:t>
      </w:r>
      <w:proofErr w:type="spellEnd"/>
      <w:r w:rsidRPr="00315F59">
        <w:rPr>
          <w:spacing w:val="-2"/>
          <w:szCs w:val="28"/>
          <w:lang w:val="en-US"/>
        </w:rPr>
        <w:t xml:space="preserve"> </w:t>
      </w:r>
      <w:proofErr w:type="spellStart"/>
      <w:r w:rsidRPr="00315F59">
        <w:rPr>
          <w:spacing w:val="-2"/>
          <w:szCs w:val="28"/>
          <w:lang w:val="en-US"/>
        </w:rPr>
        <w:t>lao</w:t>
      </w:r>
      <w:proofErr w:type="spellEnd"/>
      <w:r w:rsidRPr="00315F59">
        <w:rPr>
          <w:spacing w:val="-2"/>
          <w:szCs w:val="28"/>
          <w:lang w:val="en-US"/>
        </w:rPr>
        <w:t xml:space="preserve"> </w:t>
      </w:r>
      <w:proofErr w:type="spellStart"/>
      <w:r w:rsidRPr="00315F59">
        <w:rPr>
          <w:spacing w:val="-2"/>
          <w:szCs w:val="28"/>
          <w:lang w:val="en-US"/>
        </w:rPr>
        <w:t>động</w:t>
      </w:r>
      <w:proofErr w:type="spellEnd"/>
      <w:r w:rsidRPr="00315F59">
        <w:rPr>
          <w:spacing w:val="-2"/>
          <w:szCs w:val="28"/>
          <w:lang w:val="en-US"/>
        </w:rPr>
        <w:t xml:space="preserve"> </w:t>
      </w:r>
      <w:proofErr w:type="spellStart"/>
      <w:r w:rsidRPr="00315F59">
        <w:rPr>
          <w:spacing w:val="-2"/>
          <w:szCs w:val="28"/>
          <w:lang w:val="en-US"/>
        </w:rPr>
        <w:t>và</w:t>
      </w:r>
      <w:proofErr w:type="spellEnd"/>
      <w:r w:rsidRPr="00315F59">
        <w:rPr>
          <w:spacing w:val="-2"/>
          <w:szCs w:val="28"/>
          <w:lang w:val="en-US"/>
        </w:rPr>
        <w:t xml:space="preserve"> </w:t>
      </w:r>
      <w:proofErr w:type="spellStart"/>
      <w:r w:rsidRPr="00315F59">
        <w:rPr>
          <w:spacing w:val="-2"/>
          <w:szCs w:val="28"/>
          <w:lang w:val="en-US"/>
        </w:rPr>
        <w:t>theo</w:t>
      </w:r>
      <w:proofErr w:type="spellEnd"/>
      <w:r w:rsidRPr="00315F59">
        <w:rPr>
          <w:spacing w:val="-2"/>
          <w:szCs w:val="28"/>
          <w:lang w:val="en-US"/>
        </w:rPr>
        <w:t xml:space="preserve"> </w:t>
      </w:r>
      <w:proofErr w:type="spellStart"/>
      <w:r w:rsidRPr="00315F59">
        <w:rPr>
          <w:spacing w:val="-2"/>
          <w:szCs w:val="28"/>
          <w:lang w:val="en-US"/>
        </w:rPr>
        <w:t>vốn</w:t>
      </w:r>
      <w:proofErr w:type="spellEnd"/>
      <w:r w:rsidRPr="00315F59">
        <w:rPr>
          <w:spacing w:val="-2"/>
          <w:szCs w:val="28"/>
          <w:lang w:val="en-US"/>
        </w:rPr>
        <w:t xml:space="preserve"> </w:t>
      </w:r>
      <w:proofErr w:type="spellStart"/>
      <w:r w:rsidRPr="00315F59">
        <w:rPr>
          <w:spacing w:val="-2"/>
          <w:szCs w:val="28"/>
          <w:lang w:val="en-US"/>
        </w:rPr>
        <w:t>góp</w:t>
      </w:r>
      <w:proofErr w:type="spellEnd"/>
      <w:r w:rsidRPr="00315F59">
        <w:rPr>
          <w:spacing w:val="-2"/>
          <w:szCs w:val="28"/>
          <w:lang w:val="en-US"/>
        </w:rPr>
        <w:t xml:space="preserve">. </w:t>
      </w:r>
      <w:proofErr w:type="spellStart"/>
      <w:r w:rsidRPr="00315F59">
        <w:rPr>
          <w:spacing w:val="-2"/>
          <w:szCs w:val="28"/>
          <w:lang w:val="en-US"/>
        </w:rPr>
        <w:t>Thành</w:t>
      </w:r>
      <w:proofErr w:type="spellEnd"/>
      <w:r w:rsidRPr="00315F59">
        <w:rPr>
          <w:spacing w:val="-2"/>
          <w:szCs w:val="28"/>
          <w:lang w:val="en-US"/>
        </w:rPr>
        <w:t xml:space="preserve"> </w:t>
      </w:r>
      <w:proofErr w:type="spellStart"/>
      <w:r w:rsidRPr="00315F59">
        <w:rPr>
          <w:spacing w:val="-2"/>
          <w:szCs w:val="28"/>
          <w:lang w:val="en-US"/>
        </w:rPr>
        <w:t>viên</w:t>
      </w:r>
      <w:proofErr w:type="spellEnd"/>
      <w:r w:rsidRPr="00315F59">
        <w:rPr>
          <w:spacing w:val="-2"/>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tập</w:t>
      </w:r>
      <w:proofErr w:type="spellEnd"/>
      <w:r w:rsidRPr="00315F59">
        <w:rPr>
          <w:spacing w:val="-2"/>
          <w:szCs w:val="28"/>
          <w:lang w:val="en-US"/>
        </w:rPr>
        <w:t xml:space="preserve"> </w:t>
      </w:r>
      <w:proofErr w:type="spellStart"/>
      <w:r w:rsidRPr="00315F59">
        <w:rPr>
          <w:spacing w:val="-2"/>
          <w:szCs w:val="28"/>
          <w:lang w:val="en-US"/>
        </w:rPr>
        <w:t>thể</w:t>
      </w:r>
      <w:proofErr w:type="spellEnd"/>
      <w:r w:rsidRPr="00315F59">
        <w:rPr>
          <w:spacing w:val="-2"/>
          <w:szCs w:val="28"/>
          <w:lang w:val="en-US"/>
        </w:rPr>
        <w:t xml:space="preserve"> bao </w:t>
      </w:r>
      <w:proofErr w:type="spellStart"/>
      <w:r w:rsidRPr="00315F59">
        <w:rPr>
          <w:spacing w:val="-2"/>
          <w:szCs w:val="28"/>
          <w:lang w:val="en-US"/>
        </w:rPr>
        <w:t>gồm</w:t>
      </w:r>
      <w:proofErr w:type="spellEnd"/>
      <w:r w:rsidRPr="00315F59">
        <w:rPr>
          <w:spacing w:val="-2"/>
          <w:szCs w:val="28"/>
          <w:lang w:val="en-US"/>
        </w:rPr>
        <w:t xml:space="preserve"> </w:t>
      </w:r>
      <w:proofErr w:type="spellStart"/>
      <w:r w:rsidRPr="00315F59">
        <w:rPr>
          <w:spacing w:val="-2"/>
          <w:szCs w:val="28"/>
          <w:lang w:val="en-US"/>
        </w:rPr>
        <w:t>các</w:t>
      </w:r>
      <w:proofErr w:type="spellEnd"/>
      <w:r w:rsidRPr="00315F59">
        <w:rPr>
          <w:spacing w:val="-2"/>
          <w:szCs w:val="28"/>
          <w:lang w:val="en-US"/>
        </w:rPr>
        <w:t xml:space="preserve"> </w:t>
      </w:r>
      <w:proofErr w:type="spellStart"/>
      <w:r w:rsidRPr="00315F59">
        <w:rPr>
          <w:spacing w:val="-2"/>
          <w:szCs w:val="28"/>
          <w:lang w:val="en-US"/>
        </w:rPr>
        <w:t>thể</w:t>
      </w:r>
      <w:proofErr w:type="spellEnd"/>
      <w:r w:rsidRPr="00315F59">
        <w:rPr>
          <w:spacing w:val="-2"/>
          <w:szCs w:val="28"/>
          <w:lang w:val="en-US"/>
        </w:rPr>
        <w:t xml:space="preserve"> </w:t>
      </w:r>
      <w:proofErr w:type="spellStart"/>
      <w:r w:rsidRPr="00315F59">
        <w:rPr>
          <w:spacing w:val="-2"/>
          <w:szCs w:val="28"/>
          <w:lang w:val="en-US"/>
        </w:rPr>
        <w:t>nhân</w:t>
      </w:r>
      <w:proofErr w:type="spellEnd"/>
      <w:r w:rsidRPr="00315F59">
        <w:rPr>
          <w:spacing w:val="-2"/>
          <w:szCs w:val="28"/>
          <w:lang w:val="en-US"/>
        </w:rPr>
        <w:t xml:space="preserve"> </w:t>
      </w:r>
      <w:proofErr w:type="spellStart"/>
      <w:r w:rsidRPr="00315F59">
        <w:rPr>
          <w:spacing w:val="-2"/>
          <w:szCs w:val="28"/>
          <w:lang w:val="en-US"/>
        </w:rPr>
        <w:t>và</w:t>
      </w:r>
      <w:proofErr w:type="spellEnd"/>
      <w:r w:rsidRPr="00315F59">
        <w:rPr>
          <w:spacing w:val="-2"/>
          <w:szCs w:val="28"/>
          <w:lang w:val="en-US"/>
        </w:rPr>
        <w:t xml:space="preserve"> </w:t>
      </w:r>
      <w:proofErr w:type="spellStart"/>
      <w:r w:rsidRPr="00315F59">
        <w:rPr>
          <w:spacing w:val="-2"/>
          <w:szCs w:val="28"/>
          <w:lang w:val="en-US"/>
        </w:rPr>
        <w:t>pháp</w:t>
      </w:r>
      <w:proofErr w:type="spellEnd"/>
      <w:r w:rsidRPr="00315F59">
        <w:rPr>
          <w:spacing w:val="-2"/>
          <w:szCs w:val="28"/>
          <w:lang w:val="en-US"/>
        </w:rPr>
        <w:t xml:space="preserve"> </w:t>
      </w:r>
      <w:proofErr w:type="spellStart"/>
      <w:r w:rsidRPr="00315F59">
        <w:rPr>
          <w:spacing w:val="-2"/>
          <w:szCs w:val="28"/>
          <w:lang w:val="en-US"/>
        </w:rPr>
        <w:t>nhân</w:t>
      </w:r>
      <w:proofErr w:type="spellEnd"/>
      <w:r w:rsidRPr="00315F59">
        <w:rPr>
          <w:spacing w:val="-2"/>
          <w:szCs w:val="28"/>
          <w:lang w:val="en-US"/>
        </w:rPr>
        <w:t xml:space="preserve">, </w:t>
      </w:r>
      <w:proofErr w:type="spellStart"/>
      <w:r w:rsidRPr="00315F59">
        <w:rPr>
          <w:spacing w:val="-2"/>
          <w:szCs w:val="28"/>
          <w:lang w:val="en-US"/>
        </w:rPr>
        <w:t>thành</w:t>
      </w:r>
      <w:proofErr w:type="spellEnd"/>
      <w:r w:rsidRPr="00315F59">
        <w:rPr>
          <w:spacing w:val="-2"/>
          <w:szCs w:val="28"/>
          <w:lang w:val="en-US"/>
        </w:rPr>
        <w:t xml:space="preserve"> </w:t>
      </w:r>
      <w:proofErr w:type="spellStart"/>
      <w:r w:rsidRPr="00315F59">
        <w:rPr>
          <w:spacing w:val="-2"/>
          <w:szCs w:val="28"/>
          <w:lang w:val="en-US"/>
        </w:rPr>
        <w:t>viên</w:t>
      </w:r>
      <w:proofErr w:type="spellEnd"/>
      <w:r w:rsidRPr="00315F59">
        <w:rPr>
          <w:spacing w:val="-2"/>
          <w:szCs w:val="28"/>
          <w:lang w:val="en-US"/>
        </w:rPr>
        <w:t xml:space="preserve"> </w:t>
      </w:r>
      <w:proofErr w:type="spellStart"/>
      <w:r w:rsidRPr="00315F59">
        <w:rPr>
          <w:spacing w:val="-2"/>
          <w:szCs w:val="28"/>
          <w:lang w:val="en-US"/>
        </w:rPr>
        <w:t>chính</w:t>
      </w:r>
      <w:proofErr w:type="spellEnd"/>
      <w:r w:rsidRPr="00315F59">
        <w:rPr>
          <w:spacing w:val="-2"/>
          <w:szCs w:val="28"/>
          <w:lang w:val="en-US"/>
        </w:rPr>
        <w:t xml:space="preserve"> </w:t>
      </w:r>
      <w:proofErr w:type="spellStart"/>
      <w:r w:rsidRPr="00315F59">
        <w:rPr>
          <w:spacing w:val="-2"/>
          <w:szCs w:val="28"/>
          <w:lang w:val="en-US"/>
        </w:rPr>
        <w:t>thức</w:t>
      </w:r>
      <w:proofErr w:type="spellEnd"/>
      <w:r w:rsidRPr="00315F59">
        <w:rPr>
          <w:spacing w:val="-2"/>
          <w:szCs w:val="28"/>
          <w:lang w:val="en-US"/>
        </w:rPr>
        <w:t xml:space="preserve"> </w:t>
      </w:r>
      <w:proofErr w:type="spellStart"/>
      <w:r w:rsidRPr="00315F59">
        <w:rPr>
          <w:spacing w:val="-2"/>
          <w:szCs w:val="28"/>
          <w:lang w:val="en-US"/>
        </w:rPr>
        <w:t>và</w:t>
      </w:r>
      <w:proofErr w:type="spellEnd"/>
      <w:r w:rsidRPr="00315F59">
        <w:rPr>
          <w:spacing w:val="-2"/>
          <w:szCs w:val="28"/>
          <w:lang w:val="en-US"/>
        </w:rPr>
        <w:t xml:space="preserve"> </w:t>
      </w:r>
      <w:proofErr w:type="spellStart"/>
      <w:r w:rsidRPr="00315F59">
        <w:rPr>
          <w:spacing w:val="-2"/>
          <w:szCs w:val="28"/>
          <w:lang w:val="en-US"/>
        </w:rPr>
        <w:t>thành</w:t>
      </w:r>
      <w:proofErr w:type="spellEnd"/>
      <w:r w:rsidRPr="00315F59">
        <w:rPr>
          <w:spacing w:val="-2"/>
          <w:szCs w:val="28"/>
          <w:lang w:val="en-US"/>
        </w:rPr>
        <w:t xml:space="preserve"> </w:t>
      </w:r>
      <w:proofErr w:type="spellStart"/>
      <w:r w:rsidRPr="00315F59">
        <w:rPr>
          <w:spacing w:val="-2"/>
          <w:szCs w:val="28"/>
          <w:lang w:val="en-US"/>
        </w:rPr>
        <w:t>viên</w:t>
      </w:r>
      <w:proofErr w:type="spellEnd"/>
      <w:r w:rsidRPr="00315F59">
        <w:rPr>
          <w:spacing w:val="-2"/>
          <w:szCs w:val="28"/>
          <w:lang w:val="en-US"/>
        </w:rPr>
        <w:t xml:space="preserve"> </w:t>
      </w:r>
      <w:proofErr w:type="spellStart"/>
      <w:r w:rsidRPr="00315F59">
        <w:rPr>
          <w:spacing w:val="-2"/>
          <w:szCs w:val="28"/>
          <w:lang w:val="en-US"/>
        </w:rPr>
        <w:t>liên</w:t>
      </w:r>
      <w:proofErr w:type="spellEnd"/>
      <w:r w:rsidRPr="00315F59">
        <w:rPr>
          <w:spacing w:val="-2"/>
          <w:szCs w:val="28"/>
          <w:lang w:val="en-US"/>
        </w:rPr>
        <w:t xml:space="preserve"> </w:t>
      </w:r>
      <w:proofErr w:type="spellStart"/>
      <w:r w:rsidRPr="00315F59">
        <w:rPr>
          <w:spacing w:val="-2"/>
          <w:szCs w:val="28"/>
          <w:lang w:val="en-US"/>
        </w:rPr>
        <w:t>kết</w:t>
      </w:r>
      <w:proofErr w:type="spellEnd"/>
      <w:r w:rsidRPr="00315F59">
        <w:rPr>
          <w:spacing w:val="-2"/>
          <w:szCs w:val="28"/>
          <w:lang w:val="en-US"/>
        </w:rPr>
        <w:t xml:space="preserve">, </w:t>
      </w:r>
      <w:proofErr w:type="spellStart"/>
      <w:r w:rsidRPr="00315F59">
        <w:rPr>
          <w:spacing w:val="-2"/>
          <w:szCs w:val="28"/>
          <w:lang w:val="en-US"/>
        </w:rPr>
        <w:t>cùng</w:t>
      </w:r>
      <w:proofErr w:type="spellEnd"/>
      <w:r w:rsidRPr="00315F59">
        <w:rPr>
          <w:spacing w:val="-2"/>
          <w:szCs w:val="28"/>
          <w:lang w:val="en-US"/>
        </w:rPr>
        <w:t xml:space="preserve"> </w:t>
      </w:r>
      <w:proofErr w:type="spellStart"/>
      <w:r w:rsidRPr="00315F59">
        <w:rPr>
          <w:spacing w:val="-2"/>
          <w:szCs w:val="28"/>
          <w:lang w:val="en-US"/>
        </w:rPr>
        <w:t>góp</w:t>
      </w:r>
      <w:proofErr w:type="spellEnd"/>
      <w:r w:rsidRPr="00315F59">
        <w:rPr>
          <w:spacing w:val="-2"/>
          <w:szCs w:val="28"/>
          <w:lang w:val="en-US"/>
        </w:rPr>
        <w:t xml:space="preserve"> </w:t>
      </w:r>
      <w:proofErr w:type="spellStart"/>
      <w:r w:rsidRPr="00315F59">
        <w:rPr>
          <w:spacing w:val="-2"/>
          <w:szCs w:val="28"/>
          <w:lang w:val="en-US"/>
        </w:rPr>
        <w:t>vốn</w:t>
      </w:r>
      <w:proofErr w:type="spellEnd"/>
      <w:r w:rsidRPr="00315F59">
        <w:rPr>
          <w:spacing w:val="-2"/>
          <w:szCs w:val="28"/>
          <w:lang w:val="en-US"/>
        </w:rPr>
        <w:t xml:space="preserve">, </w:t>
      </w:r>
      <w:proofErr w:type="spellStart"/>
      <w:r w:rsidRPr="00315F59">
        <w:rPr>
          <w:spacing w:val="-2"/>
          <w:szCs w:val="28"/>
          <w:lang w:val="en-US"/>
        </w:rPr>
        <w:t>góp</w:t>
      </w:r>
      <w:proofErr w:type="spellEnd"/>
      <w:r w:rsidRPr="00315F59">
        <w:rPr>
          <w:spacing w:val="-2"/>
          <w:szCs w:val="28"/>
          <w:lang w:val="en-US"/>
        </w:rPr>
        <w:t xml:space="preserve"> </w:t>
      </w:r>
      <w:proofErr w:type="spellStart"/>
      <w:r w:rsidRPr="00315F59">
        <w:rPr>
          <w:spacing w:val="-2"/>
          <w:szCs w:val="28"/>
          <w:lang w:val="en-US"/>
        </w:rPr>
        <w:t>tài</w:t>
      </w:r>
      <w:proofErr w:type="spellEnd"/>
      <w:r w:rsidRPr="00315F59">
        <w:rPr>
          <w:spacing w:val="-2"/>
          <w:szCs w:val="28"/>
          <w:lang w:val="en-US"/>
        </w:rPr>
        <w:t xml:space="preserve"> </w:t>
      </w:r>
      <w:proofErr w:type="spellStart"/>
      <w:r w:rsidRPr="00315F59">
        <w:rPr>
          <w:spacing w:val="-2"/>
          <w:szCs w:val="28"/>
          <w:lang w:val="en-US"/>
        </w:rPr>
        <w:t>sản</w:t>
      </w:r>
      <w:proofErr w:type="spellEnd"/>
      <w:r w:rsidRPr="00315F59">
        <w:rPr>
          <w:spacing w:val="-2"/>
          <w:szCs w:val="28"/>
          <w:lang w:val="en-US"/>
        </w:rPr>
        <w:t xml:space="preserve">, </w:t>
      </w:r>
      <w:proofErr w:type="spellStart"/>
      <w:r w:rsidRPr="00315F59">
        <w:rPr>
          <w:spacing w:val="-2"/>
          <w:szCs w:val="28"/>
          <w:lang w:val="en-US"/>
        </w:rPr>
        <w:t>góp</w:t>
      </w:r>
      <w:proofErr w:type="spellEnd"/>
      <w:r w:rsidRPr="00315F59">
        <w:rPr>
          <w:spacing w:val="-2"/>
          <w:szCs w:val="28"/>
          <w:lang w:val="en-US"/>
        </w:rPr>
        <w:t xml:space="preserve"> </w:t>
      </w:r>
      <w:proofErr w:type="spellStart"/>
      <w:r w:rsidRPr="00315F59">
        <w:rPr>
          <w:spacing w:val="-2"/>
          <w:szCs w:val="28"/>
          <w:lang w:val="en-US"/>
        </w:rPr>
        <w:t>sức</w:t>
      </w:r>
      <w:proofErr w:type="spellEnd"/>
      <w:r w:rsidRPr="00315F59">
        <w:rPr>
          <w:spacing w:val="-2"/>
          <w:szCs w:val="28"/>
          <w:lang w:val="en-US"/>
        </w:rPr>
        <w:t xml:space="preserve"> </w:t>
      </w:r>
      <w:proofErr w:type="spellStart"/>
      <w:r w:rsidRPr="00315F59">
        <w:rPr>
          <w:spacing w:val="-2"/>
          <w:szCs w:val="28"/>
          <w:lang w:val="en-US"/>
        </w:rPr>
        <w:t>trên</w:t>
      </w:r>
      <w:proofErr w:type="spellEnd"/>
      <w:r w:rsidRPr="00315F59">
        <w:rPr>
          <w:spacing w:val="-2"/>
          <w:szCs w:val="28"/>
          <w:lang w:val="en-US"/>
        </w:rPr>
        <w:t xml:space="preserve"> </w:t>
      </w:r>
      <w:proofErr w:type="spellStart"/>
      <w:r w:rsidRPr="00315F59">
        <w:rPr>
          <w:spacing w:val="-2"/>
          <w:szCs w:val="28"/>
          <w:lang w:val="en-US"/>
        </w:rPr>
        <w:t>cơ</w:t>
      </w:r>
      <w:proofErr w:type="spellEnd"/>
      <w:r w:rsidRPr="00315F59">
        <w:rPr>
          <w:spacing w:val="-2"/>
          <w:szCs w:val="28"/>
          <w:lang w:val="en-US"/>
        </w:rPr>
        <w:t xml:space="preserve"> </w:t>
      </w:r>
      <w:proofErr w:type="spellStart"/>
      <w:r w:rsidRPr="00315F59">
        <w:rPr>
          <w:spacing w:val="-2"/>
          <w:szCs w:val="28"/>
          <w:lang w:val="en-US"/>
        </w:rPr>
        <w:t>sở</w:t>
      </w:r>
      <w:proofErr w:type="spellEnd"/>
      <w:r w:rsidRPr="00315F59">
        <w:rPr>
          <w:spacing w:val="-2"/>
          <w:szCs w:val="28"/>
          <w:lang w:val="en-US"/>
        </w:rPr>
        <w:t xml:space="preserve"> </w:t>
      </w:r>
      <w:proofErr w:type="spellStart"/>
      <w:r w:rsidRPr="00315F59">
        <w:rPr>
          <w:spacing w:val="-2"/>
          <w:szCs w:val="28"/>
          <w:lang w:val="en-US"/>
        </w:rPr>
        <w:t>tôn</w:t>
      </w:r>
      <w:proofErr w:type="spellEnd"/>
      <w:r w:rsidRPr="00315F59">
        <w:rPr>
          <w:spacing w:val="-2"/>
          <w:szCs w:val="28"/>
          <w:lang w:val="en-US"/>
        </w:rPr>
        <w:t xml:space="preserve"> </w:t>
      </w:r>
      <w:proofErr w:type="spellStart"/>
      <w:r w:rsidRPr="00315F59">
        <w:rPr>
          <w:spacing w:val="-2"/>
          <w:szCs w:val="28"/>
          <w:lang w:val="en-US"/>
        </w:rPr>
        <w:t>trọng</w:t>
      </w:r>
      <w:proofErr w:type="spellEnd"/>
      <w:r w:rsidRPr="00315F59">
        <w:rPr>
          <w:spacing w:val="-2"/>
          <w:szCs w:val="28"/>
          <w:lang w:val="en-US"/>
        </w:rPr>
        <w:t xml:space="preserve"> </w:t>
      </w:r>
      <w:proofErr w:type="spellStart"/>
      <w:r w:rsidRPr="00315F59">
        <w:rPr>
          <w:spacing w:val="-2"/>
          <w:szCs w:val="28"/>
          <w:lang w:val="en-US"/>
        </w:rPr>
        <w:t>nguyên</w:t>
      </w:r>
      <w:proofErr w:type="spellEnd"/>
      <w:r w:rsidRPr="00315F59">
        <w:rPr>
          <w:spacing w:val="-2"/>
          <w:szCs w:val="28"/>
          <w:lang w:val="en-US"/>
        </w:rPr>
        <w:t xml:space="preserve"> </w:t>
      </w:r>
      <w:proofErr w:type="spellStart"/>
      <w:r w:rsidRPr="00315F59">
        <w:rPr>
          <w:spacing w:val="-2"/>
          <w:szCs w:val="28"/>
          <w:lang w:val="en-US"/>
        </w:rPr>
        <w:t>tắc</w:t>
      </w:r>
      <w:proofErr w:type="spellEnd"/>
      <w:r w:rsidRPr="00315F59">
        <w:rPr>
          <w:spacing w:val="-2"/>
          <w:szCs w:val="28"/>
          <w:lang w:val="en-US"/>
        </w:rPr>
        <w:t xml:space="preserve"> </w:t>
      </w:r>
      <w:proofErr w:type="spellStart"/>
      <w:r w:rsidRPr="00315F59">
        <w:rPr>
          <w:spacing w:val="-2"/>
          <w:szCs w:val="28"/>
          <w:lang w:val="en-US"/>
        </w:rPr>
        <w:t>tự</w:t>
      </w:r>
      <w:proofErr w:type="spellEnd"/>
      <w:r w:rsidRPr="00315F59">
        <w:rPr>
          <w:spacing w:val="-2"/>
          <w:szCs w:val="28"/>
          <w:lang w:val="en-US"/>
        </w:rPr>
        <w:t xml:space="preserve"> </w:t>
      </w:r>
      <w:proofErr w:type="spellStart"/>
      <w:r w:rsidRPr="00315F59">
        <w:rPr>
          <w:spacing w:val="-2"/>
          <w:szCs w:val="28"/>
          <w:lang w:val="en-US"/>
        </w:rPr>
        <w:t>nguyện</w:t>
      </w:r>
      <w:proofErr w:type="spellEnd"/>
      <w:r w:rsidRPr="00315F59">
        <w:rPr>
          <w:spacing w:val="-2"/>
          <w:szCs w:val="28"/>
          <w:lang w:val="en-US"/>
        </w:rPr>
        <w:t xml:space="preserve">, </w:t>
      </w:r>
      <w:proofErr w:type="spellStart"/>
      <w:r w:rsidRPr="00315F59">
        <w:rPr>
          <w:spacing w:val="-2"/>
          <w:szCs w:val="28"/>
          <w:lang w:val="en-US"/>
        </w:rPr>
        <w:t>bình</w:t>
      </w:r>
      <w:proofErr w:type="spellEnd"/>
      <w:r w:rsidRPr="00315F59">
        <w:rPr>
          <w:spacing w:val="-2"/>
          <w:szCs w:val="28"/>
          <w:lang w:val="en-US"/>
        </w:rPr>
        <w:t xml:space="preserve"> </w:t>
      </w:r>
      <w:proofErr w:type="spellStart"/>
      <w:r w:rsidRPr="00315F59">
        <w:rPr>
          <w:spacing w:val="-2"/>
          <w:szCs w:val="28"/>
          <w:lang w:val="en-US"/>
        </w:rPr>
        <w:t>đẳng</w:t>
      </w:r>
      <w:proofErr w:type="spellEnd"/>
      <w:r w:rsidRPr="00315F59">
        <w:rPr>
          <w:spacing w:val="-2"/>
          <w:szCs w:val="28"/>
          <w:lang w:val="en-US"/>
        </w:rPr>
        <w:t xml:space="preserve">, </w:t>
      </w:r>
      <w:proofErr w:type="spellStart"/>
      <w:r w:rsidRPr="00315F59">
        <w:rPr>
          <w:spacing w:val="-2"/>
          <w:szCs w:val="28"/>
          <w:lang w:val="en-US"/>
        </w:rPr>
        <w:t>cùng</w:t>
      </w:r>
      <w:proofErr w:type="spellEnd"/>
      <w:r w:rsidRPr="00315F59">
        <w:rPr>
          <w:spacing w:val="-2"/>
          <w:szCs w:val="28"/>
          <w:lang w:val="en-US"/>
        </w:rPr>
        <w:t xml:space="preserve"> </w:t>
      </w:r>
      <w:proofErr w:type="spellStart"/>
      <w:r w:rsidRPr="00315F59">
        <w:rPr>
          <w:spacing w:val="-2"/>
          <w:szCs w:val="28"/>
          <w:lang w:val="en-US"/>
        </w:rPr>
        <w:t>có</w:t>
      </w:r>
      <w:proofErr w:type="spellEnd"/>
      <w:r w:rsidRPr="00315F59">
        <w:rPr>
          <w:spacing w:val="-2"/>
          <w:szCs w:val="28"/>
          <w:lang w:val="en-US"/>
        </w:rPr>
        <w:t xml:space="preserve"> </w:t>
      </w:r>
      <w:proofErr w:type="spellStart"/>
      <w:r w:rsidRPr="00315F59">
        <w:rPr>
          <w:spacing w:val="-2"/>
          <w:szCs w:val="28"/>
          <w:lang w:val="en-US"/>
        </w:rPr>
        <w:t>lợi</w:t>
      </w:r>
      <w:proofErr w:type="spellEnd"/>
      <w:r w:rsidRPr="00315F59">
        <w:rPr>
          <w:spacing w:val="-2"/>
          <w:szCs w:val="28"/>
          <w:lang w:val="en-US"/>
        </w:rPr>
        <w:t xml:space="preserve"> </w:t>
      </w:r>
      <w:proofErr w:type="spellStart"/>
      <w:r w:rsidRPr="00315F59">
        <w:rPr>
          <w:spacing w:val="-2"/>
          <w:szCs w:val="28"/>
          <w:lang w:val="en-US"/>
        </w:rPr>
        <w:t>và</w:t>
      </w:r>
      <w:proofErr w:type="spellEnd"/>
      <w:r w:rsidRPr="00315F59">
        <w:rPr>
          <w:spacing w:val="-2"/>
          <w:szCs w:val="28"/>
          <w:lang w:val="en-US"/>
        </w:rPr>
        <w:t xml:space="preserve"> </w:t>
      </w:r>
      <w:proofErr w:type="spellStart"/>
      <w:r w:rsidRPr="00315F59">
        <w:rPr>
          <w:spacing w:val="-2"/>
          <w:szCs w:val="28"/>
          <w:lang w:val="en-US"/>
        </w:rPr>
        <w:t>quản</w:t>
      </w:r>
      <w:proofErr w:type="spellEnd"/>
      <w:r w:rsidRPr="00315F59">
        <w:rPr>
          <w:spacing w:val="-2"/>
          <w:szCs w:val="28"/>
          <w:lang w:val="en-US"/>
        </w:rPr>
        <w:t xml:space="preserve"> </w:t>
      </w:r>
      <w:proofErr w:type="spellStart"/>
      <w:r w:rsidRPr="00315F59">
        <w:rPr>
          <w:spacing w:val="-2"/>
          <w:szCs w:val="28"/>
          <w:lang w:val="en-US"/>
        </w:rPr>
        <w:t>lý</w:t>
      </w:r>
      <w:proofErr w:type="spellEnd"/>
      <w:r w:rsidRPr="00315F59">
        <w:rPr>
          <w:spacing w:val="-2"/>
          <w:szCs w:val="28"/>
          <w:lang w:val="en-US"/>
        </w:rPr>
        <w:t xml:space="preserve"> </w:t>
      </w:r>
      <w:proofErr w:type="spellStart"/>
      <w:r w:rsidRPr="00315F59">
        <w:rPr>
          <w:spacing w:val="-2"/>
          <w:szCs w:val="28"/>
          <w:lang w:val="en-US"/>
        </w:rPr>
        <w:t>dân</w:t>
      </w:r>
      <w:proofErr w:type="spellEnd"/>
      <w:r w:rsidRPr="00315F59">
        <w:rPr>
          <w:spacing w:val="-2"/>
          <w:szCs w:val="28"/>
          <w:lang w:val="en-US"/>
        </w:rPr>
        <w:t xml:space="preserve"> </w:t>
      </w:r>
      <w:proofErr w:type="spellStart"/>
      <w:r w:rsidRPr="00315F59">
        <w:rPr>
          <w:spacing w:val="-2"/>
          <w:szCs w:val="28"/>
          <w:lang w:val="en-US"/>
        </w:rPr>
        <w:t>chủ</w:t>
      </w:r>
      <w:proofErr w:type="spellEnd"/>
      <w:r w:rsidRPr="00315F59">
        <w:rPr>
          <w:spacing w:val="-2"/>
          <w:szCs w:val="28"/>
          <w:lang w:val="en-US"/>
        </w:rPr>
        <w:t xml:space="preserve">. </w:t>
      </w:r>
      <w:proofErr w:type="spellStart"/>
      <w:r w:rsidRPr="00315F59">
        <w:rPr>
          <w:spacing w:val="-2"/>
          <w:szCs w:val="28"/>
          <w:lang w:val="en-US"/>
        </w:rPr>
        <w:t>Khuyến</w:t>
      </w:r>
      <w:proofErr w:type="spellEnd"/>
      <w:r w:rsidRPr="00315F59">
        <w:rPr>
          <w:spacing w:val="-2"/>
          <w:szCs w:val="28"/>
          <w:lang w:val="en-US"/>
        </w:rPr>
        <w:t xml:space="preserve"> </w:t>
      </w:r>
      <w:proofErr w:type="spellStart"/>
      <w:r w:rsidRPr="00315F59">
        <w:rPr>
          <w:spacing w:val="-2"/>
          <w:szCs w:val="28"/>
          <w:lang w:val="en-US"/>
        </w:rPr>
        <w:t>khích</w:t>
      </w:r>
      <w:proofErr w:type="spellEnd"/>
      <w:r w:rsidRPr="00315F59">
        <w:rPr>
          <w:spacing w:val="-2"/>
          <w:szCs w:val="28"/>
          <w:lang w:val="en-US"/>
        </w:rPr>
        <w:t xml:space="preserve"> </w:t>
      </w:r>
      <w:proofErr w:type="spellStart"/>
      <w:r w:rsidRPr="00315F59">
        <w:rPr>
          <w:spacing w:val="-2"/>
          <w:szCs w:val="28"/>
          <w:lang w:val="en-US"/>
        </w:rPr>
        <w:t>việc</w:t>
      </w:r>
      <w:proofErr w:type="spellEnd"/>
      <w:r w:rsidRPr="00315F59">
        <w:rPr>
          <w:spacing w:val="-2"/>
          <w:szCs w:val="28"/>
          <w:lang w:val="en-US"/>
        </w:rPr>
        <w:t xml:space="preserve"> </w:t>
      </w:r>
      <w:proofErr w:type="spellStart"/>
      <w:r w:rsidRPr="00315F59">
        <w:rPr>
          <w:spacing w:val="-2"/>
          <w:szCs w:val="28"/>
          <w:lang w:val="en-US"/>
        </w:rPr>
        <w:t>tích</w:t>
      </w:r>
      <w:proofErr w:type="spellEnd"/>
      <w:r w:rsidRPr="00315F59">
        <w:rPr>
          <w:spacing w:val="-2"/>
          <w:szCs w:val="28"/>
          <w:lang w:val="en-US"/>
        </w:rPr>
        <w:t xml:space="preserve"> </w:t>
      </w:r>
      <w:proofErr w:type="spellStart"/>
      <w:r w:rsidRPr="00315F59">
        <w:rPr>
          <w:spacing w:val="-2"/>
          <w:szCs w:val="28"/>
          <w:lang w:val="en-US"/>
        </w:rPr>
        <w:t>luỹ</w:t>
      </w:r>
      <w:proofErr w:type="spellEnd"/>
      <w:r w:rsidRPr="00315F59">
        <w:rPr>
          <w:spacing w:val="-2"/>
          <w:szCs w:val="28"/>
          <w:lang w:val="en-US"/>
        </w:rPr>
        <w:t xml:space="preserve"> </w:t>
      </w:r>
      <w:proofErr w:type="spellStart"/>
      <w:r w:rsidRPr="00315F59">
        <w:rPr>
          <w:spacing w:val="-2"/>
          <w:szCs w:val="28"/>
          <w:lang w:val="en-US"/>
        </w:rPr>
        <w:t>và</w:t>
      </w:r>
      <w:proofErr w:type="spellEnd"/>
      <w:r w:rsidRPr="00315F59">
        <w:rPr>
          <w:spacing w:val="-2"/>
          <w:szCs w:val="28"/>
          <w:lang w:val="en-US"/>
        </w:rPr>
        <w:t xml:space="preserve"> </w:t>
      </w:r>
      <w:proofErr w:type="spellStart"/>
      <w:r w:rsidRPr="00315F59">
        <w:rPr>
          <w:spacing w:val="-2"/>
          <w:szCs w:val="28"/>
          <w:lang w:val="en-US"/>
        </w:rPr>
        <w:t>sử</w:t>
      </w:r>
      <w:proofErr w:type="spellEnd"/>
      <w:r w:rsidRPr="00315F59">
        <w:rPr>
          <w:spacing w:val="-2"/>
          <w:szCs w:val="28"/>
          <w:lang w:val="en-US"/>
        </w:rPr>
        <w:t xml:space="preserve"> </w:t>
      </w:r>
      <w:proofErr w:type="spellStart"/>
      <w:r w:rsidRPr="00315F59">
        <w:rPr>
          <w:spacing w:val="-2"/>
          <w:szCs w:val="28"/>
          <w:lang w:val="en-US"/>
        </w:rPr>
        <w:t>dụng</w:t>
      </w:r>
      <w:proofErr w:type="spellEnd"/>
      <w:r w:rsidRPr="00315F59">
        <w:rPr>
          <w:spacing w:val="-2"/>
          <w:szCs w:val="28"/>
          <w:lang w:val="en-US"/>
        </w:rPr>
        <w:t xml:space="preserve"> </w:t>
      </w:r>
      <w:proofErr w:type="spellStart"/>
      <w:r w:rsidRPr="00315F59">
        <w:rPr>
          <w:spacing w:val="-2"/>
          <w:szCs w:val="28"/>
          <w:lang w:val="en-US"/>
        </w:rPr>
        <w:t>có</w:t>
      </w:r>
      <w:proofErr w:type="spellEnd"/>
      <w:r w:rsidRPr="00315F59">
        <w:rPr>
          <w:spacing w:val="-2"/>
          <w:szCs w:val="28"/>
          <w:lang w:val="en-US"/>
        </w:rPr>
        <w:t xml:space="preserve"> </w:t>
      </w:r>
      <w:proofErr w:type="spellStart"/>
      <w:r w:rsidRPr="00315F59">
        <w:rPr>
          <w:spacing w:val="-2"/>
          <w:szCs w:val="28"/>
          <w:lang w:val="en-US"/>
        </w:rPr>
        <w:t>hiệu</w:t>
      </w:r>
      <w:proofErr w:type="spellEnd"/>
      <w:r w:rsidRPr="00315F59">
        <w:rPr>
          <w:spacing w:val="-2"/>
          <w:szCs w:val="28"/>
          <w:lang w:val="en-US"/>
        </w:rPr>
        <w:t xml:space="preserve"> </w:t>
      </w:r>
      <w:proofErr w:type="spellStart"/>
      <w:r w:rsidRPr="00315F59">
        <w:rPr>
          <w:spacing w:val="-2"/>
          <w:szCs w:val="28"/>
          <w:lang w:val="en-US"/>
        </w:rPr>
        <w:t>quả</w:t>
      </w:r>
      <w:proofErr w:type="spellEnd"/>
      <w:r w:rsidRPr="00315F59">
        <w:rPr>
          <w:spacing w:val="-2"/>
          <w:szCs w:val="28"/>
          <w:lang w:val="en-US"/>
        </w:rPr>
        <w:t xml:space="preserve"> </w:t>
      </w:r>
      <w:proofErr w:type="spellStart"/>
      <w:r w:rsidRPr="00315F59">
        <w:rPr>
          <w:spacing w:val="-2"/>
          <w:szCs w:val="28"/>
          <w:lang w:val="en-US"/>
        </w:rPr>
        <w:t>vốn</w:t>
      </w:r>
      <w:proofErr w:type="spellEnd"/>
      <w:r w:rsidRPr="00315F59">
        <w:rPr>
          <w:spacing w:val="-2"/>
          <w:szCs w:val="28"/>
          <w:lang w:val="en-US"/>
        </w:rPr>
        <w:t xml:space="preserve">, </w:t>
      </w:r>
      <w:proofErr w:type="spellStart"/>
      <w:r w:rsidRPr="00315F59">
        <w:rPr>
          <w:spacing w:val="-2"/>
          <w:szCs w:val="28"/>
          <w:lang w:val="en-US"/>
        </w:rPr>
        <w:t>tài</w:t>
      </w:r>
      <w:proofErr w:type="spellEnd"/>
      <w:r w:rsidRPr="00315F59">
        <w:rPr>
          <w:spacing w:val="-2"/>
          <w:szCs w:val="28"/>
          <w:lang w:val="en-US"/>
        </w:rPr>
        <w:t xml:space="preserve"> </w:t>
      </w:r>
      <w:proofErr w:type="spellStart"/>
      <w:r w:rsidRPr="00315F59">
        <w:rPr>
          <w:spacing w:val="-2"/>
          <w:szCs w:val="28"/>
          <w:lang w:val="en-US"/>
        </w:rPr>
        <w:t>sản</w:t>
      </w:r>
      <w:proofErr w:type="spellEnd"/>
      <w:r w:rsidRPr="00315F59">
        <w:rPr>
          <w:spacing w:val="-2"/>
          <w:szCs w:val="28"/>
          <w:lang w:val="en-US"/>
        </w:rPr>
        <w:t xml:space="preserve"> </w:t>
      </w:r>
      <w:proofErr w:type="spellStart"/>
      <w:r w:rsidRPr="00315F59">
        <w:rPr>
          <w:spacing w:val="-2"/>
          <w:szCs w:val="28"/>
          <w:lang w:val="en-US"/>
        </w:rPr>
        <w:t>chung</w:t>
      </w:r>
      <w:proofErr w:type="spellEnd"/>
      <w:r w:rsidRPr="00315F59">
        <w:rPr>
          <w:spacing w:val="-2"/>
          <w:szCs w:val="28"/>
          <w:lang w:val="en-US"/>
        </w:rPr>
        <w:t xml:space="preserve"> </w:t>
      </w:r>
      <w:proofErr w:type="spellStart"/>
      <w:r w:rsidRPr="00315F59">
        <w:rPr>
          <w:spacing w:val="-2"/>
          <w:szCs w:val="28"/>
          <w:lang w:val="en-US"/>
        </w:rPr>
        <w:t>trong</w:t>
      </w:r>
      <w:proofErr w:type="spellEnd"/>
      <w:r w:rsidRPr="00315F59">
        <w:rPr>
          <w:spacing w:val="-2"/>
          <w:szCs w:val="28"/>
          <w:lang w:val="en-US"/>
        </w:rPr>
        <w:t xml:space="preserve"> </w:t>
      </w:r>
      <w:proofErr w:type="spellStart"/>
      <w:r w:rsidRPr="00315F59">
        <w:rPr>
          <w:spacing w:val="-2"/>
          <w:szCs w:val="28"/>
          <w:lang w:val="en-US"/>
        </w:rPr>
        <w:t>tổ</w:t>
      </w:r>
      <w:proofErr w:type="spellEnd"/>
      <w:r w:rsidRPr="00315F59">
        <w:rPr>
          <w:spacing w:val="-2"/>
          <w:szCs w:val="28"/>
          <w:lang w:val="en-US"/>
        </w:rPr>
        <w:t xml:space="preserve"> </w:t>
      </w:r>
      <w:proofErr w:type="spellStart"/>
      <w:r w:rsidRPr="00315F59">
        <w:rPr>
          <w:spacing w:val="-2"/>
          <w:szCs w:val="28"/>
          <w:lang w:val="en-US"/>
        </w:rPr>
        <w:t>chức</w:t>
      </w:r>
      <w:proofErr w:type="spellEnd"/>
      <w:r w:rsidRPr="00315F59">
        <w:rPr>
          <w:spacing w:val="-2"/>
          <w:szCs w:val="28"/>
          <w:lang w:val="en-US"/>
        </w:rPr>
        <w:t xml:space="preserve"> </w:t>
      </w:r>
      <w:proofErr w:type="spellStart"/>
      <w:r w:rsidRPr="00315F59">
        <w:rPr>
          <w:spacing w:val="-2"/>
          <w:szCs w:val="28"/>
          <w:lang w:val="en-US"/>
        </w:rPr>
        <w:t>kinh</w:t>
      </w:r>
      <w:proofErr w:type="spellEnd"/>
      <w:r w:rsidRPr="00315F59">
        <w:rPr>
          <w:spacing w:val="-2"/>
          <w:szCs w:val="28"/>
          <w:lang w:val="en-US"/>
        </w:rPr>
        <w:t xml:space="preserve"> </w:t>
      </w:r>
      <w:proofErr w:type="spellStart"/>
      <w:r w:rsidRPr="00315F59">
        <w:rPr>
          <w:spacing w:val="-2"/>
          <w:szCs w:val="28"/>
          <w:lang w:val="en-US"/>
        </w:rPr>
        <w:t>tế</w:t>
      </w:r>
      <w:proofErr w:type="spellEnd"/>
      <w:r w:rsidRPr="00315F59">
        <w:rPr>
          <w:spacing w:val="-2"/>
          <w:szCs w:val="28"/>
          <w:lang w:val="en-US"/>
        </w:rPr>
        <w:t xml:space="preserve"> </w:t>
      </w:r>
      <w:proofErr w:type="spellStart"/>
      <w:r w:rsidRPr="00315F59">
        <w:rPr>
          <w:spacing w:val="-2"/>
          <w:szCs w:val="28"/>
          <w:lang w:val="en-US"/>
        </w:rPr>
        <w:t>tập</w:t>
      </w:r>
      <w:proofErr w:type="spellEnd"/>
      <w:r w:rsidRPr="00315F59">
        <w:rPr>
          <w:spacing w:val="-2"/>
          <w:szCs w:val="28"/>
          <w:lang w:val="en-US"/>
        </w:rPr>
        <w:t xml:space="preserve"> </w:t>
      </w:r>
      <w:proofErr w:type="spellStart"/>
      <w:r w:rsidRPr="00315F59">
        <w:rPr>
          <w:spacing w:val="-2"/>
          <w:szCs w:val="28"/>
          <w:lang w:val="en-US"/>
        </w:rPr>
        <w:t>thể</w:t>
      </w:r>
      <w:proofErr w:type="spellEnd"/>
      <w:r w:rsidRPr="00315F59">
        <w:rPr>
          <w:spacing w:val="-2"/>
          <w:szCs w:val="28"/>
          <w:lang w:val="en-US"/>
        </w:rPr>
        <w:t>.</w:t>
      </w:r>
    </w:p>
    <w:p w14:paraId="48FDBA61" w14:textId="25D1A824" w:rsidR="00315F59" w:rsidRPr="00315F59" w:rsidRDefault="00315F59" w:rsidP="00315F59">
      <w:pPr>
        <w:ind w:firstLine="720"/>
        <w:jc w:val="both"/>
        <w:rPr>
          <w:rFonts w:asciiTheme="majorHAnsi" w:eastAsia="Times New Roman" w:hAnsiTheme="majorHAnsi"/>
          <w:color w:val="000000" w:themeColor="text1"/>
          <w:szCs w:val="28"/>
          <w:lang w:val="en-US"/>
        </w:rPr>
      </w:pPr>
      <w:r w:rsidRPr="00315F59">
        <w:rPr>
          <w:rFonts w:asciiTheme="majorHAnsi" w:eastAsia="Times New Roman" w:hAnsiTheme="majorHAnsi"/>
          <w:color w:val="000000" w:themeColor="text1"/>
          <w:szCs w:val="28"/>
          <w:lang w:val="en-US"/>
        </w:rPr>
        <w:t xml:space="preserve">- </w:t>
      </w:r>
      <w:proofErr w:type="spellStart"/>
      <w:r w:rsidRPr="00315F59">
        <w:rPr>
          <w:szCs w:val="28"/>
          <w:lang w:val="en-US"/>
        </w:rPr>
        <w:t>Phát</w:t>
      </w:r>
      <w:proofErr w:type="spellEnd"/>
      <w:r w:rsidRPr="00315F59">
        <w:rPr>
          <w:szCs w:val="28"/>
          <w:lang w:val="en-US"/>
        </w:rPr>
        <w:t xml:space="preserve"> </w:t>
      </w:r>
      <w:proofErr w:type="spellStart"/>
      <w:r w:rsidRPr="00315F59">
        <w:rPr>
          <w:szCs w:val="28"/>
          <w:lang w:val="en-US"/>
        </w:rPr>
        <w:t>triển</w:t>
      </w:r>
      <w:proofErr w:type="spellEnd"/>
      <w:r w:rsidRPr="00315F59">
        <w:rPr>
          <w:szCs w:val="28"/>
          <w:lang w:val="en-US"/>
        </w:rPr>
        <w:t xml:space="preserve"> </w:t>
      </w:r>
      <w:proofErr w:type="spellStart"/>
      <w:r w:rsidRPr="00315F59">
        <w:rPr>
          <w:szCs w:val="28"/>
          <w:lang w:val="en-US"/>
        </w:rPr>
        <w:t>kinh</w:t>
      </w:r>
      <w:proofErr w:type="spellEnd"/>
      <w:r w:rsidRPr="00315F59">
        <w:rPr>
          <w:szCs w:val="28"/>
          <w:lang w:val="en-US"/>
        </w:rPr>
        <w:t xml:space="preserve"> </w:t>
      </w:r>
      <w:proofErr w:type="spellStart"/>
      <w:r w:rsidRPr="00315F59">
        <w:rPr>
          <w:szCs w:val="28"/>
          <w:lang w:val="en-US"/>
        </w:rPr>
        <w:t>tế</w:t>
      </w:r>
      <w:proofErr w:type="spellEnd"/>
      <w:r w:rsidRPr="00315F59">
        <w:rPr>
          <w:szCs w:val="28"/>
          <w:lang w:val="en-US"/>
        </w:rPr>
        <w:t xml:space="preserve"> </w:t>
      </w:r>
      <w:proofErr w:type="spellStart"/>
      <w:r w:rsidRPr="00315F59">
        <w:rPr>
          <w:szCs w:val="28"/>
          <w:lang w:val="en-US"/>
        </w:rPr>
        <w:t>tập</w:t>
      </w:r>
      <w:proofErr w:type="spellEnd"/>
      <w:r w:rsidRPr="00315F59">
        <w:rPr>
          <w:szCs w:val="28"/>
          <w:lang w:val="en-US"/>
        </w:rPr>
        <w:t xml:space="preserve"> </w:t>
      </w:r>
      <w:proofErr w:type="spellStart"/>
      <w:r w:rsidRPr="00315F59">
        <w:rPr>
          <w:szCs w:val="28"/>
          <w:lang w:val="en-US"/>
        </w:rPr>
        <w:t>thể</w:t>
      </w:r>
      <w:proofErr w:type="spellEnd"/>
      <w:r w:rsidRPr="00315F59">
        <w:rPr>
          <w:szCs w:val="28"/>
          <w:lang w:val="en-US"/>
        </w:rPr>
        <w:t xml:space="preserve"> </w:t>
      </w:r>
      <w:proofErr w:type="spellStart"/>
      <w:r w:rsidRPr="00315F59">
        <w:rPr>
          <w:szCs w:val="28"/>
          <w:lang w:val="en-US"/>
        </w:rPr>
        <w:t>cả</w:t>
      </w:r>
      <w:proofErr w:type="spellEnd"/>
      <w:r w:rsidRPr="00315F59">
        <w:rPr>
          <w:szCs w:val="28"/>
          <w:lang w:val="en-US"/>
        </w:rPr>
        <w:t xml:space="preserve"> </w:t>
      </w:r>
      <w:proofErr w:type="spellStart"/>
      <w:r w:rsidRPr="00315F59">
        <w:rPr>
          <w:szCs w:val="28"/>
          <w:lang w:val="en-US"/>
        </w:rPr>
        <w:t>về</w:t>
      </w:r>
      <w:proofErr w:type="spellEnd"/>
      <w:r w:rsidRPr="00315F59">
        <w:rPr>
          <w:szCs w:val="28"/>
          <w:lang w:val="en-US"/>
        </w:rPr>
        <w:t xml:space="preserve"> </w:t>
      </w:r>
      <w:proofErr w:type="spellStart"/>
      <w:r w:rsidRPr="00315F59">
        <w:rPr>
          <w:szCs w:val="28"/>
          <w:lang w:val="en-US"/>
        </w:rPr>
        <w:t>số</w:t>
      </w:r>
      <w:proofErr w:type="spellEnd"/>
      <w:r w:rsidRPr="00315F59">
        <w:rPr>
          <w:szCs w:val="28"/>
          <w:lang w:val="en-US"/>
        </w:rPr>
        <w:t xml:space="preserve"> </w:t>
      </w:r>
      <w:proofErr w:type="spellStart"/>
      <w:r w:rsidRPr="00315F59">
        <w:rPr>
          <w:szCs w:val="28"/>
          <w:lang w:val="en-US"/>
        </w:rPr>
        <w:t>lượng</w:t>
      </w:r>
      <w:proofErr w:type="spellEnd"/>
      <w:r w:rsidRPr="00315F59">
        <w:rPr>
          <w:szCs w:val="28"/>
          <w:lang w:val="en-US"/>
        </w:rPr>
        <w:t xml:space="preserve"> </w:t>
      </w:r>
      <w:proofErr w:type="spellStart"/>
      <w:r w:rsidRPr="00315F59">
        <w:rPr>
          <w:szCs w:val="28"/>
          <w:lang w:val="en-US"/>
        </w:rPr>
        <w:t>và</w:t>
      </w:r>
      <w:proofErr w:type="spellEnd"/>
      <w:r w:rsidRPr="00315F59">
        <w:rPr>
          <w:szCs w:val="28"/>
          <w:lang w:val="en-US"/>
        </w:rPr>
        <w:t xml:space="preserve"> </w:t>
      </w:r>
      <w:proofErr w:type="spellStart"/>
      <w:r w:rsidRPr="00315F59">
        <w:rPr>
          <w:szCs w:val="28"/>
          <w:lang w:val="en-US"/>
        </w:rPr>
        <w:t>chất</w:t>
      </w:r>
      <w:proofErr w:type="spellEnd"/>
      <w:r w:rsidRPr="00315F59">
        <w:rPr>
          <w:szCs w:val="28"/>
          <w:lang w:val="en-US"/>
        </w:rPr>
        <w:t xml:space="preserve"> </w:t>
      </w:r>
      <w:proofErr w:type="spellStart"/>
      <w:r w:rsidRPr="00315F59">
        <w:rPr>
          <w:szCs w:val="28"/>
          <w:lang w:val="en-US"/>
        </w:rPr>
        <w:t>lượng</w:t>
      </w:r>
      <w:proofErr w:type="spellEnd"/>
      <w:r w:rsidRPr="00315F59">
        <w:rPr>
          <w:szCs w:val="28"/>
          <w:lang w:val="en-US"/>
        </w:rPr>
        <w:t xml:space="preserve">, </w:t>
      </w:r>
      <w:proofErr w:type="spellStart"/>
      <w:r w:rsidRPr="00315F59">
        <w:rPr>
          <w:szCs w:val="28"/>
          <w:lang w:val="en-US"/>
        </w:rPr>
        <w:t>trong</w:t>
      </w:r>
      <w:proofErr w:type="spellEnd"/>
      <w:r w:rsidRPr="00315F59">
        <w:rPr>
          <w:szCs w:val="28"/>
          <w:lang w:val="en-US"/>
        </w:rPr>
        <w:t xml:space="preserve"> </w:t>
      </w:r>
      <w:proofErr w:type="spellStart"/>
      <w:r w:rsidRPr="00315F59">
        <w:rPr>
          <w:szCs w:val="28"/>
          <w:lang w:val="en-US"/>
        </w:rPr>
        <w:t>đó</w:t>
      </w:r>
      <w:proofErr w:type="spellEnd"/>
      <w:r w:rsidRPr="00315F59">
        <w:rPr>
          <w:szCs w:val="28"/>
          <w:lang w:val="en-US"/>
        </w:rPr>
        <w:t xml:space="preserve"> </w:t>
      </w:r>
      <w:proofErr w:type="spellStart"/>
      <w:r w:rsidRPr="00315F59">
        <w:rPr>
          <w:szCs w:val="28"/>
          <w:lang w:val="en-US"/>
        </w:rPr>
        <w:t>chú</w:t>
      </w:r>
      <w:proofErr w:type="spellEnd"/>
      <w:r w:rsidRPr="00315F59">
        <w:rPr>
          <w:szCs w:val="28"/>
          <w:lang w:val="en-US"/>
        </w:rPr>
        <w:t xml:space="preserve"> </w:t>
      </w:r>
      <w:proofErr w:type="spellStart"/>
      <w:r w:rsidRPr="00315F59">
        <w:rPr>
          <w:szCs w:val="28"/>
          <w:lang w:val="en-US"/>
        </w:rPr>
        <w:t>trọng</w:t>
      </w:r>
      <w:proofErr w:type="spellEnd"/>
      <w:r w:rsidRPr="00315F59">
        <w:rPr>
          <w:szCs w:val="28"/>
          <w:lang w:val="en-US"/>
        </w:rPr>
        <w:t xml:space="preserve"> </w:t>
      </w:r>
      <w:proofErr w:type="spellStart"/>
      <w:r w:rsidRPr="00315F59">
        <w:rPr>
          <w:szCs w:val="28"/>
          <w:lang w:val="en-US"/>
        </w:rPr>
        <w:t>chất</w:t>
      </w:r>
      <w:proofErr w:type="spellEnd"/>
      <w:r w:rsidRPr="00315F59">
        <w:rPr>
          <w:szCs w:val="28"/>
          <w:lang w:val="en-US"/>
        </w:rPr>
        <w:t xml:space="preserve"> </w:t>
      </w:r>
      <w:proofErr w:type="spellStart"/>
      <w:r w:rsidRPr="00315F59">
        <w:rPr>
          <w:szCs w:val="28"/>
          <w:lang w:val="en-US"/>
        </w:rPr>
        <w:t>lượng</w:t>
      </w:r>
      <w:proofErr w:type="spellEnd"/>
      <w:r w:rsidRPr="00315F59">
        <w:rPr>
          <w:szCs w:val="28"/>
          <w:lang w:val="en-US"/>
        </w:rPr>
        <w:t xml:space="preserve">, </w:t>
      </w:r>
      <w:proofErr w:type="spellStart"/>
      <w:r w:rsidRPr="00315F59">
        <w:rPr>
          <w:szCs w:val="28"/>
          <w:lang w:val="en-US"/>
        </w:rPr>
        <w:t>bảo</w:t>
      </w:r>
      <w:proofErr w:type="spellEnd"/>
      <w:r w:rsidRPr="00315F59">
        <w:rPr>
          <w:szCs w:val="28"/>
          <w:lang w:val="en-US"/>
        </w:rPr>
        <w:t xml:space="preserve"> </w:t>
      </w:r>
      <w:proofErr w:type="spellStart"/>
      <w:r w:rsidRPr="00315F59">
        <w:rPr>
          <w:szCs w:val="28"/>
          <w:lang w:val="en-US"/>
        </w:rPr>
        <w:t>đảm</w:t>
      </w:r>
      <w:proofErr w:type="spellEnd"/>
      <w:r w:rsidRPr="00315F59">
        <w:rPr>
          <w:szCs w:val="28"/>
          <w:lang w:val="en-US"/>
        </w:rPr>
        <w:t xml:space="preserve"> </w:t>
      </w:r>
      <w:proofErr w:type="spellStart"/>
      <w:r w:rsidRPr="00315F59">
        <w:rPr>
          <w:szCs w:val="28"/>
          <w:lang w:val="en-US"/>
        </w:rPr>
        <w:t>sự</w:t>
      </w:r>
      <w:proofErr w:type="spellEnd"/>
      <w:r w:rsidRPr="00315F59">
        <w:rPr>
          <w:szCs w:val="28"/>
          <w:lang w:val="en-US"/>
        </w:rPr>
        <w:t xml:space="preserve"> </w:t>
      </w:r>
      <w:proofErr w:type="spellStart"/>
      <w:r w:rsidRPr="00315F59">
        <w:rPr>
          <w:szCs w:val="28"/>
          <w:lang w:val="en-US"/>
        </w:rPr>
        <w:t>hài</w:t>
      </w:r>
      <w:proofErr w:type="spellEnd"/>
      <w:r w:rsidRPr="00315F59">
        <w:rPr>
          <w:szCs w:val="28"/>
          <w:lang w:val="en-US"/>
        </w:rPr>
        <w:t xml:space="preserve"> </w:t>
      </w:r>
      <w:proofErr w:type="spellStart"/>
      <w:r w:rsidRPr="00315F59">
        <w:rPr>
          <w:szCs w:val="28"/>
          <w:lang w:val="en-US"/>
        </w:rPr>
        <w:t>hoà</w:t>
      </w:r>
      <w:proofErr w:type="spellEnd"/>
      <w:r w:rsidRPr="00315F59">
        <w:rPr>
          <w:szCs w:val="28"/>
          <w:lang w:val="en-US"/>
        </w:rPr>
        <w:t xml:space="preserve"> </w:t>
      </w:r>
      <w:proofErr w:type="spellStart"/>
      <w:r w:rsidRPr="00315F59">
        <w:rPr>
          <w:szCs w:val="28"/>
          <w:lang w:val="en-US"/>
        </w:rPr>
        <w:t>trong</w:t>
      </w:r>
      <w:proofErr w:type="spellEnd"/>
      <w:r w:rsidRPr="00315F59">
        <w:rPr>
          <w:szCs w:val="28"/>
          <w:lang w:val="en-US"/>
        </w:rPr>
        <w:t xml:space="preserve"> </w:t>
      </w:r>
      <w:proofErr w:type="spellStart"/>
      <w:r w:rsidRPr="00315F59">
        <w:rPr>
          <w:szCs w:val="28"/>
          <w:lang w:val="en-US"/>
        </w:rPr>
        <w:t>tất</w:t>
      </w:r>
      <w:proofErr w:type="spellEnd"/>
      <w:r w:rsidRPr="00315F59">
        <w:rPr>
          <w:szCs w:val="28"/>
          <w:lang w:val="en-US"/>
        </w:rPr>
        <w:t xml:space="preserve"> </w:t>
      </w:r>
      <w:proofErr w:type="spellStart"/>
      <w:r w:rsidRPr="00315F59">
        <w:rPr>
          <w:szCs w:val="28"/>
          <w:lang w:val="en-US"/>
        </w:rPr>
        <w:t>cả</w:t>
      </w:r>
      <w:proofErr w:type="spellEnd"/>
      <w:r w:rsidRPr="00315F59">
        <w:rPr>
          <w:szCs w:val="28"/>
          <w:lang w:val="en-US"/>
        </w:rPr>
        <w:t xml:space="preserve"> </w:t>
      </w:r>
      <w:proofErr w:type="spellStart"/>
      <w:r w:rsidRPr="00315F59">
        <w:rPr>
          <w:szCs w:val="28"/>
          <w:lang w:val="en-US"/>
        </w:rPr>
        <w:t>các</w:t>
      </w:r>
      <w:proofErr w:type="spellEnd"/>
      <w:r w:rsidRPr="00315F59">
        <w:rPr>
          <w:szCs w:val="28"/>
          <w:lang w:val="en-US"/>
        </w:rPr>
        <w:t xml:space="preserve"> </w:t>
      </w:r>
      <w:proofErr w:type="spellStart"/>
      <w:r w:rsidRPr="00315F59">
        <w:rPr>
          <w:szCs w:val="28"/>
          <w:lang w:val="en-US"/>
        </w:rPr>
        <w:t>ngành</w:t>
      </w:r>
      <w:proofErr w:type="spellEnd"/>
      <w:r w:rsidRPr="00315F59">
        <w:rPr>
          <w:szCs w:val="28"/>
          <w:lang w:val="en-US"/>
        </w:rPr>
        <w:t xml:space="preserve">, </w:t>
      </w:r>
      <w:proofErr w:type="spellStart"/>
      <w:r w:rsidRPr="00315F59">
        <w:rPr>
          <w:szCs w:val="28"/>
          <w:lang w:val="en-US"/>
        </w:rPr>
        <w:t>lĩnh</w:t>
      </w:r>
      <w:proofErr w:type="spellEnd"/>
      <w:r w:rsidRPr="00315F59">
        <w:rPr>
          <w:szCs w:val="28"/>
          <w:lang w:val="en-US"/>
        </w:rPr>
        <w:t xml:space="preserve"> </w:t>
      </w:r>
      <w:proofErr w:type="spellStart"/>
      <w:r w:rsidRPr="00315F59">
        <w:rPr>
          <w:szCs w:val="28"/>
          <w:lang w:val="en-US"/>
        </w:rPr>
        <w:t>vực</w:t>
      </w:r>
      <w:proofErr w:type="spellEnd"/>
      <w:r w:rsidRPr="00315F59">
        <w:rPr>
          <w:szCs w:val="28"/>
          <w:lang w:val="en-US"/>
        </w:rPr>
        <w:t xml:space="preserve">, </w:t>
      </w:r>
      <w:proofErr w:type="spellStart"/>
      <w:r w:rsidRPr="00315F59">
        <w:rPr>
          <w:szCs w:val="28"/>
          <w:lang w:val="en-US"/>
        </w:rPr>
        <w:t>địa</w:t>
      </w:r>
      <w:proofErr w:type="spellEnd"/>
      <w:r w:rsidRPr="00315F59">
        <w:rPr>
          <w:szCs w:val="28"/>
          <w:lang w:val="en-US"/>
        </w:rPr>
        <w:t xml:space="preserve"> </w:t>
      </w:r>
      <w:proofErr w:type="spellStart"/>
      <w:r w:rsidRPr="00315F59">
        <w:rPr>
          <w:szCs w:val="28"/>
          <w:lang w:val="en-US"/>
        </w:rPr>
        <w:t>bàn</w:t>
      </w:r>
      <w:proofErr w:type="spellEnd"/>
      <w:r w:rsidRPr="00315F59">
        <w:rPr>
          <w:szCs w:val="28"/>
          <w:lang w:val="en-US"/>
        </w:rPr>
        <w:t xml:space="preserve">; </w:t>
      </w:r>
      <w:proofErr w:type="spellStart"/>
      <w:r w:rsidRPr="00315F59">
        <w:rPr>
          <w:szCs w:val="28"/>
          <w:lang w:val="en-US"/>
        </w:rPr>
        <w:t>có</w:t>
      </w:r>
      <w:proofErr w:type="spellEnd"/>
      <w:r w:rsidRPr="00315F59">
        <w:rPr>
          <w:szCs w:val="28"/>
          <w:lang w:val="en-US"/>
        </w:rPr>
        <w:t xml:space="preserve"> </w:t>
      </w:r>
      <w:proofErr w:type="spellStart"/>
      <w:r w:rsidRPr="00315F59">
        <w:rPr>
          <w:szCs w:val="28"/>
          <w:lang w:val="en-US"/>
        </w:rPr>
        <w:t>chính</w:t>
      </w:r>
      <w:proofErr w:type="spellEnd"/>
      <w:r w:rsidRPr="00315F59">
        <w:rPr>
          <w:szCs w:val="28"/>
          <w:lang w:val="en-US"/>
        </w:rPr>
        <w:t xml:space="preserve"> </w:t>
      </w:r>
      <w:proofErr w:type="spellStart"/>
      <w:r w:rsidRPr="00315F59">
        <w:rPr>
          <w:szCs w:val="28"/>
          <w:lang w:val="en-US"/>
        </w:rPr>
        <w:t>sách</w:t>
      </w:r>
      <w:proofErr w:type="spellEnd"/>
      <w:r w:rsidRPr="00315F59">
        <w:rPr>
          <w:szCs w:val="28"/>
          <w:lang w:val="en-US"/>
        </w:rPr>
        <w:t xml:space="preserve"> </w:t>
      </w:r>
      <w:proofErr w:type="spellStart"/>
      <w:r w:rsidRPr="00315F59">
        <w:rPr>
          <w:szCs w:val="28"/>
          <w:lang w:val="en-US"/>
        </w:rPr>
        <w:t>ưu</w:t>
      </w:r>
      <w:proofErr w:type="spellEnd"/>
      <w:r w:rsidRPr="00315F59">
        <w:rPr>
          <w:szCs w:val="28"/>
          <w:lang w:val="en-US"/>
        </w:rPr>
        <w:t xml:space="preserve"> </w:t>
      </w:r>
      <w:proofErr w:type="spellStart"/>
      <w:r w:rsidRPr="00315F59">
        <w:rPr>
          <w:szCs w:val="28"/>
          <w:lang w:val="en-US"/>
        </w:rPr>
        <w:t>tiên</w:t>
      </w:r>
      <w:proofErr w:type="spellEnd"/>
      <w:r w:rsidRPr="00315F59">
        <w:rPr>
          <w:szCs w:val="28"/>
          <w:lang w:val="en-US"/>
        </w:rPr>
        <w:t xml:space="preserve"> </w:t>
      </w:r>
      <w:proofErr w:type="spellStart"/>
      <w:r w:rsidRPr="00315F59">
        <w:rPr>
          <w:szCs w:val="28"/>
          <w:lang w:val="en-US"/>
        </w:rPr>
        <w:t>cho</w:t>
      </w:r>
      <w:proofErr w:type="spellEnd"/>
      <w:r w:rsidRPr="00315F59">
        <w:rPr>
          <w:szCs w:val="28"/>
          <w:lang w:val="en-US"/>
        </w:rPr>
        <w:t xml:space="preserve"> </w:t>
      </w:r>
      <w:proofErr w:type="spellStart"/>
      <w:r w:rsidRPr="00315F59">
        <w:rPr>
          <w:szCs w:val="28"/>
          <w:lang w:val="en-US"/>
        </w:rPr>
        <w:t>các</w:t>
      </w:r>
      <w:proofErr w:type="spellEnd"/>
      <w:r w:rsidRPr="00315F59">
        <w:rPr>
          <w:szCs w:val="28"/>
          <w:lang w:val="en-US"/>
        </w:rPr>
        <w:t xml:space="preserve"> </w:t>
      </w:r>
      <w:proofErr w:type="spellStart"/>
      <w:r w:rsidRPr="00315F59">
        <w:rPr>
          <w:szCs w:val="28"/>
          <w:lang w:val="en-US"/>
        </w:rPr>
        <w:t>tổ</w:t>
      </w:r>
      <w:proofErr w:type="spellEnd"/>
      <w:r w:rsidRPr="00315F59">
        <w:rPr>
          <w:szCs w:val="28"/>
          <w:lang w:val="en-US"/>
        </w:rPr>
        <w:t xml:space="preserve"> </w:t>
      </w:r>
      <w:proofErr w:type="spellStart"/>
      <w:r w:rsidRPr="00315F59">
        <w:rPr>
          <w:szCs w:val="28"/>
          <w:lang w:val="en-US"/>
        </w:rPr>
        <w:t>chức</w:t>
      </w:r>
      <w:proofErr w:type="spellEnd"/>
      <w:r w:rsidRPr="00315F59">
        <w:rPr>
          <w:szCs w:val="28"/>
          <w:lang w:val="en-US"/>
        </w:rPr>
        <w:t xml:space="preserve"> </w:t>
      </w:r>
      <w:proofErr w:type="spellStart"/>
      <w:r w:rsidRPr="00315F59">
        <w:rPr>
          <w:szCs w:val="28"/>
          <w:lang w:val="en-US"/>
        </w:rPr>
        <w:t>kinh</w:t>
      </w:r>
      <w:proofErr w:type="spellEnd"/>
      <w:r w:rsidRPr="00315F59">
        <w:rPr>
          <w:szCs w:val="28"/>
          <w:lang w:val="en-US"/>
        </w:rPr>
        <w:t xml:space="preserve"> </w:t>
      </w:r>
      <w:proofErr w:type="spellStart"/>
      <w:r w:rsidRPr="00315F59">
        <w:rPr>
          <w:szCs w:val="28"/>
          <w:lang w:val="en-US"/>
        </w:rPr>
        <w:t>tế</w:t>
      </w:r>
      <w:proofErr w:type="spellEnd"/>
      <w:r w:rsidRPr="00315F59">
        <w:rPr>
          <w:szCs w:val="28"/>
          <w:lang w:val="en-US"/>
        </w:rPr>
        <w:t xml:space="preserve"> </w:t>
      </w:r>
      <w:proofErr w:type="spellStart"/>
      <w:r w:rsidRPr="00315F59">
        <w:rPr>
          <w:szCs w:val="28"/>
          <w:lang w:val="en-US"/>
        </w:rPr>
        <w:t>tập</w:t>
      </w:r>
      <w:proofErr w:type="spellEnd"/>
      <w:r w:rsidRPr="00315F59">
        <w:rPr>
          <w:szCs w:val="28"/>
          <w:lang w:val="en-US"/>
        </w:rPr>
        <w:t xml:space="preserve"> </w:t>
      </w:r>
      <w:proofErr w:type="spellStart"/>
      <w:r w:rsidRPr="00315F59">
        <w:rPr>
          <w:szCs w:val="28"/>
          <w:lang w:val="en-US"/>
        </w:rPr>
        <w:t>thể</w:t>
      </w:r>
      <w:proofErr w:type="spellEnd"/>
      <w:r w:rsidRPr="00315F59">
        <w:rPr>
          <w:szCs w:val="28"/>
          <w:lang w:val="en-US"/>
        </w:rPr>
        <w:t xml:space="preserve"> </w:t>
      </w:r>
      <w:proofErr w:type="spellStart"/>
      <w:r w:rsidRPr="00315F59">
        <w:rPr>
          <w:szCs w:val="28"/>
          <w:lang w:val="en-US"/>
        </w:rPr>
        <w:t>trong</w:t>
      </w:r>
      <w:proofErr w:type="spellEnd"/>
      <w:r w:rsidRPr="00315F59">
        <w:rPr>
          <w:szCs w:val="28"/>
          <w:lang w:val="en-US"/>
        </w:rPr>
        <w:t xml:space="preserve"> </w:t>
      </w:r>
      <w:proofErr w:type="spellStart"/>
      <w:r w:rsidRPr="00315F59">
        <w:rPr>
          <w:szCs w:val="28"/>
          <w:lang w:val="en-US"/>
        </w:rPr>
        <w:t>lĩnh</w:t>
      </w:r>
      <w:proofErr w:type="spellEnd"/>
      <w:r w:rsidRPr="00315F59">
        <w:rPr>
          <w:szCs w:val="28"/>
          <w:lang w:val="en-US"/>
        </w:rPr>
        <w:t xml:space="preserve"> </w:t>
      </w:r>
      <w:proofErr w:type="spellStart"/>
      <w:r w:rsidRPr="00315F59">
        <w:rPr>
          <w:szCs w:val="28"/>
          <w:lang w:val="en-US"/>
        </w:rPr>
        <w:t>vực</w:t>
      </w:r>
      <w:proofErr w:type="spellEnd"/>
      <w:r w:rsidRPr="00315F59">
        <w:rPr>
          <w:szCs w:val="28"/>
          <w:lang w:val="en-US"/>
        </w:rPr>
        <w:t xml:space="preserve"> </w:t>
      </w:r>
      <w:proofErr w:type="spellStart"/>
      <w:r w:rsidRPr="00315F59">
        <w:rPr>
          <w:szCs w:val="28"/>
          <w:lang w:val="en-US"/>
        </w:rPr>
        <w:t>nông</w:t>
      </w:r>
      <w:proofErr w:type="spellEnd"/>
      <w:r w:rsidRPr="00315F59">
        <w:rPr>
          <w:szCs w:val="28"/>
          <w:lang w:val="en-US"/>
        </w:rPr>
        <w:t xml:space="preserve"> </w:t>
      </w:r>
      <w:proofErr w:type="spellStart"/>
      <w:r w:rsidRPr="00315F59">
        <w:rPr>
          <w:szCs w:val="28"/>
          <w:lang w:val="en-US"/>
        </w:rPr>
        <w:t>nghiệp</w:t>
      </w:r>
      <w:proofErr w:type="spellEnd"/>
      <w:r w:rsidRPr="00315F59">
        <w:rPr>
          <w:szCs w:val="28"/>
          <w:lang w:val="en-US"/>
        </w:rPr>
        <w:t xml:space="preserve">, </w:t>
      </w:r>
      <w:proofErr w:type="spellStart"/>
      <w:r w:rsidRPr="00315F59">
        <w:rPr>
          <w:szCs w:val="28"/>
          <w:lang w:val="en-US"/>
        </w:rPr>
        <w:t>gắn</w:t>
      </w:r>
      <w:proofErr w:type="spellEnd"/>
      <w:r w:rsidRPr="00315F59">
        <w:rPr>
          <w:szCs w:val="28"/>
          <w:lang w:val="en-US"/>
        </w:rPr>
        <w:t xml:space="preserve"> </w:t>
      </w:r>
      <w:proofErr w:type="spellStart"/>
      <w:r w:rsidRPr="00315F59">
        <w:rPr>
          <w:szCs w:val="28"/>
          <w:lang w:val="en-US"/>
        </w:rPr>
        <w:t>hoạt</w:t>
      </w:r>
      <w:proofErr w:type="spellEnd"/>
      <w:r w:rsidRPr="00315F59">
        <w:rPr>
          <w:szCs w:val="28"/>
          <w:lang w:val="en-US"/>
        </w:rPr>
        <w:t xml:space="preserve"> </w:t>
      </w:r>
      <w:proofErr w:type="spellStart"/>
      <w:r w:rsidRPr="00315F59">
        <w:rPr>
          <w:szCs w:val="28"/>
          <w:lang w:val="en-US"/>
        </w:rPr>
        <w:t>động</w:t>
      </w:r>
      <w:proofErr w:type="spellEnd"/>
      <w:r w:rsidRPr="00315F59">
        <w:rPr>
          <w:szCs w:val="28"/>
          <w:lang w:val="en-US"/>
        </w:rPr>
        <w:t xml:space="preserve"> </w:t>
      </w:r>
      <w:proofErr w:type="spellStart"/>
      <w:r w:rsidRPr="00315F59">
        <w:rPr>
          <w:szCs w:val="28"/>
          <w:lang w:val="en-US"/>
        </w:rPr>
        <w:t>sản</w:t>
      </w:r>
      <w:proofErr w:type="spellEnd"/>
      <w:r w:rsidRPr="00315F59">
        <w:rPr>
          <w:szCs w:val="28"/>
          <w:lang w:val="en-US"/>
        </w:rPr>
        <w:t xml:space="preserve"> </w:t>
      </w:r>
      <w:proofErr w:type="spellStart"/>
      <w:r w:rsidRPr="00315F59">
        <w:rPr>
          <w:szCs w:val="28"/>
          <w:lang w:val="en-US"/>
        </w:rPr>
        <w:t>xuất</w:t>
      </w:r>
      <w:proofErr w:type="spellEnd"/>
      <w:r w:rsidRPr="00315F59">
        <w:rPr>
          <w:szCs w:val="28"/>
          <w:lang w:val="en-US"/>
        </w:rPr>
        <w:t xml:space="preserve"> </w:t>
      </w:r>
      <w:proofErr w:type="spellStart"/>
      <w:r w:rsidRPr="00315F59">
        <w:rPr>
          <w:szCs w:val="28"/>
          <w:lang w:val="en-US"/>
        </w:rPr>
        <w:t>kinh</w:t>
      </w:r>
      <w:proofErr w:type="spellEnd"/>
      <w:r w:rsidRPr="00315F59">
        <w:rPr>
          <w:szCs w:val="28"/>
          <w:lang w:val="en-US"/>
        </w:rPr>
        <w:t xml:space="preserve"> </w:t>
      </w:r>
      <w:proofErr w:type="spellStart"/>
      <w:r w:rsidRPr="00315F59">
        <w:rPr>
          <w:szCs w:val="28"/>
          <w:lang w:val="en-US"/>
        </w:rPr>
        <w:t>doanh</w:t>
      </w:r>
      <w:proofErr w:type="spellEnd"/>
      <w:r w:rsidRPr="00315F59">
        <w:rPr>
          <w:szCs w:val="28"/>
          <w:lang w:val="en-US"/>
        </w:rPr>
        <w:t xml:space="preserve"> </w:t>
      </w:r>
      <w:proofErr w:type="spellStart"/>
      <w:r w:rsidRPr="00315F59">
        <w:rPr>
          <w:szCs w:val="28"/>
          <w:lang w:val="en-US"/>
        </w:rPr>
        <w:t>với</w:t>
      </w:r>
      <w:proofErr w:type="spellEnd"/>
      <w:r w:rsidRPr="00315F59">
        <w:rPr>
          <w:szCs w:val="28"/>
          <w:lang w:val="en-US"/>
        </w:rPr>
        <w:t xml:space="preserve"> </w:t>
      </w:r>
      <w:proofErr w:type="spellStart"/>
      <w:r w:rsidRPr="00315F59">
        <w:rPr>
          <w:szCs w:val="28"/>
          <w:lang w:val="en-US"/>
        </w:rPr>
        <w:t>chuỗi</w:t>
      </w:r>
      <w:proofErr w:type="spellEnd"/>
      <w:r w:rsidRPr="00315F59">
        <w:rPr>
          <w:szCs w:val="28"/>
          <w:lang w:val="en-US"/>
        </w:rPr>
        <w:t xml:space="preserve"> </w:t>
      </w:r>
      <w:proofErr w:type="spellStart"/>
      <w:r w:rsidRPr="00315F59">
        <w:rPr>
          <w:szCs w:val="28"/>
          <w:lang w:val="en-US"/>
        </w:rPr>
        <w:t>giá</w:t>
      </w:r>
      <w:proofErr w:type="spellEnd"/>
      <w:r w:rsidRPr="00315F59">
        <w:rPr>
          <w:szCs w:val="28"/>
          <w:lang w:val="en-US"/>
        </w:rPr>
        <w:t xml:space="preserve"> </w:t>
      </w:r>
      <w:proofErr w:type="spellStart"/>
      <w:r w:rsidRPr="00315F59">
        <w:rPr>
          <w:szCs w:val="28"/>
          <w:lang w:val="en-US"/>
        </w:rPr>
        <w:t>trị</w:t>
      </w:r>
      <w:proofErr w:type="spellEnd"/>
      <w:r w:rsidRPr="00315F59">
        <w:rPr>
          <w:szCs w:val="28"/>
          <w:lang w:val="en-US"/>
        </w:rPr>
        <w:t xml:space="preserve"> </w:t>
      </w:r>
      <w:proofErr w:type="spellStart"/>
      <w:r w:rsidRPr="00315F59">
        <w:rPr>
          <w:szCs w:val="28"/>
          <w:lang w:val="en-US"/>
        </w:rPr>
        <w:t>sản</w:t>
      </w:r>
      <w:proofErr w:type="spellEnd"/>
      <w:r w:rsidRPr="00315F59">
        <w:rPr>
          <w:szCs w:val="28"/>
          <w:lang w:val="en-US"/>
        </w:rPr>
        <w:t xml:space="preserve"> </w:t>
      </w:r>
      <w:proofErr w:type="spellStart"/>
      <w:r w:rsidRPr="00315F59">
        <w:rPr>
          <w:szCs w:val="28"/>
          <w:lang w:val="en-US"/>
        </w:rPr>
        <w:t>phẩm</w:t>
      </w:r>
      <w:proofErr w:type="spellEnd"/>
      <w:r w:rsidRPr="00315F59">
        <w:rPr>
          <w:szCs w:val="28"/>
          <w:lang w:val="en-US"/>
        </w:rPr>
        <w:t xml:space="preserve">, </w:t>
      </w:r>
      <w:proofErr w:type="spellStart"/>
      <w:r w:rsidRPr="00315F59">
        <w:rPr>
          <w:szCs w:val="28"/>
          <w:lang w:val="en-US"/>
        </w:rPr>
        <w:t>ứng</w:t>
      </w:r>
      <w:proofErr w:type="spellEnd"/>
      <w:r w:rsidRPr="00315F59">
        <w:rPr>
          <w:szCs w:val="28"/>
          <w:lang w:val="en-US"/>
        </w:rPr>
        <w:t xml:space="preserve"> </w:t>
      </w:r>
      <w:proofErr w:type="spellStart"/>
      <w:r w:rsidRPr="00315F59">
        <w:rPr>
          <w:szCs w:val="28"/>
          <w:lang w:val="en-US"/>
        </w:rPr>
        <w:t>dụng</w:t>
      </w:r>
      <w:proofErr w:type="spellEnd"/>
      <w:r w:rsidRPr="00315F59">
        <w:rPr>
          <w:szCs w:val="28"/>
          <w:lang w:val="en-US"/>
        </w:rPr>
        <w:t xml:space="preserve"> khoa </w:t>
      </w:r>
      <w:proofErr w:type="spellStart"/>
      <w:r w:rsidRPr="00315F59">
        <w:rPr>
          <w:szCs w:val="28"/>
          <w:lang w:val="en-US"/>
        </w:rPr>
        <w:t>học</w:t>
      </w:r>
      <w:proofErr w:type="spellEnd"/>
      <w:r w:rsidRPr="00315F59">
        <w:rPr>
          <w:szCs w:val="28"/>
          <w:lang w:val="en-US"/>
        </w:rPr>
        <w:t xml:space="preserve"> - </w:t>
      </w:r>
      <w:proofErr w:type="spellStart"/>
      <w:r w:rsidRPr="00315F59">
        <w:rPr>
          <w:szCs w:val="28"/>
          <w:lang w:val="en-US"/>
        </w:rPr>
        <w:t>công</w:t>
      </w:r>
      <w:proofErr w:type="spellEnd"/>
      <w:r w:rsidRPr="00315F59">
        <w:rPr>
          <w:szCs w:val="28"/>
          <w:lang w:val="en-US"/>
        </w:rPr>
        <w:t xml:space="preserve"> </w:t>
      </w:r>
      <w:proofErr w:type="spellStart"/>
      <w:r w:rsidRPr="00315F59">
        <w:rPr>
          <w:szCs w:val="28"/>
          <w:lang w:val="en-US"/>
        </w:rPr>
        <w:t>nghệ</w:t>
      </w:r>
      <w:proofErr w:type="spellEnd"/>
      <w:r w:rsidRPr="00315F59">
        <w:rPr>
          <w:szCs w:val="28"/>
          <w:lang w:val="en-US"/>
        </w:rPr>
        <w:t xml:space="preserve">, </w:t>
      </w:r>
      <w:proofErr w:type="spellStart"/>
      <w:r w:rsidRPr="00315F59">
        <w:rPr>
          <w:szCs w:val="28"/>
          <w:lang w:val="en-US"/>
        </w:rPr>
        <w:t>đổi</w:t>
      </w:r>
      <w:proofErr w:type="spellEnd"/>
      <w:r w:rsidRPr="00315F59">
        <w:rPr>
          <w:szCs w:val="28"/>
          <w:lang w:val="en-US"/>
        </w:rPr>
        <w:t xml:space="preserve"> </w:t>
      </w:r>
      <w:proofErr w:type="spellStart"/>
      <w:r w:rsidRPr="00315F59">
        <w:rPr>
          <w:szCs w:val="28"/>
          <w:lang w:val="en-US"/>
        </w:rPr>
        <w:t>mới</w:t>
      </w:r>
      <w:proofErr w:type="spellEnd"/>
      <w:r w:rsidRPr="00315F59">
        <w:rPr>
          <w:szCs w:val="28"/>
          <w:lang w:val="en-US"/>
        </w:rPr>
        <w:t xml:space="preserve"> </w:t>
      </w:r>
      <w:proofErr w:type="spellStart"/>
      <w:r w:rsidRPr="00315F59">
        <w:rPr>
          <w:szCs w:val="28"/>
          <w:lang w:val="en-US"/>
        </w:rPr>
        <w:t>sáng</w:t>
      </w:r>
      <w:proofErr w:type="spellEnd"/>
      <w:r w:rsidRPr="00315F59">
        <w:rPr>
          <w:szCs w:val="28"/>
          <w:lang w:val="en-US"/>
        </w:rPr>
        <w:t xml:space="preserve"> </w:t>
      </w:r>
      <w:proofErr w:type="spellStart"/>
      <w:r w:rsidRPr="00315F59">
        <w:rPr>
          <w:szCs w:val="28"/>
          <w:lang w:val="en-US"/>
        </w:rPr>
        <w:t>tạo</w:t>
      </w:r>
      <w:proofErr w:type="spellEnd"/>
      <w:r w:rsidRPr="00315F59">
        <w:rPr>
          <w:szCs w:val="28"/>
          <w:lang w:val="en-US"/>
        </w:rPr>
        <w:t xml:space="preserve"> </w:t>
      </w:r>
      <w:proofErr w:type="spellStart"/>
      <w:r w:rsidRPr="00315F59">
        <w:rPr>
          <w:szCs w:val="28"/>
          <w:lang w:val="en-US"/>
        </w:rPr>
        <w:t>và</w:t>
      </w:r>
      <w:proofErr w:type="spellEnd"/>
      <w:r w:rsidRPr="00315F59">
        <w:rPr>
          <w:szCs w:val="28"/>
          <w:lang w:val="en-US"/>
        </w:rPr>
        <w:t xml:space="preserve"> </w:t>
      </w:r>
      <w:proofErr w:type="spellStart"/>
      <w:r w:rsidRPr="00315F59">
        <w:rPr>
          <w:szCs w:val="28"/>
          <w:lang w:val="en-US"/>
        </w:rPr>
        <w:t>chuyển</w:t>
      </w:r>
      <w:proofErr w:type="spellEnd"/>
      <w:r w:rsidRPr="00315F59">
        <w:rPr>
          <w:szCs w:val="28"/>
          <w:lang w:val="en-US"/>
        </w:rPr>
        <w:t xml:space="preserve"> </w:t>
      </w:r>
      <w:proofErr w:type="spellStart"/>
      <w:r w:rsidRPr="00315F59">
        <w:rPr>
          <w:szCs w:val="28"/>
          <w:lang w:val="en-US"/>
        </w:rPr>
        <w:t>đổi</w:t>
      </w:r>
      <w:proofErr w:type="spellEnd"/>
      <w:r w:rsidRPr="00315F59">
        <w:rPr>
          <w:szCs w:val="28"/>
          <w:lang w:val="en-US"/>
        </w:rPr>
        <w:t xml:space="preserve"> </w:t>
      </w:r>
      <w:proofErr w:type="spellStart"/>
      <w:r w:rsidRPr="00315F59">
        <w:rPr>
          <w:szCs w:val="28"/>
          <w:lang w:val="en-US"/>
        </w:rPr>
        <w:t>số</w:t>
      </w:r>
      <w:proofErr w:type="spellEnd"/>
      <w:r w:rsidRPr="00315F59">
        <w:rPr>
          <w:szCs w:val="28"/>
          <w:lang w:val="en-US"/>
        </w:rPr>
        <w:t xml:space="preserve">; </w:t>
      </w:r>
      <w:proofErr w:type="spellStart"/>
      <w:r w:rsidRPr="00315F59">
        <w:rPr>
          <w:szCs w:val="28"/>
          <w:lang w:val="en-US"/>
        </w:rPr>
        <w:t>ưu</w:t>
      </w:r>
      <w:proofErr w:type="spellEnd"/>
      <w:r w:rsidRPr="00315F59">
        <w:rPr>
          <w:szCs w:val="28"/>
          <w:lang w:val="en-US"/>
        </w:rPr>
        <w:t xml:space="preserve"> </w:t>
      </w:r>
      <w:proofErr w:type="spellStart"/>
      <w:r w:rsidRPr="00315F59">
        <w:rPr>
          <w:szCs w:val="28"/>
          <w:lang w:val="en-US"/>
        </w:rPr>
        <w:t>tiên</w:t>
      </w:r>
      <w:proofErr w:type="spellEnd"/>
      <w:r w:rsidRPr="00315F59">
        <w:rPr>
          <w:szCs w:val="28"/>
          <w:lang w:val="en-US"/>
        </w:rPr>
        <w:t xml:space="preserve"> </w:t>
      </w:r>
      <w:proofErr w:type="spellStart"/>
      <w:r w:rsidRPr="00315F59">
        <w:rPr>
          <w:szCs w:val="28"/>
          <w:lang w:val="en-US"/>
        </w:rPr>
        <w:t>phát</w:t>
      </w:r>
      <w:proofErr w:type="spellEnd"/>
      <w:r w:rsidRPr="00315F59">
        <w:rPr>
          <w:szCs w:val="28"/>
          <w:lang w:val="en-US"/>
        </w:rPr>
        <w:t xml:space="preserve"> </w:t>
      </w:r>
      <w:proofErr w:type="spellStart"/>
      <w:r w:rsidRPr="00315F59">
        <w:rPr>
          <w:szCs w:val="28"/>
          <w:lang w:val="en-US"/>
        </w:rPr>
        <w:t>triển</w:t>
      </w:r>
      <w:proofErr w:type="spellEnd"/>
      <w:r w:rsidRPr="00315F59">
        <w:rPr>
          <w:szCs w:val="28"/>
          <w:lang w:val="en-US"/>
        </w:rPr>
        <w:t xml:space="preserve"> </w:t>
      </w:r>
      <w:proofErr w:type="spellStart"/>
      <w:r w:rsidRPr="00315F59">
        <w:rPr>
          <w:szCs w:val="28"/>
          <w:lang w:val="en-US"/>
        </w:rPr>
        <w:t>các</w:t>
      </w:r>
      <w:proofErr w:type="spellEnd"/>
      <w:r w:rsidRPr="00315F59">
        <w:rPr>
          <w:szCs w:val="28"/>
          <w:lang w:val="en-US"/>
        </w:rPr>
        <w:t xml:space="preserve"> </w:t>
      </w:r>
      <w:proofErr w:type="spellStart"/>
      <w:r w:rsidRPr="00315F59">
        <w:rPr>
          <w:szCs w:val="28"/>
          <w:lang w:val="en-US"/>
        </w:rPr>
        <w:t>tổ</w:t>
      </w:r>
      <w:proofErr w:type="spellEnd"/>
      <w:r w:rsidRPr="00315F59">
        <w:rPr>
          <w:szCs w:val="28"/>
          <w:lang w:val="en-US"/>
        </w:rPr>
        <w:t xml:space="preserve"> </w:t>
      </w:r>
      <w:proofErr w:type="spellStart"/>
      <w:r w:rsidRPr="00315F59">
        <w:rPr>
          <w:szCs w:val="28"/>
          <w:lang w:val="en-US"/>
        </w:rPr>
        <w:t>chức</w:t>
      </w:r>
      <w:proofErr w:type="spellEnd"/>
      <w:r w:rsidRPr="00315F59">
        <w:rPr>
          <w:szCs w:val="28"/>
          <w:lang w:val="en-US"/>
        </w:rPr>
        <w:t xml:space="preserve"> </w:t>
      </w:r>
      <w:proofErr w:type="spellStart"/>
      <w:r w:rsidRPr="00315F59">
        <w:rPr>
          <w:szCs w:val="28"/>
          <w:lang w:val="en-US"/>
        </w:rPr>
        <w:t>kinh</w:t>
      </w:r>
      <w:proofErr w:type="spellEnd"/>
      <w:r w:rsidRPr="00315F59">
        <w:rPr>
          <w:szCs w:val="28"/>
          <w:lang w:val="en-US"/>
        </w:rPr>
        <w:t xml:space="preserve"> </w:t>
      </w:r>
      <w:proofErr w:type="spellStart"/>
      <w:r w:rsidRPr="00315F59">
        <w:rPr>
          <w:szCs w:val="28"/>
          <w:lang w:val="en-US"/>
        </w:rPr>
        <w:t>tế</w:t>
      </w:r>
      <w:proofErr w:type="spellEnd"/>
      <w:r w:rsidRPr="00315F59">
        <w:rPr>
          <w:szCs w:val="28"/>
          <w:lang w:val="en-US"/>
        </w:rPr>
        <w:t xml:space="preserve"> </w:t>
      </w:r>
      <w:proofErr w:type="spellStart"/>
      <w:r w:rsidRPr="00315F59">
        <w:rPr>
          <w:szCs w:val="28"/>
          <w:lang w:val="en-US"/>
        </w:rPr>
        <w:t>tập</w:t>
      </w:r>
      <w:proofErr w:type="spellEnd"/>
      <w:r w:rsidRPr="00315F59">
        <w:rPr>
          <w:szCs w:val="28"/>
          <w:lang w:val="en-US"/>
        </w:rPr>
        <w:t xml:space="preserve"> </w:t>
      </w:r>
      <w:proofErr w:type="spellStart"/>
      <w:r w:rsidRPr="00315F59">
        <w:rPr>
          <w:szCs w:val="28"/>
          <w:lang w:val="en-US"/>
        </w:rPr>
        <w:t>thể</w:t>
      </w:r>
      <w:proofErr w:type="spellEnd"/>
      <w:r w:rsidRPr="00315F59">
        <w:rPr>
          <w:szCs w:val="28"/>
          <w:lang w:val="en-US"/>
        </w:rPr>
        <w:t xml:space="preserve"> </w:t>
      </w:r>
      <w:proofErr w:type="spellStart"/>
      <w:r w:rsidRPr="00315F59">
        <w:rPr>
          <w:szCs w:val="28"/>
          <w:lang w:val="en-US"/>
        </w:rPr>
        <w:t>gắn</w:t>
      </w:r>
      <w:proofErr w:type="spellEnd"/>
      <w:r w:rsidRPr="00315F59">
        <w:rPr>
          <w:szCs w:val="28"/>
          <w:lang w:val="en-US"/>
        </w:rPr>
        <w:t xml:space="preserve"> </w:t>
      </w:r>
      <w:proofErr w:type="spellStart"/>
      <w:r w:rsidRPr="00315F59">
        <w:rPr>
          <w:szCs w:val="28"/>
          <w:lang w:val="en-US"/>
        </w:rPr>
        <w:t>với</w:t>
      </w:r>
      <w:proofErr w:type="spellEnd"/>
      <w:r w:rsidRPr="00315F59">
        <w:rPr>
          <w:szCs w:val="28"/>
          <w:lang w:val="en-US"/>
        </w:rPr>
        <w:t xml:space="preserve"> </w:t>
      </w:r>
      <w:proofErr w:type="spellStart"/>
      <w:r w:rsidRPr="00315F59">
        <w:rPr>
          <w:szCs w:val="28"/>
          <w:lang w:val="en-US"/>
        </w:rPr>
        <w:t>phát</w:t>
      </w:r>
      <w:proofErr w:type="spellEnd"/>
      <w:r w:rsidRPr="00315F59">
        <w:rPr>
          <w:szCs w:val="28"/>
          <w:lang w:val="en-US"/>
        </w:rPr>
        <w:t xml:space="preserve"> </w:t>
      </w:r>
      <w:proofErr w:type="spellStart"/>
      <w:r w:rsidRPr="00315F59">
        <w:rPr>
          <w:szCs w:val="28"/>
          <w:lang w:val="en-US"/>
        </w:rPr>
        <w:t>triển</w:t>
      </w:r>
      <w:proofErr w:type="spellEnd"/>
      <w:r w:rsidRPr="00315F59">
        <w:rPr>
          <w:szCs w:val="28"/>
          <w:lang w:val="en-US"/>
        </w:rPr>
        <w:t xml:space="preserve"> </w:t>
      </w:r>
      <w:proofErr w:type="spellStart"/>
      <w:r w:rsidRPr="00315F59">
        <w:rPr>
          <w:szCs w:val="28"/>
          <w:lang w:val="en-US"/>
        </w:rPr>
        <w:t>kinh</w:t>
      </w:r>
      <w:proofErr w:type="spellEnd"/>
      <w:r w:rsidRPr="00315F59">
        <w:rPr>
          <w:szCs w:val="28"/>
          <w:lang w:val="en-US"/>
        </w:rPr>
        <w:t xml:space="preserve"> </w:t>
      </w:r>
      <w:proofErr w:type="spellStart"/>
      <w:r w:rsidRPr="00315F59">
        <w:rPr>
          <w:szCs w:val="28"/>
          <w:lang w:val="en-US"/>
        </w:rPr>
        <w:t>tế</w:t>
      </w:r>
      <w:proofErr w:type="spellEnd"/>
      <w:r w:rsidRPr="00315F59">
        <w:rPr>
          <w:szCs w:val="28"/>
          <w:lang w:val="en-US"/>
        </w:rPr>
        <w:t xml:space="preserve"> </w:t>
      </w:r>
      <w:proofErr w:type="spellStart"/>
      <w:r w:rsidRPr="00315F59">
        <w:rPr>
          <w:szCs w:val="28"/>
          <w:lang w:val="en-US"/>
        </w:rPr>
        <w:t>xanh</w:t>
      </w:r>
      <w:proofErr w:type="spellEnd"/>
      <w:r w:rsidRPr="00315F59">
        <w:rPr>
          <w:szCs w:val="28"/>
          <w:lang w:val="en-US"/>
        </w:rPr>
        <w:t xml:space="preserve">, </w:t>
      </w:r>
      <w:proofErr w:type="spellStart"/>
      <w:r w:rsidRPr="00315F59">
        <w:rPr>
          <w:szCs w:val="28"/>
          <w:lang w:val="en-US"/>
        </w:rPr>
        <w:t>kinh</w:t>
      </w:r>
      <w:proofErr w:type="spellEnd"/>
      <w:r w:rsidRPr="00315F59">
        <w:rPr>
          <w:szCs w:val="28"/>
          <w:lang w:val="en-US"/>
        </w:rPr>
        <w:t xml:space="preserve"> </w:t>
      </w:r>
      <w:proofErr w:type="spellStart"/>
      <w:r w:rsidRPr="00315F59">
        <w:rPr>
          <w:szCs w:val="28"/>
          <w:lang w:val="en-US"/>
        </w:rPr>
        <w:t>tế</w:t>
      </w:r>
      <w:proofErr w:type="spellEnd"/>
      <w:r w:rsidRPr="00315F59">
        <w:rPr>
          <w:szCs w:val="28"/>
          <w:lang w:val="en-US"/>
        </w:rPr>
        <w:t xml:space="preserve"> </w:t>
      </w:r>
      <w:proofErr w:type="spellStart"/>
      <w:r w:rsidRPr="00315F59">
        <w:rPr>
          <w:szCs w:val="28"/>
          <w:lang w:val="en-US"/>
        </w:rPr>
        <w:t>tuần</w:t>
      </w:r>
      <w:proofErr w:type="spellEnd"/>
      <w:r w:rsidRPr="00315F59">
        <w:rPr>
          <w:szCs w:val="28"/>
          <w:lang w:val="en-US"/>
        </w:rPr>
        <w:t xml:space="preserve"> </w:t>
      </w:r>
      <w:proofErr w:type="spellStart"/>
      <w:r w:rsidRPr="00315F59">
        <w:rPr>
          <w:szCs w:val="28"/>
          <w:lang w:val="en-US"/>
        </w:rPr>
        <w:t>hoàn</w:t>
      </w:r>
      <w:proofErr w:type="spellEnd"/>
      <w:r w:rsidRPr="00315F59">
        <w:rPr>
          <w:szCs w:val="28"/>
          <w:lang w:val="en-US"/>
        </w:rPr>
        <w:t xml:space="preserve">, </w:t>
      </w:r>
      <w:proofErr w:type="spellStart"/>
      <w:r w:rsidRPr="00315F59">
        <w:rPr>
          <w:szCs w:val="28"/>
          <w:lang w:val="en-US"/>
        </w:rPr>
        <w:t>kinh</w:t>
      </w:r>
      <w:proofErr w:type="spellEnd"/>
      <w:r w:rsidRPr="00315F59">
        <w:rPr>
          <w:szCs w:val="28"/>
          <w:lang w:val="en-US"/>
        </w:rPr>
        <w:t xml:space="preserve"> </w:t>
      </w:r>
      <w:proofErr w:type="spellStart"/>
      <w:r w:rsidRPr="00315F59">
        <w:rPr>
          <w:szCs w:val="28"/>
          <w:lang w:val="en-US"/>
        </w:rPr>
        <w:t>tế</w:t>
      </w:r>
      <w:proofErr w:type="spellEnd"/>
      <w:r w:rsidRPr="00315F59">
        <w:rPr>
          <w:szCs w:val="28"/>
          <w:lang w:val="en-US"/>
        </w:rPr>
        <w:t xml:space="preserve"> tri </w:t>
      </w:r>
      <w:proofErr w:type="spellStart"/>
      <w:r w:rsidRPr="00315F59">
        <w:rPr>
          <w:szCs w:val="28"/>
          <w:lang w:val="en-US"/>
        </w:rPr>
        <w:t>thức</w:t>
      </w:r>
      <w:proofErr w:type="spellEnd"/>
      <w:r w:rsidRPr="00315F59">
        <w:rPr>
          <w:szCs w:val="28"/>
          <w:lang w:val="en-US"/>
        </w:rPr>
        <w:t xml:space="preserve">. </w:t>
      </w:r>
      <w:proofErr w:type="spellStart"/>
      <w:r w:rsidRPr="00315F59">
        <w:rPr>
          <w:szCs w:val="28"/>
          <w:lang w:val="en-US"/>
        </w:rPr>
        <w:t>Đánh</w:t>
      </w:r>
      <w:proofErr w:type="spellEnd"/>
      <w:r w:rsidRPr="00315F59">
        <w:rPr>
          <w:szCs w:val="28"/>
          <w:lang w:val="en-US"/>
        </w:rPr>
        <w:t xml:space="preserve"> </w:t>
      </w:r>
      <w:proofErr w:type="spellStart"/>
      <w:r w:rsidRPr="00315F59">
        <w:rPr>
          <w:szCs w:val="28"/>
          <w:lang w:val="en-US"/>
        </w:rPr>
        <w:t>giá</w:t>
      </w:r>
      <w:proofErr w:type="spellEnd"/>
      <w:r w:rsidRPr="00315F59">
        <w:rPr>
          <w:szCs w:val="28"/>
          <w:lang w:val="en-US"/>
        </w:rPr>
        <w:t xml:space="preserve"> </w:t>
      </w:r>
      <w:proofErr w:type="spellStart"/>
      <w:r w:rsidRPr="00315F59">
        <w:rPr>
          <w:szCs w:val="28"/>
          <w:lang w:val="en-US"/>
        </w:rPr>
        <w:t>hiệu</w:t>
      </w:r>
      <w:proofErr w:type="spellEnd"/>
      <w:r w:rsidRPr="00315F59">
        <w:rPr>
          <w:szCs w:val="28"/>
          <w:lang w:val="en-US"/>
        </w:rPr>
        <w:t xml:space="preserve"> </w:t>
      </w:r>
      <w:proofErr w:type="spellStart"/>
      <w:r w:rsidRPr="00315F59">
        <w:rPr>
          <w:szCs w:val="28"/>
          <w:lang w:val="en-US"/>
        </w:rPr>
        <w:t>quả</w:t>
      </w:r>
      <w:proofErr w:type="spellEnd"/>
      <w:r w:rsidRPr="00315F59">
        <w:rPr>
          <w:szCs w:val="28"/>
          <w:lang w:val="en-US"/>
        </w:rPr>
        <w:t xml:space="preserve"> </w:t>
      </w:r>
      <w:proofErr w:type="spellStart"/>
      <w:r w:rsidRPr="00315F59">
        <w:rPr>
          <w:szCs w:val="28"/>
          <w:lang w:val="en-US"/>
        </w:rPr>
        <w:t>kinh</w:t>
      </w:r>
      <w:proofErr w:type="spellEnd"/>
      <w:r w:rsidRPr="00315F59">
        <w:rPr>
          <w:szCs w:val="28"/>
          <w:lang w:val="en-US"/>
        </w:rPr>
        <w:t xml:space="preserve"> </w:t>
      </w:r>
      <w:proofErr w:type="spellStart"/>
      <w:r w:rsidRPr="00315F59">
        <w:rPr>
          <w:szCs w:val="28"/>
          <w:lang w:val="en-US"/>
        </w:rPr>
        <w:t>tế</w:t>
      </w:r>
      <w:proofErr w:type="spellEnd"/>
      <w:r w:rsidRPr="00315F59">
        <w:rPr>
          <w:szCs w:val="28"/>
          <w:lang w:val="en-US"/>
        </w:rPr>
        <w:t xml:space="preserve"> </w:t>
      </w:r>
      <w:proofErr w:type="spellStart"/>
      <w:r w:rsidRPr="00315F59">
        <w:rPr>
          <w:szCs w:val="28"/>
          <w:lang w:val="en-US"/>
        </w:rPr>
        <w:t>tập</w:t>
      </w:r>
      <w:proofErr w:type="spellEnd"/>
      <w:r w:rsidRPr="00315F59">
        <w:rPr>
          <w:szCs w:val="28"/>
          <w:lang w:val="en-US"/>
        </w:rPr>
        <w:t xml:space="preserve"> </w:t>
      </w:r>
      <w:proofErr w:type="spellStart"/>
      <w:r w:rsidRPr="00315F59">
        <w:rPr>
          <w:szCs w:val="28"/>
          <w:lang w:val="en-US"/>
        </w:rPr>
        <w:t>thể</w:t>
      </w:r>
      <w:proofErr w:type="spellEnd"/>
      <w:r w:rsidRPr="00315F59">
        <w:rPr>
          <w:szCs w:val="28"/>
          <w:lang w:val="en-US"/>
        </w:rPr>
        <w:t xml:space="preserve"> </w:t>
      </w:r>
      <w:proofErr w:type="spellStart"/>
      <w:r w:rsidRPr="00315F59">
        <w:rPr>
          <w:szCs w:val="28"/>
          <w:lang w:val="en-US"/>
        </w:rPr>
        <w:t>toàn</w:t>
      </w:r>
      <w:proofErr w:type="spellEnd"/>
      <w:r w:rsidRPr="00315F59">
        <w:rPr>
          <w:szCs w:val="28"/>
          <w:lang w:val="en-US"/>
        </w:rPr>
        <w:t xml:space="preserve"> </w:t>
      </w:r>
      <w:proofErr w:type="spellStart"/>
      <w:r w:rsidRPr="00315F59">
        <w:rPr>
          <w:szCs w:val="28"/>
          <w:lang w:val="en-US"/>
        </w:rPr>
        <w:t>diện</w:t>
      </w:r>
      <w:proofErr w:type="spellEnd"/>
      <w:r w:rsidRPr="00315F59">
        <w:rPr>
          <w:szCs w:val="28"/>
          <w:lang w:val="en-US"/>
        </w:rPr>
        <w:t xml:space="preserve"> </w:t>
      </w:r>
      <w:proofErr w:type="spellStart"/>
      <w:r w:rsidRPr="00315F59">
        <w:rPr>
          <w:szCs w:val="28"/>
          <w:lang w:val="en-US"/>
        </w:rPr>
        <w:t>về</w:t>
      </w:r>
      <w:proofErr w:type="spellEnd"/>
      <w:r w:rsidRPr="00315F59">
        <w:rPr>
          <w:szCs w:val="28"/>
          <w:lang w:val="en-US"/>
        </w:rPr>
        <w:t xml:space="preserve"> </w:t>
      </w:r>
      <w:proofErr w:type="spellStart"/>
      <w:r w:rsidRPr="00315F59">
        <w:rPr>
          <w:szCs w:val="28"/>
          <w:lang w:val="en-US"/>
        </w:rPr>
        <w:t>kinh</w:t>
      </w:r>
      <w:proofErr w:type="spellEnd"/>
      <w:r w:rsidRPr="00315F59">
        <w:rPr>
          <w:szCs w:val="28"/>
          <w:lang w:val="en-US"/>
        </w:rPr>
        <w:t xml:space="preserve"> </w:t>
      </w:r>
      <w:proofErr w:type="spellStart"/>
      <w:r w:rsidRPr="00315F59">
        <w:rPr>
          <w:szCs w:val="28"/>
          <w:lang w:val="en-US"/>
        </w:rPr>
        <w:t>tế</w:t>
      </w:r>
      <w:proofErr w:type="spellEnd"/>
      <w:r w:rsidRPr="00315F59">
        <w:rPr>
          <w:szCs w:val="28"/>
          <w:lang w:val="en-US"/>
        </w:rPr>
        <w:t xml:space="preserve">, </w:t>
      </w:r>
      <w:proofErr w:type="spellStart"/>
      <w:r w:rsidRPr="00315F59">
        <w:rPr>
          <w:szCs w:val="28"/>
          <w:lang w:val="en-US"/>
        </w:rPr>
        <w:t>chính</w:t>
      </w:r>
      <w:proofErr w:type="spellEnd"/>
      <w:r w:rsidRPr="00315F59">
        <w:rPr>
          <w:szCs w:val="28"/>
          <w:lang w:val="en-US"/>
        </w:rPr>
        <w:t xml:space="preserve"> </w:t>
      </w:r>
      <w:proofErr w:type="spellStart"/>
      <w:r w:rsidRPr="00315F59">
        <w:rPr>
          <w:szCs w:val="28"/>
          <w:lang w:val="en-US"/>
        </w:rPr>
        <w:t>trị</w:t>
      </w:r>
      <w:proofErr w:type="spellEnd"/>
      <w:r w:rsidRPr="00315F59">
        <w:rPr>
          <w:szCs w:val="28"/>
          <w:lang w:val="en-US"/>
        </w:rPr>
        <w:t xml:space="preserve">, </w:t>
      </w:r>
      <w:proofErr w:type="spellStart"/>
      <w:r w:rsidRPr="00315F59">
        <w:rPr>
          <w:szCs w:val="28"/>
          <w:lang w:val="en-US"/>
        </w:rPr>
        <w:t>văn</w:t>
      </w:r>
      <w:proofErr w:type="spellEnd"/>
      <w:r w:rsidRPr="00315F59">
        <w:rPr>
          <w:szCs w:val="28"/>
          <w:lang w:val="en-US"/>
        </w:rPr>
        <w:t xml:space="preserve"> </w:t>
      </w:r>
      <w:proofErr w:type="spellStart"/>
      <w:r w:rsidRPr="00315F59">
        <w:rPr>
          <w:szCs w:val="28"/>
          <w:lang w:val="en-US"/>
        </w:rPr>
        <w:t>hoá</w:t>
      </w:r>
      <w:proofErr w:type="spellEnd"/>
      <w:r w:rsidRPr="00315F59">
        <w:rPr>
          <w:szCs w:val="28"/>
          <w:lang w:val="en-US"/>
        </w:rPr>
        <w:t xml:space="preserve">, </w:t>
      </w:r>
      <w:proofErr w:type="spellStart"/>
      <w:r w:rsidRPr="00315F59">
        <w:rPr>
          <w:szCs w:val="28"/>
          <w:lang w:val="en-US"/>
        </w:rPr>
        <w:t>xã</w:t>
      </w:r>
      <w:proofErr w:type="spellEnd"/>
      <w:r w:rsidRPr="00315F59">
        <w:rPr>
          <w:szCs w:val="28"/>
          <w:lang w:val="en-US"/>
        </w:rPr>
        <w:t xml:space="preserve"> </w:t>
      </w:r>
      <w:proofErr w:type="spellStart"/>
      <w:r w:rsidRPr="00315F59">
        <w:rPr>
          <w:szCs w:val="28"/>
          <w:lang w:val="en-US"/>
        </w:rPr>
        <w:t>hội</w:t>
      </w:r>
      <w:proofErr w:type="spellEnd"/>
      <w:r w:rsidRPr="00315F59">
        <w:rPr>
          <w:szCs w:val="28"/>
          <w:lang w:val="en-US"/>
        </w:rPr>
        <w:t xml:space="preserve">, </w:t>
      </w:r>
      <w:proofErr w:type="spellStart"/>
      <w:r w:rsidRPr="00315F59">
        <w:rPr>
          <w:szCs w:val="28"/>
          <w:lang w:val="en-US"/>
        </w:rPr>
        <w:t>quốc</w:t>
      </w:r>
      <w:proofErr w:type="spellEnd"/>
      <w:r w:rsidRPr="00315F59">
        <w:rPr>
          <w:szCs w:val="28"/>
          <w:lang w:val="en-US"/>
        </w:rPr>
        <w:t xml:space="preserve"> </w:t>
      </w:r>
      <w:proofErr w:type="spellStart"/>
      <w:r w:rsidRPr="00315F59">
        <w:rPr>
          <w:szCs w:val="28"/>
          <w:lang w:val="en-US"/>
        </w:rPr>
        <w:t>phòng</w:t>
      </w:r>
      <w:proofErr w:type="spellEnd"/>
      <w:r w:rsidRPr="00315F59">
        <w:rPr>
          <w:szCs w:val="28"/>
          <w:lang w:val="en-US"/>
        </w:rPr>
        <w:t xml:space="preserve">, </w:t>
      </w:r>
      <w:proofErr w:type="gramStart"/>
      <w:r w:rsidRPr="00315F59">
        <w:rPr>
          <w:szCs w:val="28"/>
          <w:lang w:val="en-US"/>
        </w:rPr>
        <w:t>an</w:t>
      </w:r>
      <w:proofErr w:type="gramEnd"/>
      <w:r w:rsidRPr="00315F59">
        <w:rPr>
          <w:szCs w:val="28"/>
          <w:lang w:val="en-US"/>
        </w:rPr>
        <w:t xml:space="preserve"> </w:t>
      </w:r>
      <w:proofErr w:type="spellStart"/>
      <w:r w:rsidRPr="00315F59">
        <w:rPr>
          <w:szCs w:val="28"/>
          <w:lang w:val="en-US"/>
        </w:rPr>
        <w:t>ninh</w:t>
      </w:r>
      <w:proofErr w:type="spellEnd"/>
      <w:r w:rsidRPr="00315F59">
        <w:rPr>
          <w:szCs w:val="28"/>
          <w:lang w:val="en-US"/>
        </w:rPr>
        <w:t xml:space="preserve">, </w:t>
      </w:r>
      <w:proofErr w:type="spellStart"/>
      <w:r w:rsidRPr="00315F59">
        <w:rPr>
          <w:szCs w:val="28"/>
          <w:lang w:val="en-US"/>
        </w:rPr>
        <w:t>hiệu</w:t>
      </w:r>
      <w:proofErr w:type="spellEnd"/>
      <w:r w:rsidRPr="00315F59">
        <w:rPr>
          <w:szCs w:val="28"/>
          <w:lang w:val="en-US"/>
        </w:rPr>
        <w:t xml:space="preserve"> </w:t>
      </w:r>
      <w:proofErr w:type="spellStart"/>
      <w:r w:rsidRPr="00315F59">
        <w:rPr>
          <w:szCs w:val="28"/>
          <w:lang w:val="en-US"/>
        </w:rPr>
        <w:t>quả</w:t>
      </w:r>
      <w:proofErr w:type="spellEnd"/>
      <w:r w:rsidRPr="00315F59">
        <w:rPr>
          <w:szCs w:val="28"/>
          <w:lang w:val="en-US"/>
        </w:rPr>
        <w:t xml:space="preserve"> </w:t>
      </w:r>
      <w:proofErr w:type="spellStart"/>
      <w:r w:rsidRPr="00315F59">
        <w:rPr>
          <w:szCs w:val="28"/>
          <w:lang w:val="en-US"/>
        </w:rPr>
        <w:t>của</w:t>
      </w:r>
      <w:proofErr w:type="spellEnd"/>
      <w:r w:rsidRPr="00315F59">
        <w:rPr>
          <w:szCs w:val="28"/>
          <w:lang w:val="en-US"/>
        </w:rPr>
        <w:t xml:space="preserve"> </w:t>
      </w:r>
      <w:proofErr w:type="spellStart"/>
      <w:r w:rsidRPr="00315F59">
        <w:rPr>
          <w:szCs w:val="28"/>
          <w:lang w:val="en-US"/>
        </w:rPr>
        <w:t>tổ</w:t>
      </w:r>
      <w:proofErr w:type="spellEnd"/>
      <w:r w:rsidRPr="00315F59">
        <w:rPr>
          <w:szCs w:val="28"/>
          <w:lang w:val="en-US"/>
        </w:rPr>
        <w:t xml:space="preserve"> </w:t>
      </w:r>
      <w:proofErr w:type="spellStart"/>
      <w:r w:rsidRPr="00315F59">
        <w:rPr>
          <w:szCs w:val="28"/>
          <w:lang w:val="en-US"/>
        </w:rPr>
        <w:t>chức</w:t>
      </w:r>
      <w:proofErr w:type="spellEnd"/>
      <w:r w:rsidRPr="00315F59">
        <w:rPr>
          <w:szCs w:val="28"/>
          <w:lang w:val="en-US"/>
        </w:rPr>
        <w:t xml:space="preserve"> </w:t>
      </w:r>
      <w:proofErr w:type="spellStart"/>
      <w:r w:rsidRPr="00315F59">
        <w:rPr>
          <w:szCs w:val="28"/>
          <w:lang w:val="en-US"/>
        </w:rPr>
        <w:t>và</w:t>
      </w:r>
      <w:proofErr w:type="spellEnd"/>
      <w:r w:rsidRPr="00315F59">
        <w:rPr>
          <w:szCs w:val="28"/>
          <w:lang w:val="en-US"/>
        </w:rPr>
        <w:t xml:space="preserve"> </w:t>
      </w:r>
      <w:proofErr w:type="spellStart"/>
      <w:r w:rsidRPr="00315F59">
        <w:rPr>
          <w:szCs w:val="28"/>
          <w:lang w:val="en-US"/>
        </w:rPr>
        <w:t>của</w:t>
      </w:r>
      <w:proofErr w:type="spellEnd"/>
      <w:r w:rsidRPr="00315F59">
        <w:rPr>
          <w:szCs w:val="28"/>
          <w:lang w:val="en-US"/>
        </w:rPr>
        <w:t xml:space="preserve"> </w:t>
      </w:r>
      <w:proofErr w:type="spellStart"/>
      <w:r w:rsidRPr="00315F59">
        <w:rPr>
          <w:szCs w:val="28"/>
          <w:lang w:val="en-US"/>
        </w:rPr>
        <w:t>thành</w:t>
      </w:r>
      <w:proofErr w:type="spellEnd"/>
      <w:r w:rsidRPr="00315F59">
        <w:rPr>
          <w:szCs w:val="28"/>
          <w:lang w:val="en-US"/>
        </w:rPr>
        <w:t xml:space="preserve"> </w:t>
      </w:r>
      <w:proofErr w:type="spellStart"/>
      <w:r w:rsidRPr="00315F59">
        <w:rPr>
          <w:szCs w:val="28"/>
          <w:lang w:val="en-US"/>
        </w:rPr>
        <w:t>viên</w:t>
      </w:r>
      <w:proofErr w:type="spellEnd"/>
      <w:r w:rsidRPr="00315F59">
        <w:rPr>
          <w:szCs w:val="28"/>
          <w:lang w:val="en-US"/>
        </w:rPr>
        <w:t>.</w:t>
      </w:r>
    </w:p>
    <w:p w14:paraId="5E0F15C1" w14:textId="77777777" w:rsidR="00A35AD6" w:rsidRPr="00A35AD6" w:rsidRDefault="00A35AD6" w:rsidP="00445678">
      <w:pPr>
        <w:spacing w:line="374" w:lineRule="exact"/>
        <w:ind w:firstLine="720"/>
        <w:jc w:val="both"/>
        <w:rPr>
          <w:szCs w:val="28"/>
          <w:lang w:val="en-US"/>
        </w:rPr>
      </w:pPr>
      <w:r w:rsidRPr="00A35AD6">
        <w:rPr>
          <w:b/>
          <w:bCs/>
          <w:szCs w:val="28"/>
          <w:lang w:val="en-US"/>
        </w:rPr>
        <w:t>-</w:t>
      </w:r>
      <w:r w:rsidRPr="00A35AD6">
        <w:rPr>
          <w:szCs w:val="28"/>
          <w:lang w:val="en-US"/>
        </w:rPr>
        <w:t xml:space="preserve"> </w:t>
      </w:r>
      <w:proofErr w:type="spellStart"/>
      <w:r w:rsidRPr="00A35AD6">
        <w:rPr>
          <w:szCs w:val="28"/>
          <w:lang w:val="en-US"/>
        </w:rPr>
        <w:t>Phát</w:t>
      </w:r>
      <w:proofErr w:type="spellEnd"/>
      <w:r w:rsidRPr="00A35AD6">
        <w:rPr>
          <w:szCs w:val="28"/>
          <w:lang w:val="en-US"/>
        </w:rPr>
        <w:t xml:space="preserve"> </w:t>
      </w:r>
      <w:proofErr w:type="spellStart"/>
      <w:r w:rsidRPr="00A35AD6">
        <w:rPr>
          <w:szCs w:val="28"/>
          <w:lang w:val="en-US"/>
        </w:rPr>
        <w:t>triển</w:t>
      </w:r>
      <w:proofErr w:type="spellEnd"/>
      <w:r w:rsidRPr="00A35AD6">
        <w:rPr>
          <w:szCs w:val="28"/>
          <w:lang w:val="en-US"/>
        </w:rPr>
        <w:t xml:space="preserve"> </w:t>
      </w:r>
      <w:proofErr w:type="spellStart"/>
      <w:r w:rsidRPr="00A35AD6">
        <w:rPr>
          <w:szCs w:val="28"/>
          <w:lang w:val="en-US"/>
        </w:rPr>
        <w:t>và</w:t>
      </w:r>
      <w:proofErr w:type="spellEnd"/>
      <w:r w:rsidRPr="00A35AD6">
        <w:rPr>
          <w:szCs w:val="28"/>
          <w:lang w:val="en-US"/>
        </w:rPr>
        <w:t xml:space="preserve"> </w:t>
      </w:r>
      <w:proofErr w:type="spellStart"/>
      <w:r w:rsidRPr="00A35AD6">
        <w:rPr>
          <w:szCs w:val="28"/>
          <w:lang w:val="en-US"/>
        </w:rPr>
        <w:t>nâng</w:t>
      </w:r>
      <w:proofErr w:type="spellEnd"/>
      <w:r w:rsidRPr="00A35AD6">
        <w:rPr>
          <w:szCs w:val="28"/>
          <w:lang w:val="en-US"/>
        </w:rPr>
        <w:t xml:space="preserve"> </w:t>
      </w:r>
      <w:proofErr w:type="spellStart"/>
      <w:r w:rsidRPr="00A35AD6">
        <w:rPr>
          <w:szCs w:val="28"/>
          <w:lang w:val="en-US"/>
        </w:rPr>
        <w:t>cao</w:t>
      </w:r>
      <w:proofErr w:type="spellEnd"/>
      <w:r w:rsidRPr="00A35AD6">
        <w:rPr>
          <w:szCs w:val="28"/>
          <w:lang w:val="en-US"/>
        </w:rPr>
        <w:t xml:space="preserve"> </w:t>
      </w:r>
      <w:proofErr w:type="spellStart"/>
      <w:r w:rsidRPr="00A35AD6">
        <w:rPr>
          <w:szCs w:val="28"/>
          <w:lang w:val="en-US"/>
        </w:rPr>
        <w:t>hiệu</w:t>
      </w:r>
      <w:proofErr w:type="spellEnd"/>
      <w:r w:rsidRPr="00A35AD6">
        <w:rPr>
          <w:szCs w:val="28"/>
          <w:lang w:val="en-US"/>
        </w:rPr>
        <w:t xml:space="preserve"> </w:t>
      </w:r>
      <w:proofErr w:type="spellStart"/>
      <w:r w:rsidRPr="00A35AD6">
        <w:rPr>
          <w:szCs w:val="28"/>
          <w:lang w:val="en-US"/>
        </w:rPr>
        <w:t>quả</w:t>
      </w:r>
      <w:proofErr w:type="spellEnd"/>
      <w:r w:rsidRPr="00A35AD6">
        <w:rPr>
          <w:szCs w:val="28"/>
          <w:lang w:val="en-US"/>
        </w:rPr>
        <w:t xml:space="preserve"> </w:t>
      </w:r>
      <w:proofErr w:type="spellStart"/>
      <w:r w:rsidRPr="00A35AD6">
        <w:rPr>
          <w:szCs w:val="28"/>
          <w:lang w:val="en-US"/>
        </w:rPr>
        <w:t>hoạt</w:t>
      </w:r>
      <w:proofErr w:type="spellEnd"/>
      <w:r w:rsidRPr="00A35AD6">
        <w:rPr>
          <w:szCs w:val="28"/>
          <w:lang w:val="en-US"/>
        </w:rPr>
        <w:t xml:space="preserve"> </w:t>
      </w:r>
      <w:proofErr w:type="spellStart"/>
      <w:r w:rsidRPr="00A35AD6">
        <w:rPr>
          <w:szCs w:val="28"/>
          <w:lang w:val="en-US"/>
        </w:rPr>
        <w:t>động</w:t>
      </w:r>
      <w:proofErr w:type="spellEnd"/>
      <w:r w:rsidRPr="00A35AD6">
        <w:rPr>
          <w:szCs w:val="28"/>
          <w:lang w:val="en-US"/>
        </w:rPr>
        <w:t xml:space="preserve"> </w:t>
      </w:r>
      <w:proofErr w:type="spellStart"/>
      <w:r w:rsidRPr="00A35AD6">
        <w:rPr>
          <w:szCs w:val="28"/>
          <w:lang w:val="en-US"/>
        </w:rPr>
        <w:t>của</w:t>
      </w:r>
      <w:proofErr w:type="spellEnd"/>
      <w:r w:rsidRPr="00A35AD6">
        <w:rPr>
          <w:szCs w:val="28"/>
          <w:lang w:val="en-US"/>
        </w:rPr>
        <w:t xml:space="preserve"> </w:t>
      </w:r>
      <w:proofErr w:type="spellStart"/>
      <w:r w:rsidRPr="00A35AD6">
        <w:rPr>
          <w:szCs w:val="28"/>
          <w:lang w:val="en-US"/>
        </w:rPr>
        <w:t>kinh</w:t>
      </w:r>
      <w:proofErr w:type="spellEnd"/>
      <w:r w:rsidRPr="00A35AD6">
        <w:rPr>
          <w:szCs w:val="28"/>
          <w:lang w:val="en-US"/>
        </w:rPr>
        <w:t xml:space="preserve"> </w:t>
      </w:r>
      <w:proofErr w:type="spellStart"/>
      <w:r w:rsidRPr="00A35AD6">
        <w:rPr>
          <w:szCs w:val="28"/>
          <w:lang w:val="en-US"/>
        </w:rPr>
        <w:t>tế</w:t>
      </w:r>
      <w:proofErr w:type="spellEnd"/>
      <w:r w:rsidRPr="00A35AD6">
        <w:rPr>
          <w:szCs w:val="28"/>
          <w:lang w:val="en-US"/>
        </w:rPr>
        <w:t xml:space="preserve"> </w:t>
      </w:r>
      <w:proofErr w:type="spellStart"/>
      <w:r w:rsidRPr="00A35AD6">
        <w:rPr>
          <w:szCs w:val="28"/>
          <w:lang w:val="en-US"/>
        </w:rPr>
        <w:t>tập</w:t>
      </w:r>
      <w:proofErr w:type="spellEnd"/>
      <w:r w:rsidRPr="00A35AD6">
        <w:rPr>
          <w:szCs w:val="28"/>
          <w:lang w:val="en-US"/>
        </w:rPr>
        <w:t xml:space="preserve"> </w:t>
      </w:r>
      <w:proofErr w:type="spellStart"/>
      <w:r w:rsidRPr="00A35AD6">
        <w:rPr>
          <w:szCs w:val="28"/>
          <w:lang w:val="en-US"/>
        </w:rPr>
        <w:t>thể</w:t>
      </w:r>
      <w:proofErr w:type="spellEnd"/>
      <w:r w:rsidRPr="00A35AD6">
        <w:rPr>
          <w:szCs w:val="28"/>
          <w:lang w:val="en-US"/>
        </w:rPr>
        <w:t xml:space="preserve"> </w:t>
      </w:r>
      <w:proofErr w:type="spellStart"/>
      <w:r w:rsidRPr="00A35AD6">
        <w:rPr>
          <w:szCs w:val="28"/>
          <w:lang w:val="en-US"/>
        </w:rPr>
        <w:t>là</w:t>
      </w:r>
      <w:proofErr w:type="spellEnd"/>
      <w:r w:rsidRPr="00A35AD6">
        <w:rPr>
          <w:szCs w:val="28"/>
          <w:lang w:val="en-US"/>
        </w:rPr>
        <w:t xml:space="preserve"> </w:t>
      </w:r>
      <w:proofErr w:type="spellStart"/>
      <w:r w:rsidRPr="00A35AD6">
        <w:rPr>
          <w:szCs w:val="28"/>
          <w:lang w:val="en-US"/>
        </w:rPr>
        <w:t>nhiệm</w:t>
      </w:r>
      <w:proofErr w:type="spellEnd"/>
      <w:r w:rsidRPr="00A35AD6">
        <w:rPr>
          <w:szCs w:val="28"/>
          <w:lang w:val="en-US"/>
        </w:rPr>
        <w:t xml:space="preserve"> </w:t>
      </w:r>
      <w:proofErr w:type="spellStart"/>
      <w:r w:rsidRPr="00A35AD6">
        <w:rPr>
          <w:szCs w:val="28"/>
          <w:lang w:val="en-US"/>
        </w:rPr>
        <w:t>vụ</w:t>
      </w:r>
      <w:proofErr w:type="spellEnd"/>
      <w:r w:rsidRPr="00A35AD6">
        <w:rPr>
          <w:szCs w:val="28"/>
          <w:lang w:val="en-US"/>
        </w:rPr>
        <w:t xml:space="preserve"> </w:t>
      </w:r>
      <w:proofErr w:type="spellStart"/>
      <w:r w:rsidRPr="00A35AD6">
        <w:rPr>
          <w:szCs w:val="28"/>
          <w:lang w:val="en-US"/>
        </w:rPr>
        <w:t>của</w:t>
      </w:r>
      <w:proofErr w:type="spellEnd"/>
      <w:r w:rsidRPr="00A35AD6">
        <w:rPr>
          <w:szCs w:val="28"/>
          <w:lang w:val="en-US"/>
        </w:rPr>
        <w:t xml:space="preserve"> </w:t>
      </w:r>
      <w:proofErr w:type="spellStart"/>
      <w:r w:rsidRPr="00A35AD6">
        <w:rPr>
          <w:szCs w:val="28"/>
          <w:lang w:val="en-US"/>
        </w:rPr>
        <w:t>cả</w:t>
      </w:r>
      <w:proofErr w:type="spellEnd"/>
      <w:r w:rsidRPr="00A35AD6">
        <w:rPr>
          <w:szCs w:val="28"/>
          <w:lang w:val="en-US"/>
        </w:rPr>
        <w:t xml:space="preserve"> </w:t>
      </w:r>
      <w:proofErr w:type="spellStart"/>
      <w:r w:rsidRPr="00A35AD6">
        <w:rPr>
          <w:szCs w:val="28"/>
          <w:lang w:val="en-US"/>
        </w:rPr>
        <w:t>hệ</w:t>
      </w:r>
      <w:proofErr w:type="spellEnd"/>
      <w:r w:rsidRPr="00A35AD6">
        <w:rPr>
          <w:szCs w:val="28"/>
          <w:lang w:val="en-US"/>
        </w:rPr>
        <w:t xml:space="preserve"> </w:t>
      </w:r>
      <w:proofErr w:type="spellStart"/>
      <w:r w:rsidRPr="00A35AD6">
        <w:rPr>
          <w:szCs w:val="28"/>
          <w:lang w:val="en-US"/>
        </w:rPr>
        <w:t>thống</w:t>
      </w:r>
      <w:proofErr w:type="spellEnd"/>
      <w:r w:rsidRPr="00A35AD6">
        <w:rPr>
          <w:szCs w:val="28"/>
          <w:lang w:val="en-US"/>
        </w:rPr>
        <w:t xml:space="preserve"> </w:t>
      </w:r>
      <w:proofErr w:type="spellStart"/>
      <w:r w:rsidRPr="00A35AD6">
        <w:rPr>
          <w:szCs w:val="28"/>
          <w:lang w:val="en-US"/>
        </w:rPr>
        <w:t>chính</w:t>
      </w:r>
      <w:proofErr w:type="spellEnd"/>
      <w:r w:rsidRPr="00A35AD6">
        <w:rPr>
          <w:szCs w:val="28"/>
          <w:lang w:val="en-US"/>
        </w:rPr>
        <w:t xml:space="preserve"> </w:t>
      </w:r>
      <w:proofErr w:type="spellStart"/>
      <w:r w:rsidRPr="00A35AD6">
        <w:rPr>
          <w:szCs w:val="28"/>
          <w:lang w:val="en-US"/>
        </w:rPr>
        <w:t>trị</w:t>
      </w:r>
      <w:proofErr w:type="spellEnd"/>
      <w:r w:rsidRPr="00A35AD6">
        <w:rPr>
          <w:szCs w:val="28"/>
          <w:lang w:val="en-US"/>
        </w:rPr>
        <w:t xml:space="preserve">. </w:t>
      </w:r>
      <w:proofErr w:type="spellStart"/>
      <w:r w:rsidRPr="00A35AD6">
        <w:rPr>
          <w:szCs w:val="28"/>
          <w:lang w:val="en-US"/>
        </w:rPr>
        <w:t>Cấp</w:t>
      </w:r>
      <w:proofErr w:type="spellEnd"/>
      <w:r w:rsidRPr="00A35AD6">
        <w:rPr>
          <w:szCs w:val="28"/>
          <w:lang w:val="en-US"/>
        </w:rPr>
        <w:t xml:space="preserve"> </w:t>
      </w:r>
      <w:proofErr w:type="spellStart"/>
      <w:r w:rsidRPr="00A35AD6">
        <w:rPr>
          <w:szCs w:val="28"/>
          <w:lang w:val="en-US"/>
        </w:rPr>
        <w:t>uỷ</w:t>
      </w:r>
      <w:proofErr w:type="spellEnd"/>
      <w:r w:rsidRPr="00A35AD6">
        <w:rPr>
          <w:szCs w:val="28"/>
          <w:lang w:val="en-US"/>
        </w:rPr>
        <w:t xml:space="preserve"> </w:t>
      </w:r>
      <w:proofErr w:type="spellStart"/>
      <w:r w:rsidRPr="00A35AD6">
        <w:rPr>
          <w:szCs w:val="28"/>
          <w:lang w:val="en-US"/>
        </w:rPr>
        <w:t>đảng</w:t>
      </w:r>
      <w:proofErr w:type="spellEnd"/>
      <w:r w:rsidRPr="00A35AD6">
        <w:rPr>
          <w:szCs w:val="28"/>
          <w:lang w:val="en-US"/>
        </w:rPr>
        <w:t xml:space="preserve">, </w:t>
      </w:r>
      <w:proofErr w:type="spellStart"/>
      <w:r w:rsidRPr="00A35AD6">
        <w:rPr>
          <w:szCs w:val="28"/>
          <w:lang w:val="en-US"/>
        </w:rPr>
        <w:t>chính</w:t>
      </w:r>
      <w:proofErr w:type="spellEnd"/>
      <w:r w:rsidRPr="00A35AD6">
        <w:rPr>
          <w:szCs w:val="28"/>
          <w:lang w:val="en-US"/>
        </w:rPr>
        <w:t xml:space="preserve"> </w:t>
      </w:r>
      <w:proofErr w:type="spellStart"/>
      <w:r w:rsidRPr="00A35AD6">
        <w:rPr>
          <w:szCs w:val="28"/>
          <w:lang w:val="en-US"/>
        </w:rPr>
        <w:t>quyền</w:t>
      </w:r>
      <w:proofErr w:type="spellEnd"/>
      <w:r w:rsidRPr="00A35AD6">
        <w:rPr>
          <w:szCs w:val="28"/>
          <w:lang w:val="en-US"/>
        </w:rPr>
        <w:t xml:space="preserve"> </w:t>
      </w:r>
      <w:proofErr w:type="spellStart"/>
      <w:r w:rsidRPr="00A35AD6">
        <w:rPr>
          <w:szCs w:val="28"/>
          <w:lang w:val="en-US"/>
        </w:rPr>
        <w:t>các</w:t>
      </w:r>
      <w:proofErr w:type="spellEnd"/>
      <w:r w:rsidRPr="00A35AD6">
        <w:rPr>
          <w:szCs w:val="28"/>
          <w:lang w:val="en-US"/>
        </w:rPr>
        <w:t xml:space="preserve"> </w:t>
      </w:r>
      <w:proofErr w:type="spellStart"/>
      <w:r w:rsidRPr="00A35AD6">
        <w:rPr>
          <w:szCs w:val="28"/>
          <w:lang w:val="en-US"/>
        </w:rPr>
        <w:t>cấp</w:t>
      </w:r>
      <w:proofErr w:type="spellEnd"/>
      <w:r w:rsidRPr="00A35AD6">
        <w:rPr>
          <w:szCs w:val="28"/>
          <w:lang w:val="en-US"/>
        </w:rPr>
        <w:t xml:space="preserve"> </w:t>
      </w:r>
      <w:proofErr w:type="spellStart"/>
      <w:r w:rsidRPr="00A35AD6">
        <w:rPr>
          <w:szCs w:val="28"/>
          <w:lang w:val="en-US"/>
        </w:rPr>
        <w:t>trực</w:t>
      </w:r>
      <w:proofErr w:type="spellEnd"/>
      <w:r w:rsidRPr="00A35AD6">
        <w:rPr>
          <w:szCs w:val="28"/>
          <w:lang w:val="en-US"/>
        </w:rPr>
        <w:t xml:space="preserve"> </w:t>
      </w:r>
      <w:proofErr w:type="spellStart"/>
      <w:r w:rsidRPr="00A35AD6">
        <w:rPr>
          <w:szCs w:val="28"/>
          <w:lang w:val="en-US"/>
        </w:rPr>
        <w:t>tiếp</w:t>
      </w:r>
      <w:proofErr w:type="spellEnd"/>
      <w:r w:rsidRPr="00A35AD6">
        <w:rPr>
          <w:szCs w:val="28"/>
          <w:lang w:val="en-US"/>
        </w:rPr>
        <w:t xml:space="preserve"> </w:t>
      </w:r>
      <w:proofErr w:type="spellStart"/>
      <w:r w:rsidRPr="00A35AD6">
        <w:rPr>
          <w:szCs w:val="28"/>
          <w:lang w:val="en-US"/>
        </w:rPr>
        <w:t>lãnh</w:t>
      </w:r>
      <w:proofErr w:type="spellEnd"/>
      <w:r w:rsidRPr="00A35AD6">
        <w:rPr>
          <w:szCs w:val="28"/>
          <w:lang w:val="en-US"/>
        </w:rPr>
        <w:t xml:space="preserve"> </w:t>
      </w:r>
      <w:proofErr w:type="spellStart"/>
      <w:r w:rsidRPr="00A35AD6">
        <w:rPr>
          <w:szCs w:val="28"/>
          <w:lang w:val="en-US"/>
        </w:rPr>
        <w:t>đạo</w:t>
      </w:r>
      <w:proofErr w:type="spellEnd"/>
      <w:r w:rsidRPr="00A35AD6">
        <w:rPr>
          <w:szCs w:val="28"/>
          <w:lang w:val="en-US"/>
        </w:rPr>
        <w:t xml:space="preserve">, </w:t>
      </w:r>
      <w:proofErr w:type="spellStart"/>
      <w:r w:rsidRPr="00A35AD6">
        <w:rPr>
          <w:szCs w:val="28"/>
          <w:lang w:val="en-US"/>
        </w:rPr>
        <w:t>chỉ</w:t>
      </w:r>
      <w:proofErr w:type="spellEnd"/>
      <w:r w:rsidRPr="00A35AD6">
        <w:rPr>
          <w:szCs w:val="28"/>
          <w:lang w:val="en-US"/>
        </w:rPr>
        <w:t xml:space="preserve"> </w:t>
      </w:r>
      <w:proofErr w:type="spellStart"/>
      <w:r w:rsidRPr="00A35AD6">
        <w:rPr>
          <w:szCs w:val="28"/>
          <w:lang w:val="en-US"/>
        </w:rPr>
        <w:t>đạo</w:t>
      </w:r>
      <w:proofErr w:type="spellEnd"/>
      <w:r w:rsidRPr="00A35AD6">
        <w:rPr>
          <w:szCs w:val="28"/>
          <w:lang w:val="en-US"/>
        </w:rPr>
        <w:t xml:space="preserve">, </w:t>
      </w:r>
      <w:proofErr w:type="spellStart"/>
      <w:r w:rsidRPr="00A35AD6">
        <w:rPr>
          <w:szCs w:val="28"/>
          <w:lang w:val="en-US"/>
        </w:rPr>
        <w:t>coi</w:t>
      </w:r>
      <w:proofErr w:type="spellEnd"/>
      <w:r w:rsidRPr="00A35AD6">
        <w:rPr>
          <w:szCs w:val="28"/>
          <w:lang w:val="en-US"/>
        </w:rPr>
        <w:t xml:space="preserve"> </w:t>
      </w:r>
      <w:proofErr w:type="spellStart"/>
      <w:r w:rsidRPr="00A35AD6">
        <w:rPr>
          <w:szCs w:val="28"/>
          <w:lang w:val="en-US"/>
        </w:rPr>
        <w:t>đây</w:t>
      </w:r>
      <w:proofErr w:type="spellEnd"/>
      <w:r w:rsidRPr="00A35AD6">
        <w:rPr>
          <w:szCs w:val="28"/>
          <w:lang w:val="en-US"/>
        </w:rPr>
        <w:t xml:space="preserve"> </w:t>
      </w:r>
      <w:proofErr w:type="spellStart"/>
      <w:r w:rsidRPr="00A35AD6">
        <w:rPr>
          <w:szCs w:val="28"/>
          <w:lang w:val="en-US"/>
        </w:rPr>
        <w:t>là</w:t>
      </w:r>
      <w:proofErr w:type="spellEnd"/>
      <w:r w:rsidRPr="00A35AD6">
        <w:rPr>
          <w:szCs w:val="28"/>
          <w:lang w:val="en-US"/>
        </w:rPr>
        <w:t xml:space="preserve"> </w:t>
      </w:r>
      <w:proofErr w:type="spellStart"/>
      <w:r w:rsidRPr="00A35AD6">
        <w:rPr>
          <w:szCs w:val="28"/>
          <w:lang w:val="en-US"/>
        </w:rPr>
        <w:t>nhiệm</w:t>
      </w:r>
      <w:proofErr w:type="spellEnd"/>
      <w:r w:rsidRPr="00A35AD6">
        <w:rPr>
          <w:szCs w:val="28"/>
          <w:lang w:val="en-US"/>
        </w:rPr>
        <w:t xml:space="preserve"> </w:t>
      </w:r>
      <w:proofErr w:type="spellStart"/>
      <w:r w:rsidRPr="00A35AD6">
        <w:rPr>
          <w:szCs w:val="28"/>
          <w:lang w:val="en-US"/>
        </w:rPr>
        <w:t>vụ</w:t>
      </w:r>
      <w:proofErr w:type="spellEnd"/>
      <w:r w:rsidRPr="00A35AD6">
        <w:rPr>
          <w:szCs w:val="28"/>
          <w:lang w:val="en-US"/>
        </w:rPr>
        <w:t xml:space="preserve"> </w:t>
      </w:r>
      <w:proofErr w:type="spellStart"/>
      <w:r w:rsidRPr="00A35AD6">
        <w:rPr>
          <w:szCs w:val="28"/>
          <w:lang w:val="en-US"/>
        </w:rPr>
        <w:t>chính</w:t>
      </w:r>
      <w:proofErr w:type="spellEnd"/>
      <w:r w:rsidRPr="00A35AD6">
        <w:rPr>
          <w:szCs w:val="28"/>
          <w:lang w:val="en-US"/>
        </w:rPr>
        <w:t xml:space="preserve"> </w:t>
      </w:r>
      <w:proofErr w:type="spellStart"/>
      <w:r w:rsidRPr="00A35AD6">
        <w:rPr>
          <w:szCs w:val="28"/>
          <w:lang w:val="en-US"/>
        </w:rPr>
        <w:t>trị</w:t>
      </w:r>
      <w:proofErr w:type="spellEnd"/>
      <w:r w:rsidRPr="00A35AD6">
        <w:rPr>
          <w:szCs w:val="28"/>
          <w:lang w:val="en-US"/>
        </w:rPr>
        <w:t xml:space="preserve"> </w:t>
      </w:r>
      <w:proofErr w:type="spellStart"/>
      <w:r w:rsidRPr="00A35AD6">
        <w:rPr>
          <w:szCs w:val="28"/>
          <w:lang w:val="en-US"/>
        </w:rPr>
        <w:t>quan</w:t>
      </w:r>
      <w:proofErr w:type="spellEnd"/>
      <w:r w:rsidRPr="00A35AD6">
        <w:rPr>
          <w:szCs w:val="28"/>
          <w:lang w:val="en-US"/>
        </w:rPr>
        <w:t xml:space="preserve"> </w:t>
      </w:r>
      <w:proofErr w:type="spellStart"/>
      <w:r w:rsidRPr="00A35AD6">
        <w:rPr>
          <w:szCs w:val="28"/>
          <w:lang w:val="en-US"/>
        </w:rPr>
        <w:t>trọng</w:t>
      </w:r>
      <w:proofErr w:type="spellEnd"/>
      <w:r w:rsidRPr="00A35AD6">
        <w:rPr>
          <w:szCs w:val="28"/>
          <w:lang w:val="en-US"/>
        </w:rPr>
        <w:t xml:space="preserve">, </w:t>
      </w:r>
      <w:proofErr w:type="spellStart"/>
      <w:r w:rsidRPr="00A35AD6">
        <w:rPr>
          <w:szCs w:val="28"/>
          <w:lang w:val="en-US"/>
        </w:rPr>
        <w:t>thường</w:t>
      </w:r>
      <w:proofErr w:type="spellEnd"/>
      <w:r w:rsidRPr="00A35AD6">
        <w:rPr>
          <w:szCs w:val="28"/>
          <w:lang w:val="en-US"/>
        </w:rPr>
        <w:t xml:space="preserve"> </w:t>
      </w:r>
      <w:proofErr w:type="spellStart"/>
      <w:r w:rsidRPr="00A35AD6">
        <w:rPr>
          <w:szCs w:val="28"/>
          <w:lang w:val="en-US"/>
        </w:rPr>
        <w:t>xuyên</w:t>
      </w:r>
      <w:proofErr w:type="spellEnd"/>
      <w:r w:rsidRPr="00A35AD6">
        <w:rPr>
          <w:szCs w:val="28"/>
          <w:lang w:val="en-US"/>
        </w:rPr>
        <w:t xml:space="preserve">. </w:t>
      </w:r>
      <w:proofErr w:type="spellStart"/>
      <w:r w:rsidRPr="00A35AD6">
        <w:rPr>
          <w:szCs w:val="28"/>
          <w:lang w:val="en-US"/>
        </w:rPr>
        <w:t>Mặt</w:t>
      </w:r>
      <w:proofErr w:type="spellEnd"/>
      <w:r w:rsidRPr="00A35AD6">
        <w:rPr>
          <w:szCs w:val="28"/>
          <w:lang w:val="en-US"/>
        </w:rPr>
        <w:t xml:space="preserve"> </w:t>
      </w:r>
      <w:proofErr w:type="spellStart"/>
      <w:r w:rsidRPr="00A35AD6">
        <w:rPr>
          <w:szCs w:val="28"/>
          <w:lang w:val="en-US"/>
        </w:rPr>
        <w:t>trận</w:t>
      </w:r>
      <w:proofErr w:type="spellEnd"/>
      <w:r w:rsidRPr="00A35AD6">
        <w:rPr>
          <w:szCs w:val="28"/>
          <w:lang w:val="en-US"/>
        </w:rPr>
        <w:t xml:space="preserve"> </w:t>
      </w:r>
      <w:proofErr w:type="spellStart"/>
      <w:r w:rsidRPr="00A35AD6">
        <w:rPr>
          <w:szCs w:val="28"/>
          <w:lang w:val="en-US"/>
        </w:rPr>
        <w:t>Tổ</w:t>
      </w:r>
      <w:proofErr w:type="spellEnd"/>
      <w:r w:rsidRPr="00A35AD6">
        <w:rPr>
          <w:szCs w:val="28"/>
          <w:lang w:val="en-US"/>
        </w:rPr>
        <w:t xml:space="preserve"> </w:t>
      </w:r>
      <w:proofErr w:type="spellStart"/>
      <w:r w:rsidRPr="00A35AD6">
        <w:rPr>
          <w:szCs w:val="28"/>
          <w:lang w:val="en-US"/>
        </w:rPr>
        <w:t>quốc</w:t>
      </w:r>
      <w:proofErr w:type="spellEnd"/>
      <w:r w:rsidRPr="00A35AD6">
        <w:rPr>
          <w:szCs w:val="28"/>
          <w:lang w:val="en-US"/>
        </w:rPr>
        <w:t xml:space="preserve">, </w:t>
      </w:r>
      <w:proofErr w:type="spellStart"/>
      <w:r w:rsidRPr="00A35AD6">
        <w:rPr>
          <w:szCs w:val="28"/>
          <w:lang w:val="en-US"/>
        </w:rPr>
        <w:t>các</w:t>
      </w:r>
      <w:proofErr w:type="spellEnd"/>
      <w:r w:rsidRPr="00A35AD6">
        <w:rPr>
          <w:szCs w:val="28"/>
          <w:lang w:val="en-US"/>
        </w:rPr>
        <w:t xml:space="preserve"> </w:t>
      </w:r>
      <w:proofErr w:type="spellStart"/>
      <w:r w:rsidRPr="00A35AD6">
        <w:rPr>
          <w:szCs w:val="28"/>
          <w:lang w:val="en-US"/>
        </w:rPr>
        <w:t>tổ</w:t>
      </w:r>
      <w:proofErr w:type="spellEnd"/>
      <w:r w:rsidRPr="00A35AD6">
        <w:rPr>
          <w:szCs w:val="28"/>
          <w:lang w:val="en-US"/>
        </w:rPr>
        <w:t xml:space="preserve"> </w:t>
      </w:r>
      <w:proofErr w:type="spellStart"/>
      <w:r w:rsidRPr="00A35AD6">
        <w:rPr>
          <w:szCs w:val="28"/>
          <w:lang w:val="en-US"/>
        </w:rPr>
        <w:t>chức</w:t>
      </w:r>
      <w:proofErr w:type="spellEnd"/>
      <w:r w:rsidRPr="00A35AD6">
        <w:rPr>
          <w:szCs w:val="28"/>
          <w:lang w:val="en-US"/>
        </w:rPr>
        <w:t xml:space="preserve"> </w:t>
      </w:r>
      <w:proofErr w:type="spellStart"/>
      <w:r w:rsidRPr="00A35AD6">
        <w:rPr>
          <w:szCs w:val="28"/>
          <w:lang w:val="en-US"/>
        </w:rPr>
        <w:t>chính</w:t>
      </w:r>
      <w:proofErr w:type="spellEnd"/>
      <w:r w:rsidRPr="00A35AD6">
        <w:rPr>
          <w:szCs w:val="28"/>
          <w:lang w:val="en-US"/>
        </w:rPr>
        <w:t xml:space="preserve"> </w:t>
      </w:r>
      <w:proofErr w:type="spellStart"/>
      <w:r w:rsidRPr="00A35AD6">
        <w:rPr>
          <w:szCs w:val="28"/>
          <w:lang w:val="en-US"/>
        </w:rPr>
        <w:t>trị</w:t>
      </w:r>
      <w:proofErr w:type="spellEnd"/>
      <w:r w:rsidRPr="00A35AD6">
        <w:rPr>
          <w:szCs w:val="28"/>
          <w:lang w:val="en-US"/>
        </w:rPr>
        <w:t xml:space="preserve"> - </w:t>
      </w:r>
      <w:proofErr w:type="spellStart"/>
      <w:r w:rsidRPr="00A35AD6">
        <w:rPr>
          <w:szCs w:val="28"/>
          <w:lang w:val="en-US"/>
        </w:rPr>
        <w:t>xã</w:t>
      </w:r>
      <w:proofErr w:type="spellEnd"/>
      <w:r w:rsidRPr="00A35AD6">
        <w:rPr>
          <w:szCs w:val="28"/>
          <w:lang w:val="en-US"/>
        </w:rPr>
        <w:t xml:space="preserve"> </w:t>
      </w:r>
      <w:proofErr w:type="spellStart"/>
      <w:r w:rsidRPr="00A35AD6">
        <w:rPr>
          <w:szCs w:val="28"/>
          <w:lang w:val="en-US"/>
        </w:rPr>
        <w:t>hội</w:t>
      </w:r>
      <w:proofErr w:type="spellEnd"/>
      <w:r w:rsidRPr="00A35AD6">
        <w:rPr>
          <w:szCs w:val="28"/>
          <w:lang w:val="en-US"/>
        </w:rPr>
        <w:t xml:space="preserve">, </w:t>
      </w:r>
      <w:proofErr w:type="spellStart"/>
      <w:r w:rsidRPr="00A35AD6">
        <w:rPr>
          <w:szCs w:val="28"/>
          <w:lang w:val="en-US"/>
        </w:rPr>
        <w:t>Liên</w:t>
      </w:r>
      <w:proofErr w:type="spellEnd"/>
      <w:r w:rsidRPr="00A35AD6">
        <w:rPr>
          <w:szCs w:val="28"/>
          <w:lang w:val="en-US"/>
        </w:rPr>
        <w:t xml:space="preserve"> </w:t>
      </w:r>
      <w:proofErr w:type="spellStart"/>
      <w:r w:rsidRPr="00A35AD6">
        <w:rPr>
          <w:szCs w:val="28"/>
          <w:lang w:val="en-US"/>
        </w:rPr>
        <w:t>minh</w:t>
      </w:r>
      <w:proofErr w:type="spellEnd"/>
      <w:r w:rsidRPr="00A35AD6">
        <w:rPr>
          <w:szCs w:val="28"/>
          <w:lang w:val="en-US"/>
        </w:rPr>
        <w:t xml:space="preserve"> </w:t>
      </w:r>
      <w:proofErr w:type="spellStart"/>
      <w:r w:rsidRPr="00A35AD6">
        <w:rPr>
          <w:szCs w:val="28"/>
          <w:lang w:val="en-US"/>
        </w:rPr>
        <w:t>hợp</w:t>
      </w:r>
      <w:proofErr w:type="spellEnd"/>
      <w:r w:rsidRPr="00A35AD6">
        <w:rPr>
          <w:szCs w:val="28"/>
          <w:lang w:val="en-US"/>
        </w:rPr>
        <w:t xml:space="preserve"> </w:t>
      </w:r>
      <w:proofErr w:type="spellStart"/>
      <w:r w:rsidRPr="00A35AD6">
        <w:rPr>
          <w:szCs w:val="28"/>
          <w:lang w:val="en-US"/>
        </w:rPr>
        <w:t>tác</w:t>
      </w:r>
      <w:proofErr w:type="spellEnd"/>
      <w:r w:rsidRPr="00A35AD6">
        <w:rPr>
          <w:szCs w:val="28"/>
          <w:lang w:val="en-US"/>
        </w:rPr>
        <w:t xml:space="preserve"> </w:t>
      </w:r>
      <w:proofErr w:type="spellStart"/>
      <w:r w:rsidRPr="00A35AD6">
        <w:rPr>
          <w:szCs w:val="28"/>
          <w:lang w:val="en-US"/>
        </w:rPr>
        <w:t>xã</w:t>
      </w:r>
      <w:proofErr w:type="spellEnd"/>
      <w:r w:rsidRPr="00A35AD6">
        <w:rPr>
          <w:szCs w:val="28"/>
          <w:lang w:val="en-US"/>
        </w:rPr>
        <w:t xml:space="preserve"> </w:t>
      </w:r>
      <w:proofErr w:type="spellStart"/>
      <w:r w:rsidRPr="00A35AD6">
        <w:rPr>
          <w:szCs w:val="28"/>
          <w:lang w:val="en-US"/>
        </w:rPr>
        <w:t>và</w:t>
      </w:r>
      <w:proofErr w:type="spellEnd"/>
      <w:r w:rsidRPr="00A35AD6">
        <w:rPr>
          <w:szCs w:val="28"/>
          <w:lang w:val="en-US"/>
        </w:rPr>
        <w:t xml:space="preserve"> </w:t>
      </w:r>
      <w:proofErr w:type="spellStart"/>
      <w:r w:rsidRPr="00A35AD6">
        <w:rPr>
          <w:szCs w:val="28"/>
          <w:lang w:val="en-US"/>
        </w:rPr>
        <w:t>các</w:t>
      </w:r>
      <w:proofErr w:type="spellEnd"/>
      <w:r w:rsidRPr="00A35AD6">
        <w:rPr>
          <w:szCs w:val="28"/>
          <w:lang w:val="en-US"/>
        </w:rPr>
        <w:t xml:space="preserve"> </w:t>
      </w:r>
      <w:proofErr w:type="spellStart"/>
      <w:r w:rsidRPr="00A35AD6">
        <w:rPr>
          <w:szCs w:val="28"/>
          <w:lang w:val="en-US"/>
        </w:rPr>
        <w:t>tổ</w:t>
      </w:r>
      <w:proofErr w:type="spellEnd"/>
      <w:r w:rsidRPr="00A35AD6">
        <w:rPr>
          <w:szCs w:val="28"/>
          <w:lang w:val="en-US"/>
        </w:rPr>
        <w:t xml:space="preserve"> </w:t>
      </w:r>
      <w:proofErr w:type="spellStart"/>
      <w:r w:rsidRPr="00A35AD6">
        <w:rPr>
          <w:szCs w:val="28"/>
          <w:lang w:val="en-US"/>
        </w:rPr>
        <w:t>chức</w:t>
      </w:r>
      <w:proofErr w:type="spellEnd"/>
      <w:r w:rsidRPr="00A35AD6">
        <w:rPr>
          <w:szCs w:val="28"/>
          <w:lang w:val="en-US"/>
        </w:rPr>
        <w:t xml:space="preserve"> </w:t>
      </w:r>
      <w:proofErr w:type="spellStart"/>
      <w:r w:rsidRPr="00A35AD6">
        <w:rPr>
          <w:szCs w:val="28"/>
          <w:lang w:val="en-US"/>
        </w:rPr>
        <w:t>đại</w:t>
      </w:r>
      <w:proofErr w:type="spellEnd"/>
      <w:r w:rsidRPr="00A35AD6">
        <w:rPr>
          <w:szCs w:val="28"/>
          <w:lang w:val="en-US"/>
        </w:rPr>
        <w:t xml:space="preserve"> </w:t>
      </w:r>
      <w:proofErr w:type="spellStart"/>
      <w:r w:rsidRPr="00A35AD6">
        <w:rPr>
          <w:szCs w:val="28"/>
          <w:lang w:val="en-US"/>
        </w:rPr>
        <w:t>diện</w:t>
      </w:r>
      <w:proofErr w:type="spellEnd"/>
      <w:r w:rsidRPr="00A35AD6">
        <w:rPr>
          <w:szCs w:val="28"/>
          <w:lang w:val="en-US"/>
        </w:rPr>
        <w:t xml:space="preserve"> </w:t>
      </w:r>
      <w:proofErr w:type="spellStart"/>
      <w:r w:rsidRPr="00A35AD6">
        <w:rPr>
          <w:szCs w:val="28"/>
          <w:lang w:val="en-US"/>
        </w:rPr>
        <w:t>phối</w:t>
      </w:r>
      <w:proofErr w:type="spellEnd"/>
      <w:r w:rsidRPr="00A35AD6">
        <w:rPr>
          <w:szCs w:val="28"/>
          <w:lang w:val="en-US"/>
        </w:rPr>
        <w:t xml:space="preserve"> </w:t>
      </w:r>
      <w:proofErr w:type="spellStart"/>
      <w:r w:rsidRPr="00A35AD6">
        <w:rPr>
          <w:szCs w:val="28"/>
          <w:lang w:val="en-US"/>
        </w:rPr>
        <w:t>hợp</w:t>
      </w:r>
      <w:proofErr w:type="spellEnd"/>
      <w:r w:rsidRPr="00A35AD6">
        <w:rPr>
          <w:szCs w:val="28"/>
          <w:lang w:val="en-US"/>
        </w:rPr>
        <w:t xml:space="preserve"> </w:t>
      </w:r>
      <w:proofErr w:type="spellStart"/>
      <w:r w:rsidRPr="00A35AD6">
        <w:rPr>
          <w:szCs w:val="28"/>
          <w:lang w:val="en-US"/>
        </w:rPr>
        <w:t>chặt</w:t>
      </w:r>
      <w:proofErr w:type="spellEnd"/>
      <w:r w:rsidRPr="00A35AD6">
        <w:rPr>
          <w:szCs w:val="28"/>
          <w:lang w:val="en-US"/>
        </w:rPr>
        <w:t xml:space="preserve"> </w:t>
      </w:r>
      <w:proofErr w:type="spellStart"/>
      <w:r w:rsidRPr="00A35AD6">
        <w:rPr>
          <w:szCs w:val="28"/>
          <w:lang w:val="en-US"/>
        </w:rPr>
        <w:t>chẽ</w:t>
      </w:r>
      <w:proofErr w:type="spellEnd"/>
      <w:r w:rsidRPr="00A35AD6">
        <w:rPr>
          <w:szCs w:val="28"/>
          <w:lang w:val="en-US"/>
        </w:rPr>
        <w:t xml:space="preserve"> </w:t>
      </w:r>
      <w:proofErr w:type="spellStart"/>
      <w:r w:rsidRPr="00A35AD6">
        <w:rPr>
          <w:szCs w:val="28"/>
          <w:lang w:val="en-US"/>
        </w:rPr>
        <w:t>trong</w:t>
      </w:r>
      <w:proofErr w:type="spellEnd"/>
      <w:r w:rsidRPr="00A35AD6">
        <w:rPr>
          <w:szCs w:val="28"/>
          <w:lang w:val="en-US"/>
        </w:rPr>
        <w:t xml:space="preserve"> </w:t>
      </w:r>
      <w:proofErr w:type="spellStart"/>
      <w:r w:rsidRPr="00A35AD6">
        <w:rPr>
          <w:szCs w:val="28"/>
          <w:lang w:val="en-US"/>
        </w:rPr>
        <w:t>việc</w:t>
      </w:r>
      <w:proofErr w:type="spellEnd"/>
      <w:r w:rsidRPr="00A35AD6">
        <w:rPr>
          <w:szCs w:val="28"/>
          <w:lang w:val="en-US"/>
        </w:rPr>
        <w:t xml:space="preserve"> </w:t>
      </w:r>
      <w:proofErr w:type="spellStart"/>
      <w:r w:rsidRPr="00A35AD6">
        <w:rPr>
          <w:szCs w:val="28"/>
          <w:lang w:val="en-US"/>
        </w:rPr>
        <w:t>tuyên</w:t>
      </w:r>
      <w:proofErr w:type="spellEnd"/>
      <w:r w:rsidRPr="00A35AD6">
        <w:rPr>
          <w:szCs w:val="28"/>
          <w:lang w:val="en-US"/>
        </w:rPr>
        <w:t xml:space="preserve"> </w:t>
      </w:r>
      <w:proofErr w:type="spellStart"/>
      <w:r w:rsidRPr="00A35AD6">
        <w:rPr>
          <w:szCs w:val="28"/>
          <w:lang w:val="en-US"/>
        </w:rPr>
        <w:t>truyền</w:t>
      </w:r>
      <w:proofErr w:type="spellEnd"/>
      <w:r w:rsidRPr="00A35AD6">
        <w:rPr>
          <w:szCs w:val="28"/>
          <w:lang w:val="en-US"/>
        </w:rPr>
        <w:t xml:space="preserve">, </w:t>
      </w:r>
      <w:proofErr w:type="spellStart"/>
      <w:r w:rsidRPr="00A35AD6">
        <w:rPr>
          <w:szCs w:val="28"/>
          <w:lang w:val="en-US"/>
        </w:rPr>
        <w:t>vận</w:t>
      </w:r>
      <w:proofErr w:type="spellEnd"/>
      <w:r w:rsidRPr="00A35AD6">
        <w:rPr>
          <w:szCs w:val="28"/>
          <w:lang w:val="en-US"/>
        </w:rPr>
        <w:t xml:space="preserve"> </w:t>
      </w:r>
      <w:proofErr w:type="spellStart"/>
      <w:r w:rsidRPr="00A35AD6">
        <w:rPr>
          <w:szCs w:val="28"/>
          <w:lang w:val="en-US"/>
        </w:rPr>
        <w:t>động</w:t>
      </w:r>
      <w:proofErr w:type="spellEnd"/>
      <w:r w:rsidRPr="00A35AD6">
        <w:rPr>
          <w:szCs w:val="28"/>
          <w:lang w:val="en-US"/>
        </w:rPr>
        <w:t xml:space="preserve"> </w:t>
      </w:r>
      <w:proofErr w:type="spellStart"/>
      <w:r w:rsidRPr="00A35AD6">
        <w:rPr>
          <w:szCs w:val="28"/>
          <w:lang w:val="en-US"/>
        </w:rPr>
        <w:t>quần</w:t>
      </w:r>
      <w:proofErr w:type="spellEnd"/>
      <w:r w:rsidRPr="00A35AD6">
        <w:rPr>
          <w:szCs w:val="28"/>
          <w:lang w:val="en-US"/>
        </w:rPr>
        <w:t xml:space="preserve"> </w:t>
      </w:r>
      <w:proofErr w:type="spellStart"/>
      <w:r w:rsidRPr="00A35AD6">
        <w:rPr>
          <w:szCs w:val="28"/>
          <w:lang w:val="en-US"/>
        </w:rPr>
        <w:t>chúng</w:t>
      </w:r>
      <w:proofErr w:type="spellEnd"/>
      <w:r w:rsidRPr="00A35AD6">
        <w:rPr>
          <w:szCs w:val="28"/>
          <w:lang w:val="en-US"/>
        </w:rPr>
        <w:t xml:space="preserve"> </w:t>
      </w:r>
      <w:proofErr w:type="spellStart"/>
      <w:r w:rsidRPr="00A35AD6">
        <w:rPr>
          <w:szCs w:val="28"/>
          <w:lang w:val="en-US"/>
        </w:rPr>
        <w:t>tham</w:t>
      </w:r>
      <w:proofErr w:type="spellEnd"/>
      <w:r w:rsidRPr="00A35AD6">
        <w:rPr>
          <w:szCs w:val="28"/>
          <w:lang w:val="en-US"/>
        </w:rPr>
        <w:t xml:space="preserve"> </w:t>
      </w:r>
      <w:proofErr w:type="spellStart"/>
      <w:r w:rsidRPr="00A35AD6">
        <w:rPr>
          <w:szCs w:val="28"/>
          <w:lang w:val="en-US"/>
        </w:rPr>
        <w:t>gia</w:t>
      </w:r>
      <w:proofErr w:type="spellEnd"/>
      <w:r w:rsidRPr="00A35AD6">
        <w:rPr>
          <w:szCs w:val="28"/>
          <w:lang w:val="en-US"/>
        </w:rPr>
        <w:t xml:space="preserve"> </w:t>
      </w:r>
      <w:proofErr w:type="spellStart"/>
      <w:r w:rsidRPr="00A35AD6">
        <w:rPr>
          <w:szCs w:val="28"/>
          <w:lang w:val="en-US"/>
        </w:rPr>
        <w:t>phát</w:t>
      </w:r>
      <w:proofErr w:type="spellEnd"/>
      <w:r w:rsidRPr="00A35AD6">
        <w:rPr>
          <w:szCs w:val="28"/>
          <w:lang w:val="en-US"/>
        </w:rPr>
        <w:t xml:space="preserve"> </w:t>
      </w:r>
      <w:proofErr w:type="spellStart"/>
      <w:r w:rsidRPr="00A35AD6">
        <w:rPr>
          <w:szCs w:val="28"/>
          <w:lang w:val="en-US"/>
        </w:rPr>
        <w:t>triển</w:t>
      </w:r>
      <w:proofErr w:type="spellEnd"/>
      <w:r w:rsidRPr="00A35AD6">
        <w:rPr>
          <w:szCs w:val="28"/>
          <w:lang w:val="en-US"/>
        </w:rPr>
        <w:t xml:space="preserve"> </w:t>
      </w:r>
      <w:proofErr w:type="spellStart"/>
      <w:r w:rsidRPr="00A35AD6">
        <w:rPr>
          <w:szCs w:val="28"/>
          <w:lang w:val="en-US"/>
        </w:rPr>
        <w:t>kinh</w:t>
      </w:r>
      <w:proofErr w:type="spellEnd"/>
      <w:r w:rsidRPr="00A35AD6">
        <w:rPr>
          <w:szCs w:val="28"/>
          <w:lang w:val="en-US"/>
        </w:rPr>
        <w:t xml:space="preserve"> </w:t>
      </w:r>
      <w:proofErr w:type="spellStart"/>
      <w:r w:rsidRPr="00A35AD6">
        <w:rPr>
          <w:szCs w:val="28"/>
          <w:lang w:val="en-US"/>
        </w:rPr>
        <w:t>tế</w:t>
      </w:r>
      <w:proofErr w:type="spellEnd"/>
      <w:r w:rsidRPr="00A35AD6">
        <w:rPr>
          <w:szCs w:val="28"/>
          <w:lang w:val="en-US"/>
        </w:rPr>
        <w:t xml:space="preserve"> </w:t>
      </w:r>
      <w:proofErr w:type="spellStart"/>
      <w:r w:rsidRPr="00A35AD6">
        <w:rPr>
          <w:szCs w:val="28"/>
          <w:lang w:val="en-US"/>
        </w:rPr>
        <w:t>tập</w:t>
      </w:r>
      <w:proofErr w:type="spellEnd"/>
      <w:r w:rsidRPr="00A35AD6">
        <w:rPr>
          <w:szCs w:val="28"/>
          <w:lang w:val="en-US"/>
        </w:rPr>
        <w:t xml:space="preserve"> </w:t>
      </w:r>
      <w:proofErr w:type="spellStart"/>
      <w:r w:rsidRPr="00A35AD6">
        <w:rPr>
          <w:szCs w:val="28"/>
          <w:lang w:val="en-US"/>
        </w:rPr>
        <w:t>thể</w:t>
      </w:r>
      <w:proofErr w:type="spellEnd"/>
      <w:r w:rsidRPr="00A35AD6">
        <w:rPr>
          <w:szCs w:val="28"/>
          <w:lang w:val="en-US"/>
        </w:rPr>
        <w:t>.</w:t>
      </w:r>
    </w:p>
    <w:p w14:paraId="53E515B7" w14:textId="7F4F3510" w:rsidR="00315F59" w:rsidRPr="002F7398" w:rsidRDefault="002F7398" w:rsidP="00445678">
      <w:pPr>
        <w:ind w:firstLine="720"/>
        <w:jc w:val="both"/>
        <w:rPr>
          <w:rFonts w:asciiTheme="majorHAnsi" w:eastAsia="Times New Roman" w:hAnsiTheme="majorHAnsi"/>
          <w:b/>
          <w:bCs/>
          <w:color w:val="000000" w:themeColor="text1"/>
          <w:szCs w:val="28"/>
          <w:lang w:val="en-US"/>
        </w:rPr>
      </w:pPr>
      <w:r w:rsidRPr="002F7398">
        <w:rPr>
          <w:rFonts w:asciiTheme="majorHAnsi" w:eastAsia="Times New Roman" w:hAnsiTheme="majorHAnsi"/>
          <w:b/>
          <w:bCs/>
          <w:color w:val="000000" w:themeColor="text1"/>
          <w:szCs w:val="28"/>
          <w:lang w:val="en-US"/>
        </w:rPr>
        <w:t xml:space="preserve">3.2. </w:t>
      </w:r>
      <w:proofErr w:type="spellStart"/>
      <w:r w:rsidRPr="002F7398">
        <w:rPr>
          <w:rFonts w:asciiTheme="majorHAnsi" w:eastAsia="Times New Roman" w:hAnsiTheme="majorHAnsi"/>
          <w:b/>
          <w:bCs/>
          <w:color w:val="000000" w:themeColor="text1"/>
          <w:szCs w:val="28"/>
          <w:lang w:val="en-US"/>
        </w:rPr>
        <w:t>Mục</w:t>
      </w:r>
      <w:proofErr w:type="spellEnd"/>
      <w:r w:rsidRPr="002F7398">
        <w:rPr>
          <w:rFonts w:asciiTheme="majorHAnsi" w:eastAsia="Times New Roman" w:hAnsiTheme="majorHAnsi"/>
          <w:b/>
          <w:bCs/>
          <w:color w:val="000000" w:themeColor="text1"/>
          <w:szCs w:val="28"/>
          <w:lang w:val="en-US"/>
        </w:rPr>
        <w:t xml:space="preserve"> </w:t>
      </w:r>
      <w:proofErr w:type="spellStart"/>
      <w:r w:rsidRPr="002F7398">
        <w:rPr>
          <w:rFonts w:asciiTheme="majorHAnsi" w:eastAsia="Times New Roman" w:hAnsiTheme="majorHAnsi"/>
          <w:b/>
          <w:bCs/>
          <w:color w:val="000000" w:themeColor="text1"/>
          <w:szCs w:val="28"/>
          <w:lang w:val="en-US"/>
        </w:rPr>
        <w:t>tiêu</w:t>
      </w:r>
      <w:proofErr w:type="spellEnd"/>
      <w:r w:rsidRPr="002F7398">
        <w:rPr>
          <w:rFonts w:asciiTheme="majorHAnsi" w:eastAsia="Times New Roman" w:hAnsiTheme="majorHAnsi"/>
          <w:b/>
          <w:bCs/>
          <w:color w:val="000000" w:themeColor="text1"/>
          <w:szCs w:val="28"/>
          <w:lang w:val="en-US"/>
        </w:rPr>
        <w:t xml:space="preserve"> </w:t>
      </w:r>
      <w:proofErr w:type="spellStart"/>
      <w:r w:rsidRPr="002F7398">
        <w:rPr>
          <w:rFonts w:asciiTheme="majorHAnsi" w:eastAsia="Times New Roman" w:hAnsiTheme="majorHAnsi"/>
          <w:b/>
          <w:bCs/>
          <w:color w:val="000000" w:themeColor="text1"/>
          <w:szCs w:val="28"/>
          <w:lang w:val="en-US"/>
        </w:rPr>
        <w:t>tổng</w:t>
      </w:r>
      <w:proofErr w:type="spellEnd"/>
      <w:r w:rsidRPr="002F7398">
        <w:rPr>
          <w:rFonts w:asciiTheme="majorHAnsi" w:eastAsia="Times New Roman" w:hAnsiTheme="majorHAnsi"/>
          <w:b/>
          <w:bCs/>
          <w:color w:val="000000" w:themeColor="text1"/>
          <w:szCs w:val="28"/>
          <w:lang w:val="en-US"/>
        </w:rPr>
        <w:t xml:space="preserve"> </w:t>
      </w:r>
      <w:proofErr w:type="spellStart"/>
      <w:r w:rsidRPr="002F7398">
        <w:rPr>
          <w:rFonts w:asciiTheme="majorHAnsi" w:eastAsia="Times New Roman" w:hAnsiTheme="majorHAnsi"/>
          <w:b/>
          <w:bCs/>
          <w:color w:val="000000" w:themeColor="text1"/>
          <w:szCs w:val="28"/>
          <w:lang w:val="en-US"/>
        </w:rPr>
        <w:t>quát</w:t>
      </w:r>
      <w:proofErr w:type="spellEnd"/>
    </w:p>
    <w:p w14:paraId="1CB3A330" w14:textId="0A0EA92F" w:rsidR="002F7398" w:rsidRDefault="002F7398" w:rsidP="007B1F58">
      <w:pPr>
        <w:ind w:firstLine="720"/>
        <w:jc w:val="both"/>
        <w:rPr>
          <w:iCs/>
          <w:spacing w:val="-2"/>
          <w:szCs w:val="28"/>
          <w:lang w:val="en-US"/>
        </w:rPr>
      </w:pPr>
      <w:proofErr w:type="spellStart"/>
      <w:r w:rsidRPr="002F7398">
        <w:rPr>
          <w:spacing w:val="-2"/>
          <w:szCs w:val="28"/>
          <w:lang w:val="en-US"/>
        </w:rPr>
        <w:t>Phát</w:t>
      </w:r>
      <w:proofErr w:type="spellEnd"/>
      <w:r w:rsidRPr="002F7398">
        <w:rPr>
          <w:spacing w:val="-2"/>
          <w:szCs w:val="28"/>
          <w:lang w:val="en-US"/>
        </w:rPr>
        <w:t xml:space="preserve"> </w:t>
      </w:r>
      <w:proofErr w:type="spellStart"/>
      <w:r w:rsidRPr="002F7398">
        <w:rPr>
          <w:spacing w:val="-2"/>
          <w:szCs w:val="28"/>
          <w:lang w:val="en-US"/>
        </w:rPr>
        <w:t>triển</w:t>
      </w:r>
      <w:proofErr w:type="spellEnd"/>
      <w:r w:rsidRPr="002F7398">
        <w:rPr>
          <w:spacing w:val="-2"/>
          <w:szCs w:val="28"/>
          <w:lang w:val="en-US"/>
        </w:rPr>
        <w:t xml:space="preserve"> </w:t>
      </w:r>
      <w:proofErr w:type="spellStart"/>
      <w:r w:rsidRPr="002F7398">
        <w:rPr>
          <w:szCs w:val="28"/>
          <w:lang w:val="en-US"/>
        </w:rPr>
        <w:t>kinh</w:t>
      </w:r>
      <w:proofErr w:type="spellEnd"/>
      <w:r w:rsidRPr="002F7398">
        <w:rPr>
          <w:szCs w:val="28"/>
          <w:lang w:val="en-US"/>
        </w:rPr>
        <w:t xml:space="preserve"> </w:t>
      </w:r>
      <w:proofErr w:type="spellStart"/>
      <w:r w:rsidRPr="002F7398">
        <w:rPr>
          <w:szCs w:val="28"/>
          <w:lang w:val="en-US"/>
        </w:rPr>
        <w:t>tế</w:t>
      </w:r>
      <w:proofErr w:type="spellEnd"/>
      <w:r w:rsidRPr="002F7398">
        <w:rPr>
          <w:szCs w:val="28"/>
          <w:lang w:val="en-US"/>
        </w:rPr>
        <w:t xml:space="preserve"> </w:t>
      </w:r>
      <w:proofErr w:type="spellStart"/>
      <w:r w:rsidRPr="002F7398">
        <w:rPr>
          <w:szCs w:val="28"/>
          <w:lang w:val="en-US"/>
        </w:rPr>
        <w:t>tập</w:t>
      </w:r>
      <w:proofErr w:type="spellEnd"/>
      <w:r w:rsidRPr="002F7398">
        <w:rPr>
          <w:szCs w:val="28"/>
          <w:lang w:val="en-US"/>
        </w:rPr>
        <w:t xml:space="preserve"> </w:t>
      </w:r>
      <w:proofErr w:type="spellStart"/>
      <w:r w:rsidRPr="002F7398">
        <w:rPr>
          <w:szCs w:val="28"/>
          <w:lang w:val="en-US"/>
        </w:rPr>
        <w:t>thể</w:t>
      </w:r>
      <w:proofErr w:type="spellEnd"/>
      <w:r w:rsidRPr="002F7398">
        <w:rPr>
          <w:szCs w:val="28"/>
          <w:lang w:val="en-US"/>
        </w:rPr>
        <w:t xml:space="preserve"> </w:t>
      </w:r>
      <w:proofErr w:type="spellStart"/>
      <w:r w:rsidRPr="002F7398">
        <w:rPr>
          <w:spacing w:val="-2"/>
          <w:szCs w:val="28"/>
          <w:lang w:val="en-US"/>
        </w:rPr>
        <w:t>năng</w:t>
      </w:r>
      <w:proofErr w:type="spellEnd"/>
      <w:r w:rsidRPr="002F7398">
        <w:rPr>
          <w:spacing w:val="-2"/>
          <w:szCs w:val="28"/>
          <w:lang w:val="en-US"/>
        </w:rPr>
        <w:t xml:space="preserve"> </w:t>
      </w:r>
      <w:proofErr w:type="spellStart"/>
      <w:r w:rsidRPr="002F7398">
        <w:rPr>
          <w:spacing w:val="-2"/>
          <w:szCs w:val="28"/>
          <w:lang w:val="en-US"/>
        </w:rPr>
        <w:t>động</w:t>
      </w:r>
      <w:proofErr w:type="spellEnd"/>
      <w:r w:rsidRPr="002F7398">
        <w:rPr>
          <w:spacing w:val="-2"/>
          <w:szCs w:val="28"/>
          <w:lang w:val="en-US"/>
        </w:rPr>
        <w:t xml:space="preserve">, </w:t>
      </w:r>
      <w:proofErr w:type="spellStart"/>
      <w:r w:rsidRPr="002F7398">
        <w:rPr>
          <w:spacing w:val="-2"/>
          <w:szCs w:val="28"/>
          <w:lang w:val="en-US"/>
        </w:rPr>
        <w:t>hiệu</w:t>
      </w:r>
      <w:proofErr w:type="spellEnd"/>
      <w:r w:rsidRPr="002F7398">
        <w:rPr>
          <w:spacing w:val="-2"/>
          <w:szCs w:val="28"/>
          <w:lang w:val="en-US"/>
        </w:rPr>
        <w:t xml:space="preserve"> </w:t>
      </w:r>
      <w:proofErr w:type="spellStart"/>
      <w:r w:rsidRPr="002F7398">
        <w:rPr>
          <w:spacing w:val="-2"/>
          <w:szCs w:val="28"/>
          <w:lang w:val="en-US"/>
        </w:rPr>
        <w:t>quả</w:t>
      </w:r>
      <w:proofErr w:type="spellEnd"/>
      <w:r w:rsidRPr="002F7398">
        <w:rPr>
          <w:spacing w:val="-2"/>
          <w:szCs w:val="28"/>
          <w:lang w:val="en-US"/>
        </w:rPr>
        <w:t xml:space="preserve">, </w:t>
      </w:r>
      <w:proofErr w:type="spellStart"/>
      <w:r w:rsidRPr="002F7398">
        <w:rPr>
          <w:spacing w:val="-2"/>
          <w:szCs w:val="28"/>
          <w:lang w:val="en-US"/>
        </w:rPr>
        <w:t>bền</w:t>
      </w:r>
      <w:proofErr w:type="spellEnd"/>
      <w:r w:rsidRPr="002F7398">
        <w:rPr>
          <w:spacing w:val="-2"/>
          <w:szCs w:val="28"/>
          <w:lang w:val="en-US"/>
        </w:rPr>
        <w:t xml:space="preserve"> </w:t>
      </w:r>
      <w:proofErr w:type="spellStart"/>
      <w:r w:rsidRPr="002F7398">
        <w:rPr>
          <w:spacing w:val="-2"/>
          <w:szCs w:val="28"/>
          <w:lang w:val="en-US"/>
        </w:rPr>
        <w:t>vững</w:t>
      </w:r>
      <w:proofErr w:type="spellEnd"/>
      <w:r w:rsidRPr="002F7398">
        <w:rPr>
          <w:spacing w:val="-2"/>
          <w:szCs w:val="28"/>
          <w:lang w:val="en-US"/>
        </w:rPr>
        <w:t xml:space="preserve">, </w:t>
      </w:r>
      <w:proofErr w:type="spellStart"/>
      <w:r w:rsidRPr="002F7398">
        <w:rPr>
          <w:spacing w:val="-2"/>
          <w:szCs w:val="28"/>
          <w:lang w:val="en-US"/>
        </w:rPr>
        <w:t>cùng</w:t>
      </w:r>
      <w:proofErr w:type="spellEnd"/>
      <w:r w:rsidRPr="002F7398">
        <w:rPr>
          <w:spacing w:val="-2"/>
          <w:szCs w:val="28"/>
          <w:lang w:val="en-US"/>
        </w:rPr>
        <w:t xml:space="preserve"> </w:t>
      </w:r>
      <w:proofErr w:type="spellStart"/>
      <w:r w:rsidRPr="002F7398">
        <w:rPr>
          <w:spacing w:val="-2"/>
          <w:szCs w:val="28"/>
          <w:lang w:val="en-US"/>
        </w:rPr>
        <w:t>với</w:t>
      </w:r>
      <w:proofErr w:type="spellEnd"/>
      <w:r w:rsidRPr="002F7398">
        <w:rPr>
          <w:spacing w:val="-2"/>
          <w:szCs w:val="28"/>
          <w:lang w:val="en-US"/>
        </w:rPr>
        <w:t xml:space="preserve"> </w:t>
      </w:r>
      <w:proofErr w:type="spellStart"/>
      <w:r w:rsidRPr="002F7398">
        <w:rPr>
          <w:spacing w:val="-2"/>
          <w:szCs w:val="28"/>
          <w:lang w:val="en-US"/>
        </w:rPr>
        <w:t>kinh</w:t>
      </w:r>
      <w:proofErr w:type="spellEnd"/>
      <w:r w:rsidRPr="002F7398">
        <w:rPr>
          <w:spacing w:val="-2"/>
          <w:szCs w:val="28"/>
          <w:lang w:val="en-US"/>
        </w:rPr>
        <w:t xml:space="preserve"> </w:t>
      </w:r>
      <w:proofErr w:type="spellStart"/>
      <w:r w:rsidRPr="002F7398">
        <w:rPr>
          <w:spacing w:val="-2"/>
          <w:szCs w:val="28"/>
          <w:lang w:val="en-US"/>
        </w:rPr>
        <w:t>tế</w:t>
      </w:r>
      <w:proofErr w:type="spellEnd"/>
      <w:r w:rsidRPr="002F7398">
        <w:rPr>
          <w:spacing w:val="-2"/>
          <w:szCs w:val="28"/>
          <w:lang w:val="en-US"/>
        </w:rPr>
        <w:t xml:space="preserve"> </w:t>
      </w:r>
      <w:proofErr w:type="spellStart"/>
      <w:r w:rsidRPr="002F7398">
        <w:rPr>
          <w:spacing w:val="-2"/>
          <w:szCs w:val="28"/>
          <w:lang w:val="en-US"/>
        </w:rPr>
        <w:t>nhà</w:t>
      </w:r>
      <w:proofErr w:type="spellEnd"/>
      <w:r w:rsidRPr="002F7398">
        <w:rPr>
          <w:spacing w:val="-2"/>
          <w:szCs w:val="28"/>
          <w:lang w:val="en-US"/>
        </w:rPr>
        <w:t xml:space="preserve"> </w:t>
      </w:r>
      <w:proofErr w:type="spellStart"/>
      <w:r w:rsidRPr="002F7398">
        <w:rPr>
          <w:spacing w:val="-2"/>
          <w:szCs w:val="28"/>
          <w:lang w:val="en-US"/>
        </w:rPr>
        <w:t>nước</w:t>
      </w:r>
      <w:proofErr w:type="spellEnd"/>
      <w:r w:rsidRPr="002F7398">
        <w:rPr>
          <w:spacing w:val="-2"/>
          <w:szCs w:val="28"/>
          <w:lang w:val="en-US"/>
        </w:rPr>
        <w:t xml:space="preserve"> </w:t>
      </w:r>
      <w:proofErr w:type="spellStart"/>
      <w:r w:rsidRPr="002F7398">
        <w:rPr>
          <w:spacing w:val="-2"/>
          <w:szCs w:val="28"/>
          <w:lang w:val="en-US"/>
        </w:rPr>
        <w:t>trở</w:t>
      </w:r>
      <w:proofErr w:type="spellEnd"/>
      <w:r w:rsidRPr="002F7398">
        <w:rPr>
          <w:spacing w:val="-2"/>
          <w:szCs w:val="28"/>
          <w:lang w:val="en-US"/>
        </w:rPr>
        <w:t xml:space="preserve"> </w:t>
      </w:r>
      <w:proofErr w:type="spellStart"/>
      <w:r w:rsidRPr="002F7398">
        <w:rPr>
          <w:spacing w:val="-2"/>
          <w:szCs w:val="28"/>
          <w:lang w:val="en-US"/>
        </w:rPr>
        <w:t>thành</w:t>
      </w:r>
      <w:proofErr w:type="spellEnd"/>
      <w:r w:rsidRPr="002F7398">
        <w:rPr>
          <w:spacing w:val="-2"/>
          <w:szCs w:val="28"/>
          <w:lang w:val="en-US"/>
        </w:rPr>
        <w:t xml:space="preserve"> </w:t>
      </w:r>
      <w:proofErr w:type="spellStart"/>
      <w:r w:rsidRPr="002F7398">
        <w:rPr>
          <w:spacing w:val="-2"/>
          <w:szCs w:val="28"/>
          <w:lang w:val="en-US"/>
        </w:rPr>
        <w:t>nền</w:t>
      </w:r>
      <w:proofErr w:type="spellEnd"/>
      <w:r w:rsidRPr="002F7398">
        <w:rPr>
          <w:spacing w:val="-2"/>
          <w:szCs w:val="28"/>
          <w:lang w:val="en-US"/>
        </w:rPr>
        <w:t xml:space="preserve"> </w:t>
      </w:r>
      <w:proofErr w:type="spellStart"/>
      <w:r w:rsidRPr="002F7398">
        <w:rPr>
          <w:spacing w:val="-2"/>
          <w:szCs w:val="28"/>
          <w:lang w:val="en-US"/>
        </w:rPr>
        <w:t>tảng</w:t>
      </w:r>
      <w:proofErr w:type="spellEnd"/>
      <w:r w:rsidRPr="002F7398">
        <w:rPr>
          <w:spacing w:val="-2"/>
          <w:szCs w:val="28"/>
          <w:lang w:val="en-US"/>
        </w:rPr>
        <w:t xml:space="preserve"> </w:t>
      </w:r>
      <w:proofErr w:type="spellStart"/>
      <w:r w:rsidRPr="002F7398">
        <w:rPr>
          <w:spacing w:val="-2"/>
          <w:szCs w:val="28"/>
          <w:lang w:val="en-US"/>
        </w:rPr>
        <w:t>vững</w:t>
      </w:r>
      <w:proofErr w:type="spellEnd"/>
      <w:r w:rsidRPr="002F7398">
        <w:rPr>
          <w:spacing w:val="-2"/>
          <w:szCs w:val="28"/>
          <w:lang w:val="en-US"/>
        </w:rPr>
        <w:t xml:space="preserve"> </w:t>
      </w:r>
      <w:proofErr w:type="spellStart"/>
      <w:r w:rsidRPr="002F7398">
        <w:rPr>
          <w:spacing w:val="-2"/>
          <w:szCs w:val="28"/>
          <w:lang w:val="en-US"/>
        </w:rPr>
        <w:t>chắc</w:t>
      </w:r>
      <w:proofErr w:type="spellEnd"/>
      <w:r w:rsidRPr="002F7398">
        <w:rPr>
          <w:spacing w:val="-2"/>
          <w:szCs w:val="28"/>
          <w:lang w:val="en-US"/>
        </w:rPr>
        <w:t xml:space="preserve"> </w:t>
      </w:r>
      <w:proofErr w:type="spellStart"/>
      <w:r w:rsidRPr="002F7398">
        <w:rPr>
          <w:spacing w:val="-2"/>
          <w:szCs w:val="28"/>
          <w:lang w:val="en-US"/>
        </w:rPr>
        <w:t>của</w:t>
      </w:r>
      <w:proofErr w:type="spellEnd"/>
      <w:r w:rsidRPr="002F7398">
        <w:rPr>
          <w:spacing w:val="-2"/>
          <w:szCs w:val="28"/>
          <w:lang w:val="en-US"/>
        </w:rPr>
        <w:t xml:space="preserve"> </w:t>
      </w:r>
      <w:proofErr w:type="spellStart"/>
      <w:r w:rsidRPr="002F7398">
        <w:rPr>
          <w:spacing w:val="-2"/>
          <w:szCs w:val="28"/>
          <w:lang w:val="en-US"/>
        </w:rPr>
        <w:t>nền</w:t>
      </w:r>
      <w:proofErr w:type="spellEnd"/>
      <w:r w:rsidRPr="002F7398">
        <w:rPr>
          <w:spacing w:val="-2"/>
          <w:szCs w:val="28"/>
          <w:lang w:val="en-US"/>
        </w:rPr>
        <w:t xml:space="preserve"> </w:t>
      </w:r>
      <w:proofErr w:type="spellStart"/>
      <w:r w:rsidRPr="002F7398">
        <w:rPr>
          <w:spacing w:val="-2"/>
          <w:szCs w:val="28"/>
          <w:lang w:val="en-US"/>
        </w:rPr>
        <w:t>kinh</w:t>
      </w:r>
      <w:proofErr w:type="spellEnd"/>
      <w:r w:rsidRPr="002F7398">
        <w:rPr>
          <w:spacing w:val="-2"/>
          <w:szCs w:val="28"/>
          <w:lang w:val="en-US"/>
        </w:rPr>
        <w:t xml:space="preserve"> </w:t>
      </w:r>
      <w:proofErr w:type="spellStart"/>
      <w:r w:rsidRPr="002F7398">
        <w:rPr>
          <w:spacing w:val="-2"/>
          <w:szCs w:val="28"/>
          <w:lang w:val="en-US"/>
        </w:rPr>
        <w:t>tế</w:t>
      </w:r>
      <w:proofErr w:type="spellEnd"/>
      <w:r w:rsidRPr="002F7398">
        <w:rPr>
          <w:spacing w:val="-2"/>
          <w:szCs w:val="28"/>
          <w:lang w:val="en-US"/>
        </w:rPr>
        <w:t xml:space="preserve"> </w:t>
      </w:r>
      <w:proofErr w:type="spellStart"/>
      <w:r w:rsidRPr="002F7398">
        <w:rPr>
          <w:spacing w:val="-2"/>
          <w:szCs w:val="28"/>
          <w:lang w:val="en-US"/>
        </w:rPr>
        <w:t>quốc</w:t>
      </w:r>
      <w:proofErr w:type="spellEnd"/>
      <w:r w:rsidRPr="002F7398">
        <w:rPr>
          <w:spacing w:val="-2"/>
          <w:szCs w:val="28"/>
          <w:lang w:val="en-US"/>
        </w:rPr>
        <w:t xml:space="preserve"> </w:t>
      </w:r>
      <w:proofErr w:type="spellStart"/>
      <w:r w:rsidRPr="002F7398">
        <w:rPr>
          <w:spacing w:val="-2"/>
          <w:szCs w:val="28"/>
          <w:lang w:val="en-US"/>
        </w:rPr>
        <w:t>dân</w:t>
      </w:r>
      <w:proofErr w:type="spellEnd"/>
      <w:r w:rsidRPr="002F7398">
        <w:rPr>
          <w:spacing w:val="-2"/>
          <w:szCs w:val="28"/>
          <w:lang w:val="en-US"/>
        </w:rPr>
        <w:t xml:space="preserve"> </w:t>
      </w:r>
      <w:proofErr w:type="spellStart"/>
      <w:r w:rsidRPr="002F7398">
        <w:rPr>
          <w:spacing w:val="-2"/>
          <w:szCs w:val="28"/>
          <w:lang w:val="en-US"/>
        </w:rPr>
        <w:t>với</w:t>
      </w:r>
      <w:proofErr w:type="spellEnd"/>
      <w:r w:rsidRPr="002F7398">
        <w:rPr>
          <w:spacing w:val="-2"/>
          <w:szCs w:val="28"/>
          <w:lang w:val="en-US"/>
        </w:rPr>
        <w:t xml:space="preserve"> </w:t>
      </w:r>
      <w:proofErr w:type="spellStart"/>
      <w:r w:rsidRPr="002F7398">
        <w:rPr>
          <w:spacing w:val="-2"/>
          <w:szCs w:val="28"/>
          <w:lang w:val="en-US"/>
        </w:rPr>
        <w:t>nhiều</w:t>
      </w:r>
      <w:proofErr w:type="spellEnd"/>
      <w:r w:rsidRPr="002F7398">
        <w:rPr>
          <w:spacing w:val="-2"/>
          <w:szCs w:val="28"/>
          <w:lang w:val="en-US"/>
        </w:rPr>
        <w:t xml:space="preserve"> </w:t>
      </w:r>
      <w:proofErr w:type="spellStart"/>
      <w:r w:rsidRPr="002F7398">
        <w:rPr>
          <w:spacing w:val="-2"/>
          <w:szCs w:val="28"/>
          <w:lang w:val="en-US"/>
        </w:rPr>
        <w:t>mô</w:t>
      </w:r>
      <w:proofErr w:type="spellEnd"/>
      <w:r w:rsidRPr="002F7398">
        <w:rPr>
          <w:spacing w:val="-2"/>
          <w:szCs w:val="28"/>
          <w:lang w:val="en-US"/>
        </w:rPr>
        <w:t xml:space="preserve"> </w:t>
      </w:r>
      <w:proofErr w:type="spellStart"/>
      <w:r w:rsidRPr="002F7398">
        <w:rPr>
          <w:spacing w:val="-2"/>
          <w:szCs w:val="28"/>
          <w:lang w:val="en-US"/>
        </w:rPr>
        <w:t>hình</w:t>
      </w:r>
      <w:proofErr w:type="spellEnd"/>
      <w:r w:rsidRPr="002F7398">
        <w:rPr>
          <w:spacing w:val="-2"/>
          <w:szCs w:val="28"/>
          <w:lang w:val="en-US"/>
        </w:rPr>
        <w:t xml:space="preserve"> </w:t>
      </w:r>
      <w:proofErr w:type="spellStart"/>
      <w:r w:rsidRPr="002F7398">
        <w:rPr>
          <w:spacing w:val="-2"/>
          <w:szCs w:val="28"/>
          <w:lang w:val="en-US"/>
        </w:rPr>
        <w:t>hợp</w:t>
      </w:r>
      <w:proofErr w:type="spellEnd"/>
      <w:r w:rsidRPr="002F7398">
        <w:rPr>
          <w:spacing w:val="-2"/>
          <w:szCs w:val="28"/>
          <w:lang w:val="en-US"/>
        </w:rPr>
        <w:t xml:space="preserve"> </w:t>
      </w:r>
      <w:proofErr w:type="spellStart"/>
      <w:r w:rsidRPr="002F7398">
        <w:rPr>
          <w:spacing w:val="-2"/>
          <w:szCs w:val="28"/>
          <w:lang w:val="en-US"/>
        </w:rPr>
        <w:t>tác</w:t>
      </w:r>
      <w:proofErr w:type="spellEnd"/>
      <w:r w:rsidRPr="002F7398">
        <w:rPr>
          <w:spacing w:val="-2"/>
          <w:szCs w:val="28"/>
          <w:lang w:val="en-US"/>
        </w:rPr>
        <w:t xml:space="preserve">, </w:t>
      </w:r>
      <w:proofErr w:type="spellStart"/>
      <w:r w:rsidRPr="002F7398">
        <w:rPr>
          <w:spacing w:val="-2"/>
          <w:szCs w:val="28"/>
          <w:lang w:val="en-US"/>
        </w:rPr>
        <w:t>liên</w:t>
      </w:r>
      <w:proofErr w:type="spellEnd"/>
      <w:r w:rsidRPr="002F7398">
        <w:rPr>
          <w:spacing w:val="-2"/>
          <w:szCs w:val="28"/>
          <w:lang w:val="en-US"/>
        </w:rPr>
        <w:t xml:space="preserve"> </w:t>
      </w:r>
      <w:proofErr w:type="spellStart"/>
      <w:r w:rsidRPr="002F7398">
        <w:rPr>
          <w:spacing w:val="-2"/>
          <w:szCs w:val="28"/>
          <w:lang w:val="en-US"/>
        </w:rPr>
        <w:t>kết</w:t>
      </w:r>
      <w:proofErr w:type="spellEnd"/>
      <w:r w:rsidRPr="002F7398">
        <w:rPr>
          <w:spacing w:val="-2"/>
          <w:szCs w:val="28"/>
          <w:lang w:val="en-US"/>
        </w:rPr>
        <w:t xml:space="preserve"> </w:t>
      </w:r>
      <w:proofErr w:type="spellStart"/>
      <w:r w:rsidRPr="002F7398">
        <w:rPr>
          <w:iCs/>
          <w:spacing w:val="-2"/>
          <w:szCs w:val="28"/>
          <w:lang w:val="en-US"/>
        </w:rPr>
        <w:t>trên</w:t>
      </w:r>
      <w:proofErr w:type="spellEnd"/>
      <w:r w:rsidRPr="002F7398">
        <w:rPr>
          <w:iCs/>
          <w:spacing w:val="-2"/>
          <w:szCs w:val="28"/>
          <w:lang w:val="en-US"/>
        </w:rPr>
        <w:t xml:space="preserve"> </w:t>
      </w:r>
      <w:proofErr w:type="spellStart"/>
      <w:r w:rsidRPr="002F7398">
        <w:rPr>
          <w:iCs/>
          <w:spacing w:val="-2"/>
          <w:szCs w:val="28"/>
          <w:lang w:val="en-US"/>
        </w:rPr>
        <w:t>cơ</w:t>
      </w:r>
      <w:proofErr w:type="spellEnd"/>
      <w:r w:rsidRPr="002F7398">
        <w:rPr>
          <w:iCs/>
          <w:spacing w:val="-2"/>
          <w:szCs w:val="28"/>
          <w:lang w:val="en-US"/>
        </w:rPr>
        <w:t xml:space="preserve"> </w:t>
      </w:r>
      <w:proofErr w:type="spellStart"/>
      <w:r w:rsidRPr="002F7398">
        <w:rPr>
          <w:iCs/>
          <w:spacing w:val="-2"/>
          <w:szCs w:val="28"/>
          <w:lang w:val="en-US"/>
        </w:rPr>
        <w:t>sở</w:t>
      </w:r>
      <w:proofErr w:type="spellEnd"/>
      <w:r w:rsidRPr="002F7398">
        <w:rPr>
          <w:iCs/>
          <w:spacing w:val="-2"/>
          <w:szCs w:val="28"/>
          <w:lang w:val="en-US"/>
        </w:rPr>
        <w:t xml:space="preserve"> </w:t>
      </w:r>
      <w:proofErr w:type="spellStart"/>
      <w:r w:rsidRPr="002F7398">
        <w:rPr>
          <w:iCs/>
          <w:spacing w:val="-2"/>
          <w:szCs w:val="28"/>
          <w:lang w:val="en-US"/>
        </w:rPr>
        <w:t>tôn</w:t>
      </w:r>
      <w:proofErr w:type="spellEnd"/>
      <w:r w:rsidRPr="002F7398">
        <w:rPr>
          <w:iCs/>
          <w:spacing w:val="-2"/>
          <w:szCs w:val="28"/>
          <w:lang w:val="en-US"/>
        </w:rPr>
        <w:t xml:space="preserve"> </w:t>
      </w:r>
      <w:proofErr w:type="spellStart"/>
      <w:r w:rsidRPr="002F7398">
        <w:rPr>
          <w:iCs/>
          <w:spacing w:val="-2"/>
          <w:szCs w:val="28"/>
          <w:lang w:val="en-US"/>
        </w:rPr>
        <w:t>trọng</w:t>
      </w:r>
      <w:proofErr w:type="spellEnd"/>
      <w:r w:rsidRPr="002F7398">
        <w:rPr>
          <w:iCs/>
          <w:spacing w:val="-2"/>
          <w:szCs w:val="28"/>
          <w:lang w:val="en-US"/>
        </w:rPr>
        <w:t xml:space="preserve"> </w:t>
      </w:r>
      <w:proofErr w:type="spellStart"/>
      <w:r w:rsidRPr="002F7398">
        <w:rPr>
          <w:iCs/>
          <w:spacing w:val="-2"/>
          <w:szCs w:val="28"/>
          <w:lang w:val="en-US"/>
        </w:rPr>
        <w:t>bản</w:t>
      </w:r>
      <w:proofErr w:type="spellEnd"/>
      <w:r w:rsidRPr="002F7398">
        <w:rPr>
          <w:iCs/>
          <w:spacing w:val="-2"/>
          <w:szCs w:val="28"/>
          <w:lang w:val="en-US"/>
        </w:rPr>
        <w:t xml:space="preserve"> </w:t>
      </w:r>
      <w:proofErr w:type="spellStart"/>
      <w:r w:rsidRPr="002F7398">
        <w:rPr>
          <w:iCs/>
          <w:spacing w:val="-2"/>
          <w:szCs w:val="28"/>
          <w:lang w:val="en-US"/>
        </w:rPr>
        <w:t>chất</w:t>
      </w:r>
      <w:proofErr w:type="spellEnd"/>
      <w:r w:rsidRPr="002F7398">
        <w:rPr>
          <w:iCs/>
          <w:spacing w:val="-2"/>
          <w:szCs w:val="28"/>
          <w:lang w:val="en-US"/>
        </w:rPr>
        <w:t xml:space="preserve">, </w:t>
      </w:r>
      <w:proofErr w:type="spellStart"/>
      <w:r w:rsidRPr="002F7398">
        <w:rPr>
          <w:iCs/>
          <w:spacing w:val="-2"/>
          <w:szCs w:val="28"/>
          <w:lang w:val="en-US"/>
        </w:rPr>
        <w:t>giá</w:t>
      </w:r>
      <w:proofErr w:type="spellEnd"/>
      <w:r w:rsidRPr="002F7398">
        <w:rPr>
          <w:iCs/>
          <w:spacing w:val="-2"/>
          <w:szCs w:val="28"/>
          <w:lang w:val="en-US"/>
        </w:rPr>
        <w:t xml:space="preserve"> </w:t>
      </w:r>
      <w:proofErr w:type="spellStart"/>
      <w:r w:rsidRPr="002F7398">
        <w:rPr>
          <w:iCs/>
          <w:spacing w:val="-2"/>
          <w:szCs w:val="28"/>
          <w:lang w:val="en-US"/>
        </w:rPr>
        <w:t>trị</w:t>
      </w:r>
      <w:proofErr w:type="spellEnd"/>
      <w:r w:rsidRPr="002F7398">
        <w:rPr>
          <w:iCs/>
          <w:spacing w:val="-2"/>
          <w:szCs w:val="28"/>
          <w:lang w:val="en-US"/>
        </w:rPr>
        <w:t xml:space="preserve"> </w:t>
      </w:r>
      <w:proofErr w:type="spellStart"/>
      <w:r w:rsidRPr="002F7398">
        <w:rPr>
          <w:iCs/>
          <w:spacing w:val="-2"/>
          <w:szCs w:val="28"/>
          <w:lang w:val="en-US"/>
        </w:rPr>
        <w:t>và</w:t>
      </w:r>
      <w:proofErr w:type="spellEnd"/>
      <w:r w:rsidRPr="002F7398">
        <w:rPr>
          <w:iCs/>
          <w:spacing w:val="-2"/>
          <w:szCs w:val="28"/>
          <w:lang w:val="en-US"/>
        </w:rPr>
        <w:t xml:space="preserve"> </w:t>
      </w:r>
      <w:proofErr w:type="spellStart"/>
      <w:r w:rsidRPr="002F7398">
        <w:rPr>
          <w:iCs/>
          <w:spacing w:val="-2"/>
          <w:szCs w:val="28"/>
          <w:lang w:val="en-US"/>
        </w:rPr>
        <w:t>nguyên</w:t>
      </w:r>
      <w:proofErr w:type="spellEnd"/>
      <w:r w:rsidRPr="002F7398">
        <w:rPr>
          <w:iCs/>
          <w:spacing w:val="-2"/>
          <w:szCs w:val="28"/>
          <w:lang w:val="en-US"/>
        </w:rPr>
        <w:t xml:space="preserve"> </w:t>
      </w:r>
      <w:proofErr w:type="spellStart"/>
      <w:r w:rsidRPr="002F7398">
        <w:rPr>
          <w:iCs/>
          <w:spacing w:val="-2"/>
          <w:szCs w:val="28"/>
          <w:lang w:val="en-US"/>
        </w:rPr>
        <w:t>tắc</w:t>
      </w:r>
      <w:proofErr w:type="spellEnd"/>
      <w:r w:rsidRPr="002F7398">
        <w:rPr>
          <w:iCs/>
          <w:spacing w:val="-2"/>
          <w:szCs w:val="28"/>
          <w:lang w:val="en-US"/>
        </w:rPr>
        <w:t xml:space="preserve"> </w:t>
      </w:r>
      <w:proofErr w:type="spellStart"/>
      <w:r w:rsidRPr="002F7398">
        <w:rPr>
          <w:iCs/>
          <w:spacing w:val="-2"/>
          <w:szCs w:val="28"/>
          <w:lang w:val="en-US"/>
        </w:rPr>
        <w:t>của</w:t>
      </w:r>
      <w:proofErr w:type="spellEnd"/>
      <w:r w:rsidRPr="002F7398">
        <w:rPr>
          <w:iCs/>
          <w:spacing w:val="-2"/>
          <w:szCs w:val="28"/>
          <w:lang w:val="en-US"/>
        </w:rPr>
        <w:t xml:space="preserve"> </w:t>
      </w:r>
      <w:proofErr w:type="spellStart"/>
      <w:r w:rsidRPr="002F7398">
        <w:rPr>
          <w:iCs/>
          <w:spacing w:val="-2"/>
          <w:szCs w:val="28"/>
          <w:lang w:val="en-US"/>
        </w:rPr>
        <w:t>kinh</w:t>
      </w:r>
      <w:proofErr w:type="spellEnd"/>
      <w:r w:rsidRPr="002F7398">
        <w:rPr>
          <w:iCs/>
          <w:spacing w:val="-2"/>
          <w:szCs w:val="28"/>
          <w:lang w:val="en-US"/>
        </w:rPr>
        <w:t xml:space="preserve"> </w:t>
      </w:r>
      <w:proofErr w:type="spellStart"/>
      <w:r w:rsidRPr="002F7398">
        <w:rPr>
          <w:iCs/>
          <w:spacing w:val="-2"/>
          <w:szCs w:val="28"/>
          <w:lang w:val="en-US"/>
        </w:rPr>
        <w:t>tế</w:t>
      </w:r>
      <w:proofErr w:type="spellEnd"/>
      <w:r w:rsidRPr="002F7398">
        <w:rPr>
          <w:iCs/>
          <w:spacing w:val="-2"/>
          <w:szCs w:val="28"/>
          <w:lang w:val="en-US"/>
        </w:rPr>
        <w:t xml:space="preserve"> </w:t>
      </w:r>
      <w:proofErr w:type="spellStart"/>
      <w:r w:rsidRPr="002F7398">
        <w:rPr>
          <w:iCs/>
          <w:spacing w:val="-2"/>
          <w:szCs w:val="28"/>
          <w:lang w:val="en-US"/>
        </w:rPr>
        <w:t>tập</w:t>
      </w:r>
      <w:proofErr w:type="spellEnd"/>
      <w:r w:rsidRPr="002F7398">
        <w:rPr>
          <w:iCs/>
          <w:spacing w:val="-2"/>
          <w:szCs w:val="28"/>
          <w:lang w:val="en-US"/>
        </w:rPr>
        <w:t xml:space="preserve"> </w:t>
      </w:r>
      <w:proofErr w:type="spellStart"/>
      <w:r w:rsidRPr="002F7398">
        <w:rPr>
          <w:iCs/>
          <w:spacing w:val="-2"/>
          <w:szCs w:val="28"/>
          <w:lang w:val="en-US"/>
        </w:rPr>
        <w:t>thể</w:t>
      </w:r>
      <w:proofErr w:type="spellEnd"/>
      <w:r w:rsidRPr="002F7398">
        <w:rPr>
          <w:iCs/>
          <w:spacing w:val="-2"/>
          <w:szCs w:val="28"/>
          <w:lang w:val="en-US"/>
        </w:rPr>
        <w:t xml:space="preserve">, </w:t>
      </w:r>
      <w:proofErr w:type="spellStart"/>
      <w:r w:rsidRPr="002F7398">
        <w:rPr>
          <w:iCs/>
          <w:spacing w:val="-2"/>
          <w:szCs w:val="28"/>
          <w:lang w:val="en-US"/>
        </w:rPr>
        <w:t>thu</w:t>
      </w:r>
      <w:proofErr w:type="spellEnd"/>
      <w:r w:rsidRPr="002F7398">
        <w:rPr>
          <w:iCs/>
          <w:spacing w:val="-2"/>
          <w:szCs w:val="28"/>
          <w:lang w:val="en-US"/>
        </w:rPr>
        <w:t xml:space="preserve"> </w:t>
      </w:r>
      <w:proofErr w:type="spellStart"/>
      <w:r w:rsidRPr="002F7398">
        <w:rPr>
          <w:iCs/>
          <w:spacing w:val="-2"/>
          <w:szCs w:val="28"/>
          <w:lang w:val="en-US"/>
        </w:rPr>
        <w:t>hút</w:t>
      </w:r>
      <w:proofErr w:type="spellEnd"/>
      <w:r w:rsidRPr="002F7398">
        <w:rPr>
          <w:iCs/>
          <w:spacing w:val="-2"/>
          <w:szCs w:val="28"/>
          <w:lang w:val="en-US"/>
        </w:rPr>
        <w:t xml:space="preserve"> </w:t>
      </w:r>
      <w:proofErr w:type="spellStart"/>
      <w:r w:rsidRPr="002F7398">
        <w:rPr>
          <w:iCs/>
          <w:spacing w:val="-2"/>
          <w:szCs w:val="28"/>
          <w:lang w:val="en-US"/>
        </w:rPr>
        <w:t>ngày</w:t>
      </w:r>
      <w:proofErr w:type="spellEnd"/>
      <w:r w:rsidRPr="002F7398">
        <w:rPr>
          <w:iCs/>
          <w:spacing w:val="-2"/>
          <w:szCs w:val="28"/>
          <w:lang w:val="en-US"/>
        </w:rPr>
        <w:t xml:space="preserve"> </w:t>
      </w:r>
      <w:proofErr w:type="spellStart"/>
      <w:r w:rsidRPr="002F7398">
        <w:rPr>
          <w:iCs/>
          <w:spacing w:val="-2"/>
          <w:szCs w:val="28"/>
          <w:lang w:val="en-US"/>
        </w:rPr>
        <w:t>càng</w:t>
      </w:r>
      <w:proofErr w:type="spellEnd"/>
      <w:r w:rsidRPr="002F7398">
        <w:rPr>
          <w:iCs/>
          <w:spacing w:val="-2"/>
          <w:szCs w:val="28"/>
          <w:lang w:val="en-US"/>
        </w:rPr>
        <w:t xml:space="preserve"> </w:t>
      </w:r>
      <w:proofErr w:type="spellStart"/>
      <w:r w:rsidRPr="002F7398">
        <w:rPr>
          <w:iCs/>
          <w:spacing w:val="-2"/>
          <w:szCs w:val="28"/>
          <w:lang w:val="en-US"/>
        </w:rPr>
        <w:t>nhiều</w:t>
      </w:r>
      <w:proofErr w:type="spellEnd"/>
      <w:r w:rsidRPr="002F7398">
        <w:rPr>
          <w:iCs/>
          <w:spacing w:val="-2"/>
          <w:szCs w:val="28"/>
          <w:lang w:val="en-US"/>
        </w:rPr>
        <w:t xml:space="preserve"> </w:t>
      </w:r>
      <w:proofErr w:type="spellStart"/>
      <w:r w:rsidRPr="002F7398">
        <w:rPr>
          <w:iCs/>
          <w:spacing w:val="-2"/>
          <w:szCs w:val="28"/>
          <w:lang w:val="en-US"/>
        </w:rPr>
        <w:t>nông</w:t>
      </w:r>
      <w:proofErr w:type="spellEnd"/>
      <w:r w:rsidRPr="002F7398">
        <w:rPr>
          <w:iCs/>
          <w:spacing w:val="-2"/>
          <w:szCs w:val="28"/>
          <w:lang w:val="en-US"/>
        </w:rPr>
        <w:t xml:space="preserve"> </w:t>
      </w:r>
      <w:proofErr w:type="spellStart"/>
      <w:r w:rsidRPr="002F7398">
        <w:rPr>
          <w:iCs/>
          <w:spacing w:val="-2"/>
          <w:szCs w:val="28"/>
          <w:lang w:val="en-US"/>
        </w:rPr>
        <w:t>dân</w:t>
      </w:r>
      <w:proofErr w:type="spellEnd"/>
      <w:r w:rsidRPr="002F7398">
        <w:rPr>
          <w:iCs/>
          <w:spacing w:val="-2"/>
          <w:szCs w:val="28"/>
          <w:lang w:val="en-US"/>
        </w:rPr>
        <w:t xml:space="preserve">, </w:t>
      </w:r>
      <w:proofErr w:type="spellStart"/>
      <w:r w:rsidRPr="002F7398">
        <w:rPr>
          <w:iCs/>
          <w:spacing w:val="-2"/>
          <w:szCs w:val="28"/>
          <w:lang w:val="en-US"/>
        </w:rPr>
        <w:t>hộ</w:t>
      </w:r>
      <w:proofErr w:type="spellEnd"/>
      <w:r w:rsidRPr="002F7398">
        <w:rPr>
          <w:iCs/>
          <w:spacing w:val="-2"/>
          <w:szCs w:val="28"/>
          <w:lang w:val="en-US"/>
        </w:rPr>
        <w:t xml:space="preserve"> </w:t>
      </w:r>
      <w:proofErr w:type="spellStart"/>
      <w:r w:rsidRPr="002F7398">
        <w:rPr>
          <w:iCs/>
          <w:spacing w:val="-2"/>
          <w:szCs w:val="28"/>
          <w:lang w:val="en-US"/>
        </w:rPr>
        <w:t>gia</w:t>
      </w:r>
      <w:proofErr w:type="spellEnd"/>
      <w:r w:rsidRPr="002F7398">
        <w:rPr>
          <w:iCs/>
          <w:spacing w:val="-2"/>
          <w:szCs w:val="28"/>
          <w:lang w:val="en-US"/>
        </w:rPr>
        <w:t xml:space="preserve"> </w:t>
      </w:r>
      <w:proofErr w:type="spellStart"/>
      <w:r w:rsidRPr="002F7398">
        <w:rPr>
          <w:iCs/>
          <w:spacing w:val="-2"/>
          <w:szCs w:val="28"/>
          <w:lang w:val="en-US"/>
        </w:rPr>
        <w:t>đình</w:t>
      </w:r>
      <w:proofErr w:type="spellEnd"/>
      <w:r w:rsidRPr="002F7398">
        <w:rPr>
          <w:iCs/>
          <w:spacing w:val="-2"/>
          <w:szCs w:val="28"/>
          <w:lang w:val="en-US"/>
        </w:rPr>
        <w:t xml:space="preserve">, </w:t>
      </w:r>
      <w:proofErr w:type="spellStart"/>
      <w:r w:rsidRPr="002F7398">
        <w:rPr>
          <w:iCs/>
          <w:spacing w:val="-2"/>
          <w:szCs w:val="28"/>
          <w:lang w:val="en-US"/>
        </w:rPr>
        <w:t>cá</w:t>
      </w:r>
      <w:proofErr w:type="spellEnd"/>
      <w:r w:rsidRPr="002F7398">
        <w:rPr>
          <w:iCs/>
          <w:spacing w:val="-2"/>
          <w:szCs w:val="28"/>
          <w:lang w:val="en-US"/>
        </w:rPr>
        <w:t xml:space="preserve"> </w:t>
      </w:r>
      <w:proofErr w:type="spellStart"/>
      <w:r w:rsidRPr="002F7398">
        <w:rPr>
          <w:iCs/>
          <w:spacing w:val="-2"/>
          <w:szCs w:val="28"/>
          <w:lang w:val="en-US"/>
        </w:rPr>
        <w:t>nhân</w:t>
      </w:r>
      <w:proofErr w:type="spellEnd"/>
      <w:r w:rsidRPr="002F7398">
        <w:rPr>
          <w:iCs/>
          <w:spacing w:val="-2"/>
          <w:szCs w:val="28"/>
          <w:lang w:val="en-US"/>
        </w:rPr>
        <w:t xml:space="preserve"> </w:t>
      </w:r>
      <w:proofErr w:type="spellStart"/>
      <w:r w:rsidRPr="002F7398">
        <w:rPr>
          <w:iCs/>
          <w:spacing w:val="-2"/>
          <w:szCs w:val="28"/>
          <w:lang w:val="en-US"/>
        </w:rPr>
        <w:t>và</w:t>
      </w:r>
      <w:proofErr w:type="spellEnd"/>
      <w:r w:rsidRPr="002F7398">
        <w:rPr>
          <w:iCs/>
          <w:spacing w:val="-2"/>
          <w:szCs w:val="28"/>
          <w:lang w:val="en-US"/>
        </w:rPr>
        <w:t xml:space="preserve"> </w:t>
      </w:r>
      <w:proofErr w:type="spellStart"/>
      <w:r w:rsidRPr="002F7398">
        <w:rPr>
          <w:iCs/>
          <w:spacing w:val="-2"/>
          <w:szCs w:val="28"/>
          <w:lang w:val="en-US"/>
        </w:rPr>
        <w:t>tổ</w:t>
      </w:r>
      <w:proofErr w:type="spellEnd"/>
      <w:r w:rsidRPr="002F7398">
        <w:rPr>
          <w:iCs/>
          <w:spacing w:val="-2"/>
          <w:szCs w:val="28"/>
          <w:lang w:val="en-US"/>
        </w:rPr>
        <w:t xml:space="preserve"> </w:t>
      </w:r>
      <w:proofErr w:type="spellStart"/>
      <w:r w:rsidRPr="002F7398">
        <w:rPr>
          <w:iCs/>
          <w:spacing w:val="-2"/>
          <w:szCs w:val="28"/>
          <w:lang w:val="en-US"/>
        </w:rPr>
        <w:t>chức</w:t>
      </w:r>
      <w:proofErr w:type="spellEnd"/>
      <w:r w:rsidRPr="002F7398">
        <w:rPr>
          <w:iCs/>
          <w:spacing w:val="-2"/>
          <w:szCs w:val="28"/>
          <w:lang w:val="en-US"/>
        </w:rPr>
        <w:t xml:space="preserve"> </w:t>
      </w:r>
      <w:proofErr w:type="spellStart"/>
      <w:r w:rsidRPr="002F7398">
        <w:rPr>
          <w:iCs/>
          <w:spacing w:val="-2"/>
          <w:szCs w:val="28"/>
          <w:lang w:val="en-US"/>
        </w:rPr>
        <w:t>tham</w:t>
      </w:r>
      <w:proofErr w:type="spellEnd"/>
      <w:r w:rsidRPr="002F7398">
        <w:rPr>
          <w:iCs/>
          <w:spacing w:val="-2"/>
          <w:szCs w:val="28"/>
          <w:lang w:val="en-US"/>
        </w:rPr>
        <w:t xml:space="preserve"> </w:t>
      </w:r>
      <w:proofErr w:type="spellStart"/>
      <w:r w:rsidRPr="002F7398">
        <w:rPr>
          <w:iCs/>
          <w:spacing w:val="-2"/>
          <w:szCs w:val="28"/>
          <w:lang w:val="en-US"/>
        </w:rPr>
        <w:t>gia</w:t>
      </w:r>
      <w:proofErr w:type="spellEnd"/>
      <w:r w:rsidRPr="002F7398">
        <w:rPr>
          <w:iCs/>
          <w:spacing w:val="-2"/>
          <w:szCs w:val="28"/>
          <w:lang w:val="en-US"/>
        </w:rPr>
        <w:t xml:space="preserve">; </w:t>
      </w:r>
      <w:proofErr w:type="spellStart"/>
      <w:r w:rsidRPr="002F7398">
        <w:rPr>
          <w:iCs/>
          <w:spacing w:val="-2"/>
          <w:szCs w:val="28"/>
          <w:lang w:val="en-US"/>
        </w:rPr>
        <w:t>góp</w:t>
      </w:r>
      <w:proofErr w:type="spellEnd"/>
      <w:r w:rsidRPr="002F7398">
        <w:rPr>
          <w:iCs/>
          <w:spacing w:val="-2"/>
          <w:szCs w:val="28"/>
          <w:lang w:val="en-US"/>
        </w:rPr>
        <w:t xml:space="preserve"> </w:t>
      </w:r>
      <w:proofErr w:type="spellStart"/>
      <w:r w:rsidRPr="002F7398">
        <w:rPr>
          <w:iCs/>
          <w:spacing w:val="-2"/>
          <w:szCs w:val="28"/>
          <w:lang w:val="en-US"/>
        </w:rPr>
        <w:t>phần</w:t>
      </w:r>
      <w:proofErr w:type="spellEnd"/>
      <w:r w:rsidRPr="002F7398">
        <w:rPr>
          <w:iCs/>
          <w:spacing w:val="-2"/>
          <w:szCs w:val="28"/>
          <w:lang w:val="en-US"/>
        </w:rPr>
        <w:t xml:space="preserve"> </w:t>
      </w:r>
      <w:proofErr w:type="spellStart"/>
      <w:r w:rsidRPr="002F7398">
        <w:rPr>
          <w:iCs/>
          <w:spacing w:val="-2"/>
          <w:szCs w:val="28"/>
          <w:lang w:val="en-US"/>
        </w:rPr>
        <w:t>nâng</w:t>
      </w:r>
      <w:proofErr w:type="spellEnd"/>
      <w:r w:rsidRPr="002F7398">
        <w:rPr>
          <w:iCs/>
          <w:spacing w:val="-2"/>
          <w:szCs w:val="28"/>
          <w:lang w:val="en-US"/>
        </w:rPr>
        <w:t xml:space="preserve"> </w:t>
      </w:r>
      <w:proofErr w:type="spellStart"/>
      <w:r w:rsidRPr="002F7398">
        <w:rPr>
          <w:iCs/>
          <w:spacing w:val="-2"/>
          <w:szCs w:val="28"/>
          <w:lang w:val="en-US"/>
        </w:rPr>
        <w:t>cao</w:t>
      </w:r>
      <w:proofErr w:type="spellEnd"/>
      <w:r w:rsidRPr="002F7398">
        <w:rPr>
          <w:iCs/>
          <w:spacing w:val="-2"/>
          <w:szCs w:val="28"/>
          <w:lang w:val="en-US"/>
        </w:rPr>
        <w:t xml:space="preserve"> </w:t>
      </w:r>
      <w:proofErr w:type="spellStart"/>
      <w:r w:rsidRPr="002F7398">
        <w:rPr>
          <w:iCs/>
          <w:spacing w:val="-2"/>
          <w:szCs w:val="28"/>
          <w:lang w:val="en-US"/>
        </w:rPr>
        <w:t>thu</w:t>
      </w:r>
      <w:proofErr w:type="spellEnd"/>
      <w:r w:rsidRPr="002F7398">
        <w:rPr>
          <w:iCs/>
          <w:spacing w:val="-2"/>
          <w:szCs w:val="28"/>
          <w:lang w:val="en-US"/>
        </w:rPr>
        <w:t xml:space="preserve"> </w:t>
      </w:r>
      <w:proofErr w:type="spellStart"/>
      <w:r w:rsidRPr="002F7398">
        <w:rPr>
          <w:iCs/>
          <w:spacing w:val="-2"/>
          <w:szCs w:val="28"/>
          <w:lang w:val="en-US"/>
        </w:rPr>
        <w:t>nhập</w:t>
      </w:r>
      <w:proofErr w:type="spellEnd"/>
      <w:r w:rsidRPr="002F7398">
        <w:rPr>
          <w:iCs/>
          <w:spacing w:val="-2"/>
          <w:szCs w:val="28"/>
          <w:lang w:val="en-US"/>
        </w:rPr>
        <w:t xml:space="preserve"> </w:t>
      </w:r>
      <w:proofErr w:type="spellStart"/>
      <w:r w:rsidRPr="002F7398">
        <w:rPr>
          <w:iCs/>
          <w:spacing w:val="-2"/>
          <w:szCs w:val="28"/>
          <w:lang w:val="en-US"/>
        </w:rPr>
        <w:t>và</w:t>
      </w:r>
      <w:proofErr w:type="spellEnd"/>
      <w:r w:rsidRPr="002F7398">
        <w:rPr>
          <w:iCs/>
          <w:spacing w:val="-2"/>
          <w:szCs w:val="28"/>
          <w:lang w:val="en-US"/>
        </w:rPr>
        <w:t xml:space="preserve"> </w:t>
      </w:r>
      <w:proofErr w:type="spellStart"/>
      <w:r w:rsidRPr="002F7398">
        <w:rPr>
          <w:iCs/>
          <w:spacing w:val="-2"/>
          <w:szCs w:val="28"/>
          <w:lang w:val="en-US"/>
        </w:rPr>
        <w:t>chất</w:t>
      </w:r>
      <w:proofErr w:type="spellEnd"/>
      <w:r w:rsidRPr="002F7398">
        <w:rPr>
          <w:iCs/>
          <w:spacing w:val="-2"/>
          <w:szCs w:val="28"/>
          <w:lang w:val="en-US"/>
        </w:rPr>
        <w:t xml:space="preserve"> </w:t>
      </w:r>
      <w:proofErr w:type="spellStart"/>
      <w:r w:rsidRPr="002F7398">
        <w:rPr>
          <w:iCs/>
          <w:spacing w:val="-2"/>
          <w:szCs w:val="28"/>
          <w:lang w:val="en-US"/>
        </w:rPr>
        <w:t>lượng</w:t>
      </w:r>
      <w:proofErr w:type="spellEnd"/>
      <w:r w:rsidRPr="002F7398">
        <w:rPr>
          <w:iCs/>
          <w:spacing w:val="-2"/>
          <w:szCs w:val="28"/>
          <w:lang w:val="en-US"/>
        </w:rPr>
        <w:t xml:space="preserve"> </w:t>
      </w:r>
      <w:proofErr w:type="spellStart"/>
      <w:r w:rsidRPr="002F7398">
        <w:rPr>
          <w:iCs/>
          <w:spacing w:val="-2"/>
          <w:szCs w:val="28"/>
          <w:lang w:val="en-US"/>
        </w:rPr>
        <w:t>cuộc</w:t>
      </w:r>
      <w:proofErr w:type="spellEnd"/>
      <w:r w:rsidRPr="002F7398">
        <w:rPr>
          <w:iCs/>
          <w:spacing w:val="-2"/>
          <w:szCs w:val="28"/>
          <w:lang w:val="en-US"/>
        </w:rPr>
        <w:t xml:space="preserve"> </w:t>
      </w:r>
      <w:proofErr w:type="spellStart"/>
      <w:r w:rsidRPr="002F7398">
        <w:rPr>
          <w:iCs/>
          <w:spacing w:val="-2"/>
          <w:szCs w:val="28"/>
          <w:lang w:val="en-US"/>
        </w:rPr>
        <w:t>sống</w:t>
      </w:r>
      <w:proofErr w:type="spellEnd"/>
      <w:r w:rsidRPr="002F7398">
        <w:rPr>
          <w:iCs/>
          <w:spacing w:val="-2"/>
          <w:szCs w:val="28"/>
          <w:lang w:val="en-US"/>
        </w:rPr>
        <w:t xml:space="preserve"> </w:t>
      </w:r>
      <w:proofErr w:type="spellStart"/>
      <w:r w:rsidRPr="002F7398">
        <w:rPr>
          <w:iCs/>
          <w:spacing w:val="-2"/>
          <w:szCs w:val="28"/>
          <w:lang w:val="en-US"/>
        </w:rPr>
        <w:t>của</w:t>
      </w:r>
      <w:proofErr w:type="spellEnd"/>
      <w:r w:rsidRPr="002F7398">
        <w:rPr>
          <w:iCs/>
          <w:spacing w:val="-2"/>
          <w:szCs w:val="28"/>
          <w:lang w:val="en-US"/>
        </w:rPr>
        <w:t xml:space="preserve"> </w:t>
      </w:r>
      <w:proofErr w:type="spellStart"/>
      <w:r w:rsidRPr="002F7398">
        <w:rPr>
          <w:iCs/>
          <w:spacing w:val="-2"/>
          <w:szCs w:val="28"/>
          <w:lang w:val="en-US"/>
        </w:rPr>
        <w:t>các</w:t>
      </w:r>
      <w:proofErr w:type="spellEnd"/>
      <w:r w:rsidRPr="002F7398">
        <w:rPr>
          <w:iCs/>
          <w:spacing w:val="-2"/>
          <w:szCs w:val="28"/>
          <w:lang w:val="en-US"/>
        </w:rPr>
        <w:t xml:space="preserve"> </w:t>
      </w:r>
      <w:proofErr w:type="spellStart"/>
      <w:r w:rsidRPr="002F7398">
        <w:rPr>
          <w:iCs/>
          <w:spacing w:val="-2"/>
          <w:szCs w:val="28"/>
          <w:lang w:val="en-US"/>
        </w:rPr>
        <w:t>thành</w:t>
      </w:r>
      <w:proofErr w:type="spellEnd"/>
      <w:r w:rsidRPr="002F7398">
        <w:rPr>
          <w:iCs/>
          <w:spacing w:val="-2"/>
          <w:szCs w:val="28"/>
          <w:lang w:val="en-US"/>
        </w:rPr>
        <w:t xml:space="preserve"> </w:t>
      </w:r>
      <w:proofErr w:type="spellStart"/>
      <w:r w:rsidRPr="002F7398">
        <w:rPr>
          <w:iCs/>
          <w:spacing w:val="-2"/>
          <w:szCs w:val="28"/>
          <w:lang w:val="en-US"/>
        </w:rPr>
        <w:t>viên</w:t>
      </w:r>
      <w:proofErr w:type="spellEnd"/>
      <w:r w:rsidRPr="002F7398">
        <w:rPr>
          <w:iCs/>
          <w:spacing w:val="-2"/>
          <w:szCs w:val="28"/>
          <w:lang w:val="en-US"/>
        </w:rPr>
        <w:t xml:space="preserve">, </w:t>
      </w:r>
      <w:proofErr w:type="spellStart"/>
      <w:r w:rsidRPr="002F7398">
        <w:rPr>
          <w:iCs/>
          <w:spacing w:val="-2"/>
          <w:szCs w:val="28"/>
          <w:lang w:val="en-US"/>
        </w:rPr>
        <w:t>hộ</w:t>
      </w:r>
      <w:proofErr w:type="spellEnd"/>
      <w:r w:rsidRPr="002F7398">
        <w:rPr>
          <w:iCs/>
          <w:spacing w:val="-2"/>
          <w:szCs w:val="28"/>
          <w:lang w:val="en-US"/>
        </w:rPr>
        <w:t xml:space="preserve"> </w:t>
      </w:r>
      <w:proofErr w:type="spellStart"/>
      <w:r w:rsidRPr="002F7398">
        <w:rPr>
          <w:iCs/>
          <w:spacing w:val="-2"/>
          <w:szCs w:val="28"/>
          <w:lang w:val="en-US"/>
        </w:rPr>
        <w:t>gia</w:t>
      </w:r>
      <w:proofErr w:type="spellEnd"/>
      <w:r w:rsidRPr="002F7398">
        <w:rPr>
          <w:iCs/>
          <w:spacing w:val="-2"/>
          <w:szCs w:val="28"/>
          <w:lang w:val="en-US"/>
        </w:rPr>
        <w:t xml:space="preserve"> </w:t>
      </w:r>
      <w:proofErr w:type="spellStart"/>
      <w:r w:rsidRPr="002F7398">
        <w:rPr>
          <w:iCs/>
          <w:spacing w:val="-2"/>
          <w:szCs w:val="28"/>
          <w:lang w:val="en-US"/>
        </w:rPr>
        <w:t>đình</w:t>
      </w:r>
      <w:proofErr w:type="spellEnd"/>
      <w:r w:rsidRPr="002F7398">
        <w:rPr>
          <w:iCs/>
          <w:spacing w:val="-2"/>
          <w:szCs w:val="28"/>
          <w:lang w:val="en-US"/>
        </w:rPr>
        <w:t xml:space="preserve">, </w:t>
      </w:r>
      <w:proofErr w:type="spellStart"/>
      <w:r w:rsidRPr="002F7398">
        <w:rPr>
          <w:iCs/>
          <w:spacing w:val="-2"/>
          <w:szCs w:val="28"/>
          <w:lang w:val="en-US"/>
        </w:rPr>
        <w:t>thực</w:t>
      </w:r>
      <w:proofErr w:type="spellEnd"/>
      <w:r w:rsidRPr="002F7398">
        <w:rPr>
          <w:iCs/>
          <w:spacing w:val="-2"/>
          <w:szCs w:val="28"/>
          <w:lang w:val="en-US"/>
        </w:rPr>
        <w:t xml:space="preserve"> </w:t>
      </w:r>
      <w:proofErr w:type="spellStart"/>
      <w:r w:rsidRPr="002F7398">
        <w:rPr>
          <w:iCs/>
          <w:spacing w:val="-2"/>
          <w:szCs w:val="28"/>
          <w:lang w:val="en-US"/>
        </w:rPr>
        <w:t>hiện</w:t>
      </w:r>
      <w:proofErr w:type="spellEnd"/>
      <w:r w:rsidRPr="002F7398">
        <w:rPr>
          <w:iCs/>
          <w:spacing w:val="-2"/>
          <w:szCs w:val="28"/>
          <w:lang w:val="en-US"/>
        </w:rPr>
        <w:t xml:space="preserve"> </w:t>
      </w:r>
      <w:proofErr w:type="spellStart"/>
      <w:r w:rsidRPr="002F7398">
        <w:rPr>
          <w:iCs/>
          <w:spacing w:val="-2"/>
          <w:szCs w:val="28"/>
          <w:lang w:val="en-US"/>
        </w:rPr>
        <w:t>tiến</w:t>
      </w:r>
      <w:proofErr w:type="spellEnd"/>
      <w:r w:rsidRPr="002F7398">
        <w:rPr>
          <w:iCs/>
          <w:spacing w:val="-2"/>
          <w:szCs w:val="28"/>
          <w:lang w:val="en-US"/>
        </w:rPr>
        <w:t xml:space="preserve"> </w:t>
      </w:r>
      <w:proofErr w:type="spellStart"/>
      <w:r w:rsidRPr="002F7398">
        <w:rPr>
          <w:iCs/>
          <w:spacing w:val="-2"/>
          <w:szCs w:val="28"/>
          <w:lang w:val="en-US"/>
        </w:rPr>
        <w:t>bộ</w:t>
      </w:r>
      <w:proofErr w:type="spellEnd"/>
      <w:r w:rsidRPr="002F7398">
        <w:rPr>
          <w:iCs/>
          <w:spacing w:val="-2"/>
          <w:szCs w:val="28"/>
          <w:lang w:val="en-US"/>
        </w:rPr>
        <w:t xml:space="preserve">, </w:t>
      </w:r>
      <w:proofErr w:type="spellStart"/>
      <w:r w:rsidRPr="002F7398">
        <w:rPr>
          <w:iCs/>
          <w:spacing w:val="-2"/>
          <w:szCs w:val="28"/>
          <w:lang w:val="en-US"/>
        </w:rPr>
        <w:t>công</w:t>
      </w:r>
      <w:proofErr w:type="spellEnd"/>
      <w:r w:rsidRPr="002F7398">
        <w:rPr>
          <w:iCs/>
          <w:spacing w:val="-2"/>
          <w:szCs w:val="28"/>
          <w:lang w:val="en-US"/>
        </w:rPr>
        <w:t xml:space="preserve"> </w:t>
      </w:r>
      <w:proofErr w:type="spellStart"/>
      <w:r w:rsidRPr="002F7398">
        <w:rPr>
          <w:iCs/>
          <w:spacing w:val="-2"/>
          <w:szCs w:val="28"/>
          <w:lang w:val="en-US"/>
        </w:rPr>
        <w:t>bằng</w:t>
      </w:r>
      <w:proofErr w:type="spellEnd"/>
      <w:r w:rsidRPr="002F7398">
        <w:rPr>
          <w:iCs/>
          <w:spacing w:val="-2"/>
          <w:szCs w:val="28"/>
          <w:lang w:val="en-US"/>
        </w:rPr>
        <w:t xml:space="preserve"> </w:t>
      </w:r>
      <w:proofErr w:type="spellStart"/>
      <w:r w:rsidRPr="002F7398">
        <w:rPr>
          <w:iCs/>
          <w:spacing w:val="-2"/>
          <w:szCs w:val="28"/>
          <w:lang w:val="en-US"/>
        </w:rPr>
        <w:t>xã</w:t>
      </w:r>
      <w:proofErr w:type="spellEnd"/>
      <w:r w:rsidRPr="002F7398">
        <w:rPr>
          <w:iCs/>
          <w:spacing w:val="-2"/>
          <w:szCs w:val="28"/>
          <w:lang w:val="en-US"/>
        </w:rPr>
        <w:t xml:space="preserve"> </w:t>
      </w:r>
      <w:proofErr w:type="spellStart"/>
      <w:r w:rsidRPr="002F7398">
        <w:rPr>
          <w:iCs/>
          <w:spacing w:val="-2"/>
          <w:szCs w:val="28"/>
          <w:lang w:val="en-US"/>
        </w:rPr>
        <w:t>hội</w:t>
      </w:r>
      <w:proofErr w:type="spellEnd"/>
      <w:r w:rsidRPr="002F7398">
        <w:rPr>
          <w:iCs/>
          <w:spacing w:val="-2"/>
          <w:szCs w:val="28"/>
          <w:lang w:val="en-US"/>
        </w:rPr>
        <w:t xml:space="preserve">, </w:t>
      </w:r>
      <w:proofErr w:type="spellStart"/>
      <w:r w:rsidRPr="002F7398">
        <w:rPr>
          <w:iCs/>
          <w:spacing w:val="-2"/>
          <w:szCs w:val="28"/>
          <w:lang w:val="en-US"/>
        </w:rPr>
        <w:t>thúc</w:t>
      </w:r>
      <w:proofErr w:type="spellEnd"/>
      <w:r w:rsidRPr="002F7398">
        <w:rPr>
          <w:iCs/>
          <w:spacing w:val="-2"/>
          <w:szCs w:val="28"/>
          <w:lang w:val="en-US"/>
        </w:rPr>
        <w:t xml:space="preserve"> </w:t>
      </w:r>
      <w:proofErr w:type="spellStart"/>
      <w:r w:rsidRPr="002F7398">
        <w:rPr>
          <w:iCs/>
          <w:spacing w:val="-2"/>
          <w:szCs w:val="28"/>
          <w:lang w:val="en-US"/>
        </w:rPr>
        <w:t>đẩy</w:t>
      </w:r>
      <w:proofErr w:type="spellEnd"/>
      <w:r w:rsidRPr="002F7398">
        <w:rPr>
          <w:iCs/>
          <w:spacing w:val="-2"/>
          <w:szCs w:val="28"/>
          <w:lang w:val="en-US"/>
        </w:rPr>
        <w:t xml:space="preserve"> </w:t>
      </w:r>
      <w:proofErr w:type="spellStart"/>
      <w:r w:rsidRPr="002F7398">
        <w:rPr>
          <w:iCs/>
          <w:spacing w:val="-2"/>
          <w:szCs w:val="28"/>
          <w:lang w:val="en-US"/>
        </w:rPr>
        <w:t>phát</w:t>
      </w:r>
      <w:proofErr w:type="spellEnd"/>
      <w:r w:rsidRPr="002F7398">
        <w:rPr>
          <w:iCs/>
          <w:spacing w:val="-2"/>
          <w:szCs w:val="28"/>
          <w:lang w:val="en-US"/>
        </w:rPr>
        <w:t xml:space="preserve"> </w:t>
      </w:r>
      <w:proofErr w:type="spellStart"/>
      <w:r w:rsidRPr="002F7398">
        <w:rPr>
          <w:iCs/>
          <w:spacing w:val="-2"/>
          <w:szCs w:val="28"/>
          <w:lang w:val="en-US"/>
        </w:rPr>
        <w:t>triển</w:t>
      </w:r>
      <w:proofErr w:type="spellEnd"/>
      <w:r w:rsidRPr="002F7398">
        <w:rPr>
          <w:iCs/>
          <w:spacing w:val="-2"/>
          <w:szCs w:val="28"/>
          <w:lang w:val="en-US"/>
        </w:rPr>
        <w:t xml:space="preserve"> </w:t>
      </w:r>
      <w:proofErr w:type="spellStart"/>
      <w:r w:rsidRPr="002F7398">
        <w:rPr>
          <w:iCs/>
          <w:spacing w:val="-2"/>
          <w:szCs w:val="28"/>
          <w:lang w:val="en-US"/>
        </w:rPr>
        <w:t>nhanh</w:t>
      </w:r>
      <w:proofErr w:type="spellEnd"/>
      <w:r w:rsidRPr="002F7398">
        <w:rPr>
          <w:iCs/>
          <w:spacing w:val="-2"/>
          <w:szCs w:val="28"/>
          <w:lang w:val="en-US"/>
        </w:rPr>
        <w:t xml:space="preserve">, </w:t>
      </w:r>
      <w:proofErr w:type="spellStart"/>
      <w:r w:rsidRPr="002F7398">
        <w:rPr>
          <w:iCs/>
          <w:spacing w:val="-2"/>
          <w:szCs w:val="28"/>
          <w:lang w:val="en-US"/>
        </w:rPr>
        <w:t>bền</w:t>
      </w:r>
      <w:proofErr w:type="spellEnd"/>
      <w:r w:rsidRPr="002F7398">
        <w:rPr>
          <w:iCs/>
          <w:spacing w:val="-2"/>
          <w:szCs w:val="28"/>
          <w:lang w:val="en-US"/>
        </w:rPr>
        <w:t xml:space="preserve"> </w:t>
      </w:r>
      <w:proofErr w:type="spellStart"/>
      <w:r w:rsidRPr="002F7398">
        <w:rPr>
          <w:iCs/>
          <w:spacing w:val="-2"/>
          <w:szCs w:val="28"/>
          <w:lang w:val="en-US"/>
        </w:rPr>
        <w:t>vững</w:t>
      </w:r>
      <w:proofErr w:type="spellEnd"/>
      <w:r w:rsidRPr="002F7398">
        <w:rPr>
          <w:iCs/>
          <w:spacing w:val="-2"/>
          <w:szCs w:val="28"/>
          <w:lang w:val="en-US"/>
        </w:rPr>
        <w:t xml:space="preserve"> </w:t>
      </w:r>
      <w:proofErr w:type="spellStart"/>
      <w:r w:rsidRPr="002F7398">
        <w:rPr>
          <w:iCs/>
          <w:spacing w:val="-2"/>
          <w:szCs w:val="28"/>
          <w:lang w:val="en-US"/>
        </w:rPr>
        <w:t>đất</w:t>
      </w:r>
      <w:proofErr w:type="spellEnd"/>
      <w:r w:rsidRPr="002F7398">
        <w:rPr>
          <w:iCs/>
          <w:spacing w:val="-2"/>
          <w:szCs w:val="28"/>
          <w:lang w:val="en-US"/>
        </w:rPr>
        <w:t xml:space="preserve"> </w:t>
      </w:r>
      <w:proofErr w:type="spellStart"/>
      <w:r w:rsidRPr="002F7398">
        <w:rPr>
          <w:iCs/>
          <w:spacing w:val="-2"/>
          <w:szCs w:val="28"/>
          <w:lang w:val="en-US"/>
        </w:rPr>
        <w:t>nước</w:t>
      </w:r>
      <w:proofErr w:type="spellEnd"/>
      <w:r w:rsidRPr="002F7398">
        <w:rPr>
          <w:iCs/>
          <w:spacing w:val="-2"/>
          <w:szCs w:val="28"/>
          <w:lang w:val="en-US"/>
        </w:rPr>
        <w:t xml:space="preserve">, </w:t>
      </w:r>
      <w:proofErr w:type="spellStart"/>
      <w:r w:rsidRPr="002F7398">
        <w:rPr>
          <w:iCs/>
          <w:spacing w:val="-2"/>
          <w:szCs w:val="28"/>
          <w:lang w:val="en-US"/>
        </w:rPr>
        <w:t>bảo</w:t>
      </w:r>
      <w:proofErr w:type="spellEnd"/>
      <w:r w:rsidRPr="002F7398">
        <w:rPr>
          <w:iCs/>
          <w:spacing w:val="-2"/>
          <w:szCs w:val="28"/>
          <w:lang w:val="en-US"/>
        </w:rPr>
        <w:t xml:space="preserve"> </w:t>
      </w:r>
      <w:proofErr w:type="spellStart"/>
      <w:r w:rsidRPr="002F7398">
        <w:rPr>
          <w:iCs/>
          <w:spacing w:val="-2"/>
          <w:szCs w:val="28"/>
          <w:lang w:val="en-US"/>
        </w:rPr>
        <w:t>đảm</w:t>
      </w:r>
      <w:proofErr w:type="spellEnd"/>
      <w:r w:rsidRPr="002F7398">
        <w:rPr>
          <w:iCs/>
          <w:spacing w:val="-2"/>
          <w:szCs w:val="28"/>
          <w:lang w:val="en-US"/>
        </w:rPr>
        <w:t xml:space="preserve"> </w:t>
      </w:r>
      <w:proofErr w:type="spellStart"/>
      <w:r w:rsidRPr="002F7398">
        <w:rPr>
          <w:iCs/>
          <w:spacing w:val="-2"/>
          <w:szCs w:val="28"/>
          <w:lang w:val="en-US"/>
        </w:rPr>
        <w:t>quốc</w:t>
      </w:r>
      <w:proofErr w:type="spellEnd"/>
      <w:r w:rsidRPr="002F7398">
        <w:rPr>
          <w:iCs/>
          <w:spacing w:val="-2"/>
          <w:szCs w:val="28"/>
          <w:lang w:val="en-US"/>
        </w:rPr>
        <w:t xml:space="preserve"> </w:t>
      </w:r>
      <w:proofErr w:type="spellStart"/>
      <w:r w:rsidRPr="002F7398">
        <w:rPr>
          <w:iCs/>
          <w:spacing w:val="-2"/>
          <w:szCs w:val="28"/>
          <w:lang w:val="en-US"/>
        </w:rPr>
        <w:t>phòng</w:t>
      </w:r>
      <w:proofErr w:type="spellEnd"/>
      <w:r w:rsidRPr="002F7398">
        <w:rPr>
          <w:iCs/>
          <w:spacing w:val="-2"/>
          <w:szCs w:val="28"/>
          <w:lang w:val="en-US"/>
        </w:rPr>
        <w:t xml:space="preserve">, an </w:t>
      </w:r>
      <w:proofErr w:type="spellStart"/>
      <w:r w:rsidRPr="002F7398">
        <w:rPr>
          <w:iCs/>
          <w:spacing w:val="-2"/>
          <w:szCs w:val="28"/>
          <w:lang w:val="en-US"/>
        </w:rPr>
        <w:t>ninh</w:t>
      </w:r>
      <w:proofErr w:type="spellEnd"/>
      <w:r w:rsidRPr="002F7398">
        <w:rPr>
          <w:iCs/>
          <w:spacing w:val="-2"/>
          <w:szCs w:val="28"/>
          <w:lang w:val="en-US"/>
        </w:rPr>
        <w:t xml:space="preserve">, </w:t>
      </w:r>
      <w:proofErr w:type="spellStart"/>
      <w:r w:rsidRPr="002F7398">
        <w:rPr>
          <w:iCs/>
          <w:spacing w:val="-2"/>
          <w:szCs w:val="28"/>
          <w:lang w:val="en-US"/>
        </w:rPr>
        <w:t>bảo</w:t>
      </w:r>
      <w:proofErr w:type="spellEnd"/>
      <w:r w:rsidRPr="002F7398">
        <w:rPr>
          <w:iCs/>
          <w:spacing w:val="-2"/>
          <w:szCs w:val="28"/>
          <w:lang w:val="en-US"/>
        </w:rPr>
        <w:t xml:space="preserve"> </w:t>
      </w:r>
      <w:proofErr w:type="spellStart"/>
      <w:r w:rsidRPr="002F7398">
        <w:rPr>
          <w:iCs/>
          <w:spacing w:val="-2"/>
          <w:szCs w:val="28"/>
          <w:lang w:val="en-US"/>
        </w:rPr>
        <w:t>vệ</w:t>
      </w:r>
      <w:proofErr w:type="spellEnd"/>
      <w:r w:rsidRPr="002F7398">
        <w:rPr>
          <w:iCs/>
          <w:spacing w:val="-2"/>
          <w:szCs w:val="28"/>
          <w:lang w:val="en-US"/>
        </w:rPr>
        <w:t xml:space="preserve"> </w:t>
      </w:r>
      <w:proofErr w:type="spellStart"/>
      <w:r w:rsidRPr="002F7398">
        <w:rPr>
          <w:iCs/>
          <w:spacing w:val="-2"/>
          <w:szCs w:val="28"/>
          <w:lang w:val="en-US"/>
        </w:rPr>
        <w:t>vững</w:t>
      </w:r>
      <w:proofErr w:type="spellEnd"/>
      <w:r w:rsidRPr="002F7398">
        <w:rPr>
          <w:iCs/>
          <w:spacing w:val="-2"/>
          <w:szCs w:val="28"/>
          <w:lang w:val="en-US"/>
        </w:rPr>
        <w:t xml:space="preserve"> </w:t>
      </w:r>
      <w:proofErr w:type="spellStart"/>
      <w:r w:rsidRPr="002F7398">
        <w:rPr>
          <w:iCs/>
          <w:spacing w:val="-2"/>
          <w:szCs w:val="28"/>
          <w:lang w:val="en-US"/>
        </w:rPr>
        <w:t>chắc</w:t>
      </w:r>
      <w:proofErr w:type="spellEnd"/>
      <w:r w:rsidRPr="002F7398">
        <w:rPr>
          <w:iCs/>
          <w:spacing w:val="-2"/>
          <w:szCs w:val="28"/>
          <w:lang w:val="en-US"/>
        </w:rPr>
        <w:t xml:space="preserve"> </w:t>
      </w:r>
      <w:proofErr w:type="spellStart"/>
      <w:r w:rsidRPr="002F7398">
        <w:rPr>
          <w:iCs/>
          <w:spacing w:val="-2"/>
          <w:szCs w:val="28"/>
          <w:lang w:val="en-US"/>
        </w:rPr>
        <w:t>Tổ</w:t>
      </w:r>
      <w:proofErr w:type="spellEnd"/>
      <w:r w:rsidRPr="002F7398">
        <w:rPr>
          <w:iCs/>
          <w:spacing w:val="-2"/>
          <w:szCs w:val="28"/>
          <w:lang w:val="en-US"/>
        </w:rPr>
        <w:t xml:space="preserve"> </w:t>
      </w:r>
      <w:proofErr w:type="spellStart"/>
      <w:r w:rsidRPr="002F7398">
        <w:rPr>
          <w:iCs/>
          <w:spacing w:val="-2"/>
          <w:szCs w:val="28"/>
          <w:lang w:val="en-US"/>
        </w:rPr>
        <w:t>quốc</w:t>
      </w:r>
      <w:proofErr w:type="spellEnd"/>
      <w:r w:rsidRPr="002F7398">
        <w:rPr>
          <w:iCs/>
          <w:spacing w:val="-2"/>
          <w:szCs w:val="28"/>
          <w:lang w:val="en-US"/>
        </w:rPr>
        <w:t xml:space="preserve"> </w:t>
      </w:r>
      <w:proofErr w:type="spellStart"/>
      <w:r w:rsidRPr="002F7398">
        <w:rPr>
          <w:iCs/>
          <w:spacing w:val="-2"/>
          <w:szCs w:val="28"/>
          <w:lang w:val="en-US"/>
        </w:rPr>
        <w:t>Việt</w:t>
      </w:r>
      <w:proofErr w:type="spellEnd"/>
      <w:r w:rsidRPr="002F7398">
        <w:rPr>
          <w:iCs/>
          <w:spacing w:val="-2"/>
          <w:szCs w:val="28"/>
          <w:lang w:val="en-US"/>
        </w:rPr>
        <w:t xml:space="preserve"> Nam </w:t>
      </w:r>
      <w:proofErr w:type="spellStart"/>
      <w:r w:rsidRPr="002F7398">
        <w:rPr>
          <w:iCs/>
          <w:spacing w:val="-2"/>
          <w:szCs w:val="28"/>
          <w:lang w:val="en-US"/>
        </w:rPr>
        <w:t>xã</w:t>
      </w:r>
      <w:proofErr w:type="spellEnd"/>
      <w:r w:rsidRPr="002F7398">
        <w:rPr>
          <w:iCs/>
          <w:spacing w:val="-2"/>
          <w:szCs w:val="28"/>
          <w:lang w:val="en-US"/>
        </w:rPr>
        <w:t xml:space="preserve"> </w:t>
      </w:r>
      <w:proofErr w:type="spellStart"/>
      <w:r w:rsidRPr="002F7398">
        <w:rPr>
          <w:iCs/>
          <w:spacing w:val="-2"/>
          <w:szCs w:val="28"/>
          <w:lang w:val="en-US"/>
        </w:rPr>
        <w:t>hội</w:t>
      </w:r>
      <w:proofErr w:type="spellEnd"/>
      <w:r w:rsidRPr="002F7398">
        <w:rPr>
          <w:iCs/>
          <w:spacing w:val="-2"/>
          <w:szCs w:val="28"/>
          <w:lang w:val="en-US"/>
        </w:rPr>
        <w:t xml:space="preserve"> </w:t>
      </w:r>
      <w:proofErr w:type="spellStart"/>
      <w:r w:rsidRPr="002F7398">
        <w:rPr>
          <w:iCs/>
          <w:spacing w:val="-2"/>
          <w:szCs w:val="28"/>
          <w:lang w:val="en-US"/>
        </w:rPr>
        <w:t>chủ</w:t>
      </w:r>
      <w:proofErr w:type="spellEnd"/>
      <w:r w:rsidRPr="002F7398">
        <w:rPr>
          <w:iCs/>
          <w:spacing w:val="-2"/>
          <w:szCs w:val="28"/>
          <w:lang w:val="en-US"/>
        </w:rPr>
        <w:t xml:space="preserve"> </w:t>
      </w:r>
      <w:proofErr w:type="spellStart"/>
      <w:r w:rsidRPr="002F7398">
        <w:rPr>
          <w:iCs/>
          <w:spacing w:val="-2"/>
          <w:szCs w:val="28"/>
          <w:lang w:val="en-US"/>
        </w:rPr>
        <w:t>nghĩa</w:t>
      </w:r>
      <w:proofErr w:type="spellEnd"/>
      <w:r w:rsidRPr="002F7398">
        <w:rPr>
          <w:iCs/>
          <w:spacing w:val="-2"/>
          <w:szCs w:val="28"/>
          <w:lang w:val="en-US"/>
        </w:rPr>
        <w:t>.</w:t>
      </w:r>
    </w:p>
    <w:p w14:paraId="6F7D1F6D" w14:textId="46DF4037" w:rsidR="002F7398" w:rsidRPr="00E6396A" w:rsidRDefault="003616FB" w:rsidP="007B1F58">
      <w:pPr>
        <w:ind w:firstLine="720"/>
        <w:jc w:val="both"/>
        <w:rPr>
          <w:rFonts w:asciiTheme="majorHAnsi" w:eastAsia="Times New Roman" w:hAnsiTheme="majorHAnsi"/>
          <w:b/>
          <w:bCs/>
          <w:color w:val="000000" w:themeColor="text1"/>
          <w:szCs w:val="28"/>
          <w:lang w:val="en-US"/>
        </w:rPr>
      </w:pPr>
      <w:r w:rsidRPr="00E6396A">
        <w:rPr>
          <w:rFonts w:asciiTheme="majorHAnsi" w:eastAsia="Times New Roman" w:hAnsiTheme="majorHAnsi"/>
          <w:b/>
          <w:bCs/>
          <w:color w:val="000000" w:themeColor="text1"/>
          <w:szCs w:val="28"/>
          <w:lang w:val="en-US"/>
        </w:rPr>
        <w:t xml:space="preserve">3.3. </w:t>
      </w:r>
      <w:proofErr w:type="spellStart"/>
      <w:r w:rsidR="00E6396A" w:rsidRPr="00E6396A">
        <w:rPr>
          <w:rFonts w:asciiTheme="majorHAnsi" w:eastAsia="Times New Roman" w:hAnsiTheme="majorHAnsi"/>
          <w:b/>
          <w:bCs/>
          <w:color w:val="000000" w:themeColor="text1"/>
          <w:szCs w:val="28"/>
          <w:lang w:val="en-US"/>
        </w:rPr>
        <w:t>Mục</w:t>
      </w:r>
      <w:proofErr w:type="spellEnd"/>
      <w:r w:rsidR="00E6396A" w:rsidRPr="00E6396A">
        <w:rPr>
          <w:rFonts w:asciiTheme="majorHAnsi" w:eastAsia="Times New Roman" w:hAnsiTheme="majorHAnsi"/>
          <w:b/>
          <w:bCs/>
          <w:color w:val="000000" w:themeColor="text1"/>
          <w:szCs w:val="28"/>
          <w:lang w:val="en-US"/>
        </w:rPr>
        <w:t xml:space="preserve"> </w:t>
      </w:r>
      <w:proofErr w:type="spellStart"/>
      <w:r w:rsidR="00E6396A" w:rsidRPr="00E6396A">
        <w:rPr>
          <w:rFonts w:asciiTheme="majorHAnsi" w:eastAsia="Times New Roman" w:hAnsiTheme="majorHAnsi"/>
          <w:b/>
          <w:bCs/>
          <w:color w:val="000000" w:themeColor="text1"/>
          <w:szCs w:val="28"/>
          <w:lang w:val="en-US"/>
        </w:rPr>
        <w:t>tiêu</w:t>
      </w:r>
      <w:proofErr w:type="spellEnd"/>
      <w:r w:rsidR="00E6396A" w:rsidRPr="00E6396A">
        <w:rPr>
          <w:rFonts w:asciiTheme="majorHAnsi" w:eastAsia="Times New Roman" w:hAnsiTheme="majorHAnsi"/>
          <w:b/>
          <w:bCs/>
          <w:color w:val="000000" w:themeColor="text1"/>
          <w:szCs w:val="28"/>
          <w:lang w:val="en-US"/>
        </w:rPr>
        <w:t xml:space="preserve"> </w:t>
      </w:r>
      <w:proofErr w:type="spellStart"/>
      <w:r w:rsidR="00E6396A" w:rsidRPr="00E6396A">
        <w:rPr>
          <w:rFonts w:asciiTheme="majorHAnsi" w:eastAsia="Times New Roman" w:hAnsiTheme="majorHAnsi"/>
          <w:b/>
          <w:bCs/>
          <w:color w:val="000000" w:themeColor="text1"/>
          <w:szCs w:val="28"/>
          <w:lang w:val="en-US"/>
        </w:rPr>
        <w:t>cụ</w:t>
      </w:r>
      <w:proofErr w:type="spellEnd"/>
      <w:r w:rsidR="00E6396A" w:rsidRPr="00E6396A">
        <w:rPr>
          <w:rFonts w:asciiTheme="majorHAnsi" w:eastAsia="Times New Roman" w:hAnsiTheme="majorHAnsi"/>
          <w:b/>
          <w:bCs/>
          <w:color w:val="000000" w:themeColor="text1"/>
          <w:szCs w:val="28"/>
          <w:lang w:val="en-US"/>
        </w:rPr>
        <w:t xml:space="preserve"> </w:t>
      </w:r>
      <w:proofErr w:type="spellStart"/>
      <w:r w:rsidR="00E6396A" w:rsidRPr="00E6396A">
        <w:rPr>
          <w:rFonts w:asciiTheme="majorHAnsi" w:eastAsia="Times New Roman" w:hAnsiTheme="majorHAnsi"/>
          <w:b/>
          <w:bCs/>
          <w:color w:val="000000" w:themeColor="text1"/>
          <w:szCs w:val="28"/>
          <w:lang w:val="en-US"/>
        </w:rPr>
        <w:t>thể</w:t>
      </w:r>
      <w:proofErr w:type="spellEnd"/>
    </w:p>
    <w:p w14:paraId="699EE501" w14:textId="6100ABF4" w:rsidR="00E6396A" w:rsidRPr="00E6396A" w:rsidRDefault="00E6396A" w:rsidP="00445678">
      <w:pPr>
        <w:spacing w:line="380" w:lineRule="exact"/>
        <w:ind w:firstLine="720"/>
        <w:jc w:val="both"/>
        <w:rPr>
          <w:rFonts w:eastAsia="Times New Roman"/>
          <w:b/>
          <w:i/>
          <w:szCs w:val="28"/>
          <w:lang w:val="en-US"/>
        </w:rPr>
      </w:pPr>
      <w:proofErr w:type="spellStart"/>
      <w:r w:rsidRPr="00E6396A">
        <w:rPr>
          <w:rFonts w:eastAsia="Times New Roman"/>
          <w:b/>
          <w:i/>
          <w:szCs w:val="28"/>
          <w:lang w:val="en-US"/>
        </w:rPr>
        <w:lastRenderedPageBreak/>
        <w:t>Đến</w:t>
      </w:r>
      <w:proofErr w:type="spellEnd"/>
      <w:r w:rsidRPr="00E6396A">
        <w:rPr>
          <w:rFonts w:eastAsia="Times New Roman"/>
          <w:b/>
          <w:i/>
          <w:szCs w:val="28"/>
          <w:lang w:val="en-US"/>
        </w:rPr>
        <w:t xml:space="preserve"> </w:t>
      </w:r>
      <w:proofErr w:type="spellStart"/>
      <w:r w:rsidRPr="00E6396A">
        <w:rPr>
          <w:rFonts w:eastAsia="Times New Roman"/>
          <w:b/>
          <w:i/>
          <w:szCs w:val="28"/>
          <w:lang w:val="en-US"/>
        </w:rPr>
        <w:t>năm</w:t>
      </w:r>
      <w:proofErr w:type="spellEnd"/>
      <w:r w:rsidRPr="00E6396A">
        <w:rPr>
          <w:rFonts w:eastAsia="Times New Roman"/>
          <w:b/>
          <w:i/>
          <w:szCs w:val="28"/>
          <w:lang w:val="en-US"/>
        </w:rPr>
        <w:t xml:space="preserve"> 2030: </w:t>
      </w:r>
    </w:p>
    <w:p w14:paraId="051A697B" w14:textId="77777777" w:rsidR="00E6396A" w:rsidRPr="008D325A" w:rsidRDefault="00E6396A" w:rsidP="00445678">
      <w:pPr>
        <w:pStyle w:val="BodyText2"/>
        <w:spacing w:line="380" w:lineRule="exact"/>
        <w:ind w:firstLine="720"/>
        <w:jc w:val="both"/>
        <w:rPr>
          <w:spacing w:val="8"/>
          <w:szCs w:val="28"/>
        </w:rPr>
      </w:pPr>
      <w:r w:rsidRPr="008D325A">
        <w:rPr>
          <w:spacing w:val="8"/>
          <w:szCs w:val="28"/>
        </w:rPr>
        <w:t>- Cả nước có khoảng 140.000 tổ hợp tác, với 2 triệu thành viên; 45.000 hợp tác xã với 8 triệu thành viên; 340 liên hiệp hợp tác xã với 1.700 hợp tác xã thành viên.</w:t>
      </w:r>
    </w:p>
    <w:p w14:paraId="535A6C64" w14:textId="0841BF43" w:rsidR="00E6396A" w:rsidRPr="00E6396A" w:rsidRDefault="00E6396A" w:rsidP="00445678">
      <w:pPr>
        <w:pStyle w:val="BodyText2"/>
        <w:spacing w:line="380" w:lineRule="exact"/>
        <w:ind w:firstLine="720"/>
        <w:jc w:val="both"/>
        <w:rPr>
          <w:szCs w:val="28"/>
        </w:rPr>
      </w:pPr>
      <w:r w:rsidRPr="00E6396A">
        <w:rPr>
          <w:rFonts w:asciiTheme="majorHAnsi" w:eastAsia="Times New Roman" w:hAnsiTheme="majorHAnsi"/>
          <w:color w:val="000000" w:themeColor="text1"/>
          <w:szCs w:val="28"/>
          <w:lang w:val="en-US"/>
        </w:rPr>
        <w:t xml:space="preserve">- </w:t>
      </w:r>
      <w:r w:rsidRPr="00E6396A">
        <w:rPr>
          <w:szCs w:val="28"/>
        </w:rPr>
        <w:t>Bảo đảm trên 60% tổ chức kinh tế tập thể đạt loại tốt, khá, trong đó có ít nhất 50% tham gia liên kết theo chuỗi giá trị. Có trên 5.000 hợp tác xã ứng dụng công nghệ cao vào sản xuất, tiêu thụ sản phẩm nông nghiệp; phát triển các chuỗi giá trị nông sản hàng hoá gắn với liên kết sản xuất, cung cấp dịch vụ chế biến và tiêu thụ sản phẩm nông nghiệp; đẩy mạnh tham gia vào các chuỗi cung ứng đưa sản phẩm nông nghiệp xuất khẩu trực tiếp ra nước ngoài.</w:t>
      </w:r>
    </w:p>
    <w:p w14:paraId="28FCE484" w14:textId="4925A2EF" w:rsidR="00E6396A" w:rsidRDefault="00E6396A" w:rsidP="00E6396A">
      <w:pPr>
        <w:spacing w:line="380" w:lineRule="exact"/>
        <w:ind w:firstLine="720"/>
        <w:jc w:val="both"/>
        <w:rPr>
          <w:b/>
          <w:i/>
          <w:sz w:val="29"/>
          <w:szCs w:val="29"/>
          <w:lang w:val="en-US"/>
        </w:rPr>
      </w:pPr>
      <w:proofErr w:type="spellStart"/>
      <w:r>
        <w:rPr>
          <w:b/>
          <w:i/>
          <w:sz w:val="29"/>
          <w:szCs w:val="29"/>
          <w:lang w:val="en-US"/>
        </w:rPr>
        <w:t>Đến</w:t>
      </w:r>
      <w:proofErr w:type="spellEnd"/>
      <w:r>
        <w:rPr>
          <w:b/>
          <w:i/>
          <w:sz w:val="29"/>
          <w:szCs w:val="29"/>
          <w:lang w:val="en-US"/>
        </w:rPr>
        <w:t xml:space="preserve"> </w:t>
      </w:r>
      <w:proofErr w:type="spellStart"/>
      <w:r>
        <w:rPr>
          <w:b/>
          <w:i/>
          <w:sz w:val="29"/>
          <w:szCs w:val="29"/>
          <w:lang w:val="en-US"/>
        </w:rPr>
        <w:t>năm</w:t>
      </w:r>
      <w:proofErr w:type="spellEnd"/>
      <w:r>
        <w:rPr>
          <w:b/>
          <w:i/>
          <w:sz w:val="29"/>
          <w:szCs w:val="29"/>
          <w:lang w:val="en-US"/>
        </w:rPr>
        <w:t xml:space="preserve"> 2045:</w:t>
      </w:r>
    </w:p>
    <w:p w14:paraId="7DAF5AAA" w14:textId="37A90A37" w:rsidR="00E6396A" w:rsidRDefault="00E6396A" w:rsidP="00CB5853">
      <w:pPr>
        <w:ind w:firstLine="720"/>
        <w:jc w:val="both"/>
        <w:rPr>
          <w:spacing w:val="-2"/>
          <w:sz w:val="29"/>
          <w:szCs w:val="29"/>
          <w:lang w:val="en-US"/>
        </w:rPr>
      </w:pPr>
      <w:r>
        <w:rPr>
          <w:sz w:val="29"/>
          <w:szCs w:val="29"/>
        </w:rPr>
        <w:t>Phấn đấu thu hút tối thiểu 20% dân số tham gia các tổ chức kinh tế tập thể.</w:t>
      </w:r>
      <w:r>
        <w:rPr>
          <w:spacing w:val="-2"/>
          <w:sz w:val="29"/>
          <w:szCs w:val="29"/>
        </w:rPr>
        <w:t xml:space="preserve"> Mở rộng quy mô hoạt động của các tổ chức kinh tế tập thể, chất lượng hoạt động ngang tầm các nước trong khu vực và trên thế giới. Bảo đảm trên 90% tổ chức kinh tế tập thể hoạt động hiệu quả, trong đó có ít nhất 75% tham gia các chuỗi liên kết. </w:t>
      </w:r>
      <w:r>
        <w:rPr>
          <w:spacing w:val="-4"/>
          <w:sz w:val="29"/>
          <w:szCs w:val="29"/>
        </w:rPr>
        <w:t>Phấn đấu có</w:t>
      </w:r>
      <w:r>
        <w:rPr>
          <w:spacing w:val="-4"/>
          <w:sz w:val="29"/>
        </w:rPr>
        <w:t xml:space="preserve"> ít nhất 3 tổ chức kinh tế tập thể nằm trong bảng xếp hạng 300 hợp tác xã lớn nhất toàn cầu do Liên minh Hợp tác xã quốc tế (ICA) công nhận. </w:t>
      </w:r>
      <w:r>
        <w:rPr>
          <w:spacing w:val="-2"/>
          <w:sz w:val="29"/>
          <w:szCs w:val="29"/>
        </w:rPr>
        <w:t>Các tổ chức kinh tế tập thể đều áp dụng công nghệ, nhất là chuyển đổi số vào hoạt động sản xuất kinh doanh, dịch vụ</w:t>
      </w:r>
      <w:r>
        <w:rPr>
          <w:spacing w:val="-2"/>
          <w:sz w:val="29"/>
          <w:szCs w:val="29"/>
          <w:lang w:val="en-US"/>
        </w:rPr>
        <w:t>.</w:t>
      </w:r>
    </w:p>
    <w:p w14:paraId="6AF9BEC3" w14:textId="7C915D45" w:rsidR="00C26548" w:rsidRPr="006D2AD4" w:rsidRDefault="00C26548" w:rsidP="00CB5853">
      <w:pPr>
        <w:ind w:firstLine="720"/>
        <w:jc w:val="both"/>
        <w:rPr>
          <w:b/>
          <w:bCs/>
          <w:spacing w:val="-2"/>
          <w:szCs w:val="28"/>
          <w:lang w:val="en-US"/>
        </w:rPr>
      </w:pPr>
      <w:r w:rsidRPr="006D2AD4">
        <w:rPr>
          <w:b/>
          <w:bCs/>
          <w:spacing w:val="-2"/>
          <w:szCs w:val="28"/>
          <w:lang w:val="en-US"/>
        </w:rPr>
        <w:t xml:space="preserve">3.4. </w:t>
      </w:r>
      <w:proofErr w:type="spellStart"/>
      <w:r w:rsidRPr="006D2AD4">
        <w:rPr>
          <w:b/>
          <w:bCs/>
          <w:spacing w:val="-2"/>
          <w:szCs w:val="28"/>
          <w:lang w:val="en-US"/>
        </w:rPr>
        <w:t>Nhiệm</w:t>
      </w:r>
      <w:proofErr w:type="spellEnd"/>
      <w:r w:rsidRPr="006D2AD4">
        <w:rPr>
          <w:b/>
          <w:bCs/>
          <w:spacing w:val="-2"/>
          <w:szCs w:val="28"/>
          <w:lang w:val="en-US"/>
        </w:rPr>
        <w:t xml:space="preserve"> </w:t>
      </w:r>
      <w:proofErr w:type="spellStart"/>
      <w:r w:rsidRPr="006D2AD4">
        <w:rPr>
          <w:b/>
          <w:bCs/>
          <w:spacing w:val="-2"/>
          <w:szCs w:val="28"/>
          <w:lang w:val="en-US"/>
        </w:rPr>
        <w:t>vụ</w:t>
      </w:r>
      <w:proofErr w:type="spellEnd"/>
      <w:r w:rsidRPr="006D2AD4">
        <w:rPr>
          <w:b/>
          <w:bCs/>
          <w:spacing w:val="-2"/>
          <w:szCs w:val="28"/>
          <w:lang w:val="en-US"/>
        </w:rPr>
        <w:t xml:space="preserve"> </w:t>
      </w:r>
      <w:proofErr w:type="spellStart"/>
      <w:r w:rsidRPr="006D2AD4">
        <w:rPr>
          <w:b/>
          <w:bCs/>
          <w:spacing w:val="-2"/>
          <w:szCs w:val="28"/>
          <w:lang w:val="en-US"/>
        </w:rPr>
        <w:t>và</w:t>
      </w:r>
      <w:proofErr w:type="spellEnd"/>
      <w:r w:rsidRPr="006D2AD4">
        <w:rPr>
          <w:b/>
          <w:bCs/>
          <w:spacing w:val="-2"/>
          <w:szCs w:val="28"/>
          <w:lang w:val="en-US"/>
        </w:rPr>
        <w:t xml:space="preserve"> </w:t>
      </w:r>
      <w:proofErr w:type="spellStart"/>
      <w:r w:rsidRPr="006D2AD4">
        <w:rPr>
          <w:b/>
          <w:bCs/>
          <w:spacing w:val="-2"/>
          <w:szCs w:val="28"/>
          <w:lang w:val="en-US"/>
        </w:rPr>
        <w:t>giải</w:t>
      </w:r>
      <w:proofErr w:type="spellEnd"/>
      <w:r w:rsidRPr="006D2AD4">
        <w:rPr>
          <w:b/>
          <w:bCs/>
          <w:spacing w:val="-2"/>
          <w:szCs w:val="28"/>
          <w:lang w:val="en-US"/>
        </w:rPr>
        <w:t xml:space="preserve"> </w:t>
      </w:r>
      <w:proofErr w:type="spellStart"/>
      <w:r w:rsidRPr="006D2AD4">
        <w:rPr>
          <w:b/>
          <w:bCs/>
          <w:spacing w:val="-2"/>
          <w:szCs w:val="28"/>
          <w:lang w:val="en-US"/>
        </w:rPr>
        <w:t>pháp</w:t>
      </w:r>
      <w:proofErr w:type="spellEnd"/>
      <w:r w:rsidRPr="006D2AD4">
        <w:rPr>
          <w:b/>
          <w:bCs/>
          <w:spacing w:val="-2"/>
          <w:szCs w:val="28"/>
          <w:lang w:val="en-US"/>
        </w:rPr>
        <w:t xml:space="preserve"> </w:t>
      </w:r>
      <w:proofErr w:type="spellStart"/>
      <w:r w:rsidRPr="006D2AD4">
        <w:rPr>
          <w:b/>
          <w:bCs/>
          <w:spacing w:val="-2"/>
          <w:szCs w:val="28"/>
          <w:lang w:val="en-US"/>
        </w:rPr>
        <w:t>chủ</w:t>
      </w:r>
      <w:proofErr w:type="spellEnd"/>
      <w:r w:rsidRPr="006D2AD4">
        <w:rPr>
          <w:b/>
          <w:bCs/>
          <w:spacing w:val="-2"/>
          <w:szCs w:val="28"/>
          <w:lang w:val="en-US"/>
        </w:rPr>
        <w:t xml:space="preserve"> </w:t>
      </w:r>
      <w:proofErr w:type="spellStart"/>
      <w:r w:rsidRPr="006D2AD4">
        <w:rPr>
          <w:b/>
          <w:bCs/>
          <w:spacing w:val="-2"/>
          <w:szCs w:val="28"/>
          <w:lang w:val="en-US"/>
        </w:rPr>
        <w:t>yếu</w:t>
      </w:r>
      <w:proofErr w:type="spellEnd"/>
    </w:p>
    <w:p w14:paraId="44D542A0" w14:textId="3663D27A" w:rsidR="00CB5853" w:rsidRPr="00730189" w:rsidRDefault="00445678" w:rsidP="00CB5853">
      <w:pPr>
        <w:spacing w:line="380" w:lineRule="exact"/>
        <w:ind w:firstLine="720"/>
        <w:jc w:val="both"/>
        <w:rPr>
          <w:szCs w:val="28"/>
          <w:lang w:val="en-US"/>
        </w:rPr>
      </w:pPr>
      <w:r w:rsidRPr="00730189">
        <w:rPr>
          <w:rFonts w:asciiTheme="majorHAnsi" w:eastAsia="Times New Roman" w:hAnsiTheme="majorHAnsi"/>
          <w:color w:val="000000" w:themeColor="text1"/>
          <w:szCs w:val="28"/>
          <w:lang w:val="en-US"/>
        </w:rPr>
        <w:t xml:space="preserve">- </w:t>
      </w:r>
      <w:proofErr w:type="spellStart"/>
      <w:r w:rsidR="00CB5853" w:rsidRPr="00730189">
        <w:rPr>
          <w:szCs w:val="28"/>
          <w:lang w:val="en-US"/>
        </w:rPr>
        <w:t>Nhận</w:t>
      </w:r>
      <w:proofErr w:type="spellEnd"/>
      <w:r w:rsidR="00CB5853" w:rsidRPr="00730189">
        <w:rPr>
          <w:szCs w:val="28"/>
          <w:lang w:val="en-US"/>
        </w:rPr>
        <w:t xml:space="preserve"> </w:t>
      </w:r>
      <w:proofErr w:type="spellStart"/>
      <w:r w:rsidR="00CB5853" w:rsidRPr="00730189">
        <w:rPr>
          <w:szCs w:val="28"/>
          <w:lang w:val="en-US"/>
        </w:rPr>
        <w:t>thức</w:t>
      </w:r>
      <w:proofErr w:type="spellEnd"/>
      <w:r w:rsidR="00CB5853" w:rsidRPr="00730189">
        <w:rPr>
          <w:szCs w:val="28"/>
          <w:lang w:val="en-US"/>
        </w:rPr>
        <w:t xml:space="preserve"> </w:t>
      </w:r>
      <w:proofErr w:type="spellStart"/>
      <w:r w:rsidR="00CB5853" w:rsidRPr="00730189">
        <w:rPr>
          <w:szCs w:val="28"/>
          <w:lang w:val="en-US"/>
        </w:rPr>
        <w:t>đúng</w:t>
      </w:r>
      <w:proofErr w:type="spellEnd"/>
      <w:r w:rsidR="00CB5853" w:rsidRPr="00730189">
        <w:rPr>
          <w:szCs w:val="28"/>
          <w:lang w:val="en-US"/>
        </w:rPr>
        <w:t xml:space="preserve">, </w:t>
      </w:r>
      <w:proofErr w:type="spellStart"/>
      <w:r w:rsidR="00CB5853" w:rsidRPr="00730189">
        <w:rPr>
          <w:szCs w:val="28"/>
          <w:lang w:val="en-US"/>
        </w:rPr>
        <w:t>đầy</w:t>
      </w:r>
      <w:proofErr w:type="spellEnd"/>
      <w:r w:rsidR="00CB5853" w:rsidRPr="00730189">
        <w:rPr>
          <w:szCs w:val="28"/>
          <w:lang w:val="en-US"/>
        </w:rPr>
        <w:t xml:space="preserve"> </w:t>
      </w:r>
      <w:proofErr w:type="spellStart"/>
      <w:r w:rsidR="00CB5853" w:rsidRPr="00730189">
        <w:rPr>
          <w:szCs w:val="28"/>
          <w:lang w:val="en-US"/>
        </w:rPr>
        <w:t>đủ</w:t>
      </w:r>
      <w:proofErr w:type="spellEnd"/>
      <w:r w:rsidR="00CB5853" w:rsidRPr="00730189">
        <w:rPr>
          <w:szCs w:val="28"/>
          <w:lang w:val="en-US"/>
        </w:rPr>
        <w:t xml:space="preserve"> </w:t>
      </w:r>
      <w:proofErr w:type="spellStart"/>
      <w:r w:rsidR="00CB5853" w:rsidRPr="00730189">
        <w:rPr>
          <w:szCs w:val="28"/>
          <w:lang w:val="en-US"/>
        </w:rPr>
        <w:t>về</w:t>
      </w:r>
      <w:proofErr w:type="spellEnd"/>
      <w:r w:rsidR="00CB5853" w:rsidRPr="00730189">
        <w:rPr>
          <w:szCs w:val="28"/>
          <w:lang w:val="en-US"/>
        </w:rPr>
        <w:t xml:space="preserve"> </w:t>
      </w:r>
      <w:proofErr w:type="spellStart"/>
      <w:r w:rsidR="00CB5853" w:rsidRPr="00730189">
        <w:rPr>
          <w:szCs w:val="28"/>
          <w:lang w:val="en-US"/>
        </w:rPr>
        <w:t>bản</w:t>
      </w:r>
      <w:proofErr w:type="spellEnd"/>
      <w:r w:rsidR="00CB5853" w:rsidRPr="00730189">
        <w:rPr>
          <w:szCs w:val="28"/>
          <w:lang w:val="en-US"/>
        </w:rPr>
        <w:t xml:space="preserve"> </w:t>
      </w:r>
      <w:proofErr w:type="spellStart"/>
      <w:r w:rsidR="00CB5853" w:rsidRPr="00730189">
        <w:rPr>
          <w:szCs w:val="28"/>
          <w:lang w:val="en-US"/>
        </w:rPr>
        <w:t>chất</w:t>
      </w:r>
      <w:proofErr w:type="spellEnd"/>
      <w:r w:rsidR="00CB5853" w:rsidRPr="00730189">
        <w:rPr>
          <w:szCs w:val="28"/>
          <w:lang w:val="en-US"/>
        </w:rPr>
        <w:t xml:space="preserve">, </w:t>
      </w:r>
      <w:proofErr w:type="spellStart"/>
      <w:r w:rsidR="00CB5853" w:rsidRPr="00730189">
        <w:rPr>
          <w:szCs w:val="28"/>
          <w:lang w:val="en-US"/>
        </w:rPr>
        <w:t>vị</w:t>
      </w:r>
      <w:proofErr w:type="spellEnd"/>
      <w:r w:rsidR="00CB5853" w:rsidRPr="00730189">
        <w:rPr>
          <w:szCs w:val="28"/>
          <w:lang w:val="en-US"/>
        </w:rPr>
        <w:t xml:space="preserve"> </w:t>
      </w:r>
      <w:proofErr w:type="spellStart"/>
      <w:r w:rsidR="00CB5853" w:rsidRPr="00730189">
        <w:rPr>
          <w:szCs w:val="28"/>
          <w:lang w:val="en-US"/>
        </w:rPr>
        <w:t>trí</w:t>
      </w:r>
      <w:proofErr w:type="spellEnd"/>
      <w:r w:rsidR="00CB5853" w:rsidRPr="00730189">
        <w:rPr>
          <w:szCs w:val="28"/>
          <w:lang w:val="en-US"/>
        </w:rPr>
        <w:t xml:space="preserve">, </w:t>
      </w:r>
      <w:proofErr w:type="spellStart"/>
      <w:r w:rsidR="00CB5853" w:rsidRPr="00730189">
        <w:rPr>
          <w:szCs w:val="28"/>
          <w:lang w:val="en-US"/>
        </w:rPr>
        <w:t>vai</w:t>
      </w:r>
      <w:proofErr w:type="spellEnd"/>
      <w:r w:rsidR="00CB5853" w:rsidRPr="00730189">
        <w:rPr>
          <w:szCs w:val="28"/>
          <w:lang w:val="en-US"/>
        </w:rPr>
        <w:t xml:space="preserve"> </w:t>
      </w:r>
      <w:proofErr w:type="spellStart"/>
      <w:r w:rsidR="00CB5853" w:rsidRPr="00730189">
        <w:rPr>
          <w:szCs w:val="28"/>
          <w:lang w:val="en-US"/>
        </w:rPr>
        <w:t>trò</w:t>
      </w:r>
      <w:proofErr w:type="spellEnd"/>
      <w:r w:rsidR="00CB5853" w:rsidRPr="00730189">
        <w:rPr>
          <w:szCs w:val="28"/>
          <w:lang w:val="en-US"/>
        </w:rPr>
        <w:t xml:space="preserve"> </w:t>
      </w:r>
      <w:proofErr w:type="spellStart"/>
      <w:r w:rsidR="00CB5853" w:rsidRPr="00730189">
        <w:rPr>
          <w:szCs w:val="28"/>
          <w:lang w:val="en-US"/>
        </w:rPr>
        <w:t>và</w:t>
      </w:r>
      <w:proofErr w:type="spellEnd"/>
      <w:r w:rsidR="00CB5853" w:rsidRPr="00730189">
        <w:rPr>
          <w:szCs w:val="28"/>
          <w:lang w:val="en-US"/>
        </w:rPr>
        <w:t xml:space="preserve"> </w:t>
      </w:r>
      <w:proofErr w:type="spellStart"/>
      <w:r w:rsidR="00CB5853" w:rsidRPr="00730189">
        <w:rPr>
          <w:szCs w:val="28"/>
          <w:lang w:val="en-US"/>
        </w:rPr>
        <w:t>tầm</w:t>
      </w:r>
      <w:proofErr w:type="spellEnd"/>
      <w:r w:rsidR="00CB5853" w:rsidRPr="00730189">
        <w:rPr>
          <w:szCs w:val="28"/>
          <w:lang w:val="en-US"/>
        </w:rPr>
        <w:t xml:space="preserve"> </w:t>
      </w:r>
      <w:proofErr w:type="spellStart"/>
      <w:r w:rsidR="00CB5853" w:rsidRPr="00730189">
        <w:rPr>
          <w:szCs w:val="28"/>
          <w:lang w:val="en-US"/>
        </w:rPr>
        <w:t>quan</w:t>
      </w:r>
      <w:proofErr w:type="spellEnd"/>
      <w:r w:rsidR="00CB5853" w:rsidRPr="00730189">
        <w:rPr>
          <w:szCs w:val="28"/>
          <w:lang w:val="en-US"/>
        </w:rPr>
        <w:t xml:space="preserve"> </w:t>
      </w:r>
      <w:proofErr w:type="spellStart"/>
      <w:r w:rsidR="00CB5853" w:rsidRPr="00730189">
        <w:rPr>
          <w:szCs w:val="28"/>
          <w:lang w:val="en-US"/>
        </w:rPr>
        <w:t>trọng</w:t>
      </w:r>
      <w:proofErr w:type="spellEnd"/>
      <w:r w:rsidR="00CB5853" w:rsidRPr="00730189">
        <w:rPr>
          <w:szCs w:val="28"/>
          <w:lang w:val="en-US"/>
        </w:rPr>
        <w:t xml:space="preserve"> </w:t>
      </w:r>
      <w:proofErr w:type="spellStart"/>
      <w:r w:rsidR="00CB5853" w:rsidRPr="00730189">
        <w:rPr>
          <w:szCs w:val="28"/>
          <w:lang w:val="en-US"/>
        </w:rPr>
        <w:t>của</w:t>
      </w:r>
      <w:proofErr w:type="spellEnd"/>
      <w:r w:rsidR="00CB5853" w:rsidRPr="00730189">
        <w:rPr>
          <w:szCs w:val="28"/>
          <w:lang w:val="en-US"/>
        </w:rPr>
        <w:t xml:space="preserve"> </w:t>
      </w:r>
      <w:proofErr w:type="spellStart"/>
      <w:r w:rsidR="00CB5853" w:rsidRPr="00730189">
        <w:rPr>
          <w:szCs w:val="28"/>
          <w:lang w:val="en-US"/>
        </w:rPr>
        <w:t>kinh</w:t>
      </w:r>
      <w:proofErr w:type="spellEnd"/>
      <w:r w:rsidR="00CB5853" w:rsidRPr="00730189">
        <w:rPr>
          <w:szCs w:val="28"/>
          <w:lang w:val="en-US"/>
        </w:rPr>
        <w:t xml:space="preserve"> </w:t>
      </w:r>
      <w:proofErr w:type="spellStart"/>
      <w:r w:rsidR="00CB5853" w:rsidRPr="00730189">
        <w:rPr>
          <w:szCs w:val="28"/>
          <w:lang w:val="en-US"/>
        </w:rPr>
        <w:t>tế</w:t>
      </w:r>
      <w:proofErr w:type="spellEnd"/>
      <w:r w:rsidR="00CB5853" w:rsidRPr="00730189">
        <w:rPr>
          <w:szCs w:val="28"/>
          <w:lang w:val="en-US"/>
        </w:rPr>
        <w:t xml:space="preserve"> </w:t>
      </w:r>
      <w:proofErr w:type="spellStart"/>
      <w:r w:rsidR="00CB5853" w:rsidRPr="00730189">
        <w:rPr>
          <w:szCs w:val="28"/>
          <w:lang w:val="en-US"/>
        </w:rPr>
        <w:t>tập</w:t>
      </w:r>
      <w:proofErr w:type="spellEnd"/>
      <w:r w:rsidR="00CB5853" w:rsidRPr="00730189">
        <w:rPr>
          <w:szCs w:val="28"/>
          <w:lang w:val="en-US"/>
        </w:rPr>
        <w:t xml:space="preserve"> </w:t>
      </w:r>
      <w:proofErr w:type="spellStart"/>
      <w:r w:rsidR="00CB5853" w:rsidRPr="00730189">
        <w:rPr>
          <w:szCs w:val="28"/>
          <w:lang w:val="en-US"/>
        </w:rPr>
        <w:t>thể</w:t>
      </w:r>
      <w:proofErr w:type="spellEnd"/>
      <w:r w:rsidR="00CB5853" w:rsidRPr="00730189">
        <w:rPr>
          <w:szCs w:val="28"/>
          <w:lang w:val="en-US"/>
        </w:rPr>
        <w:t xml:space="preserve"> </w:t>
      </w:r>
      <w:proofErr w:type="spellStart"/>
      <w:r w:rsidR="00CB5853" w:rsidRPr="00730189">
        <w:rPr>
          <w:szCs w:val="28"/>
          <w:lang w:val="en-US"/>
        </w:rPr>
        <w:t>trong</w:t>
      </w:r>
      <w:proofErr w:type="spellEnd"/>
      <w:r w:rsidR="00CB5853" w:rsidRPr="00730189">
        <w:rPr>
          <w:szCs w:val="28"/>
          <w:lang w:val="en-US"/>
        </w:rPr>
        <w:t xml:space="preserve"> </w:t>
      </w:r>
      <w:proofErr w:type="spellStart"/>
      <w:r w:rsidR="00CB5853" w:rsidRPr="00730189">
        <w:rPr>
          <w:szCs w:val="28"/>
          <w:lang w:val="en-US"/>
        </w:rPr>
        <w:t>nền</w:t>
      </w:r>
      <w:proofErr w:type="spellEnd"/>
      <w:r w:rsidR="00CB5853" w:rsidRPr="00730189">
        <w:rPr>
          <w:szCs w:val="28"/>
          <w:lang w:val="en-US"/>
        </w:rPr>
        <w:t xml:space="preserve"> </w:t>
      </w:r>
      <w:proofErr w:type="spellStart"/>
      <w:r w:rsidR="00CB5853" w:rsidRPr="00730189">
        <w:rPr>
          <w:szCs w:val="28"/>
          <w:lang w:val="en-US"/>
        </w:rPr>
        <w:t>kinh</w:t>
      </w:r>
      <w:proofErr w:type="spellEnd"/>
      <w:r w:rsidR="00CB5853" w:rsidRPr="00730189">
        <w:rPr>
          <w:szCs w:val="28"/>
          <w:lang w:val="en-US"/>
        </w:rPr>
        <w:t xml:space="preserve"> </w:t>
      </w:r>
      <w:proofErr w:type="spellStart"/>
      <w:r w:rsidR="00CB5853" w:rsidRPr="00730189">
        <w:rPr>
          <w:szCs w:val="28"/>
          <w:lang w:val="en-US"/>
        </w:rPr>
        <w:t>tế</w:t>
      </w:r>
      <w:proofErr w:type="spellEnd"/>
      <w:r w:rsidR="00CB5853" w:rsidRPr="00730189">
        <w:rPr>
          <w:szCs w:val="28"/>
          <w:lang w:val="en-US"/>
        </w:rPr>
        <w:t xml:space="preserve"> </w:t>
      </w:r>
      <w:proofErr w:type="spellStart"/>
      <w:r w:rsidR="00CB5853" w:rsidRPr="00730189">
        <w:rPr>
          <w:szCs w:val="28"/>
          <w:lang w:val="en-US"/>
        </w:rPr>
        <w:t>thị</w:t>
      </w:r>
      <w:proofErr w:type="spellEnd"/>
      <w:r w:rsidR="00CB5853" w:rsidRPr="00730189">
        <w:rPr>
          <w:szCs w:val="28"/>
          <w:lang w:val="en-US"/>
        </w:rPr>
        <w:t xml:space="preserve"> </w:t>
      </w:r>
      <w:proofErr w:type="spellStart"/>
      <w:r w:rsidR="00CB5853" w:rsidRPr="00730189">
        <w:rPr>
          <w:szCs w:val="28"/>
          <w:lang w:val="en-US"/>
        </w:rPr>
        <w:t>trường</w:t>
      </w:r>
      <w:proofErr w:type="spellEnd"/>
      <w:r w:rsidR="00CB5853" w:rsidRPr="00730189">
        <w:rPr>
          <w:szCs w:val="28"/>
          <w:lang w:val="en-US"/>
        </w:rPr>
        <w:t xml:space="preserve"> </w:t>
      </w:r>
      <w:proofErr w:type="spellStart"/>
      <w:r w:rsidR="00CB5853" w:rsidRPr="00730189">
        <w:rPr>
          <w:szCs w:val="28"/>
          <w:lang w:val="en-US"/>
        </w:rPr>
        <w:t>định</w:t>
      </w:r>
      <w:proofErr w:type="spellEnd"/>
      <w:r w:rsidR="00CB5853" w:rsidRPr="00730189">
        <w:rPr>
          <w:szCs w:val="28"/>
          <w:lang w:val="en-US"/>
        </w:rPr>
        <w:t xml:space="preserve"> </w:t>
      </w:r>
      <w:proofErr w:type="spellStart"/>
      <w:r w:rsidR="00CB5853" w:rsidRPr="00730189">
        <w:rPr>
          <w:szCs w:val="28"/>
          <w:lang w:val="en-US"/>
        </w:rPr>
        <w:t>hướng</w:t>
      </w:r>
      <w:proofErr w:type="spellEnd"/>
      <w:r w:rsidR="00CB5853" w:rsidRPr="00730189">
        <w:rPr>
          <w:szCs w:val="28"/>
          <w:lang w:val="en-US"/>
        </w:rPr>
        <w:t xml:space="preserve"> </w:t>
      </w:r>
      <w:proofErr w:type="spellStart"/>
      <w:r w:rsidR="00CB5853" w:rsidRPr="00730189">
        <w:rPr>
          <w:szCs w:val="28"/>
          <w:lang w:val="en-US"/>
        </w:rPr>
        <w:t>xã</w:t>
      </w:r>
      <w:proofErr w:type="spellEnd"/>
      <w:r w:rsidR="00CB5853" w:rsidRPr="00730189">
        <w:rPr>
          <w:szCs w:val="28"/>
          <w:lang w:val="en-US"/>
        </w:rPr>
        <w:t xml:space="preserve"> </w:t>
      </w:r>
      <w:proofErr w:type="spellStart"/>
      <w:r w:rsidR="00CB5853" w:rsidRPr="00730189">
        <w:rPr>
          <w:szCs w:val="28"/>
          <w:lang w:val="en-US"/>
        </w:rPr>
        <w:t>hội</w:t>
      </w:r>
      <w:proofErr w:type="spellEnd"/>
      <w:r w:rsidR="00CB5853" w:rsidRPr="00730189">
        <w:rPr>
          <w:szCs w:val="28"/>
          <w:lang w:val="en-US"/>
        </w:rPr>
        <w:t xml:space="preserve"> </w:t>
      </w:r>
      <w:proofErr w:type="spellStart"/>
      <w:r w:rsidR="00CB5853" w:rsidRPr="00730189">
        <w:rPr>
          <w:szCs w:val="28"/>
          <w:lang w:val="en-US"/>
        </w:rPr>
        <w:t>chủ</w:t>
      </w:r>
      <w:proofErr w:type="spellEnd"/>
      <w:r w:rsidR="00CB5853" w:rsidRPr="00730189">
        <w:rPr>
          <w:szCs w:val="28"/>
          <w:lang w:val="en-US"/>
        </w:rPr>
        <w:t xml:space="preserve"> </w:t>
      </w:r>
      <w:proofErr w:type="spellStart"/>
      <w:r w:rsidR="00CB5853" w:rsidRPr="00730189">
        <w:rPr>
          <w:szCs w:val="28"/>
          <w:lang w:val="en-US"/>
        </w:rPr>
        <w:t>nghĩa</w:t>
      </w:r>
      <w:proofErr w:type="spellEnd"/>
    </w:p>
    <w:p w14:paraId="6FB41447" w14:textId="7C1E83A0" w:rsidR="00C26548" w:rsidRPr="00730189" w:rsidRDefault="00445678" w:rsidP="00CB5853">
      <w:pPr>
        <w:ind w:firstLine="720"/>
        <w:jc w:val="both"/>
        <w:rPr>
          <w:szCs w:val="28"/>
          <w:lang w:val="en-US"/>
        </w:rPr>
      </w:pPr>
      <w:r w:rsidRPr="00730189">
        <w:rPr>
          <w:rFonts w:asciiTheme="majorHAnsi" w:eastAsia="Times New Roman" w:hAnsiTheme="majorHAnsi"/>
          <w:color w:val="000000" w:themeColor="text1"/>
          <w:szCs w:val="28"/>
          <w:lang w:val="en-US"/>
        </w:rPr>
        <w:t xml:space="preserve">- </w:t>
      </w:r>
      <w:proofErr w:type="spellStart"/>
      <w:r w:rsidR="00CB5853" w:rsidRPr="00730189">
        <w:rPr>
          <w:szCs w:val="28"/>
          <w:lang w:val="en-US"/>
        </w:rPr>
        <w:t>Tiếp</w:t>
      </w:r>
      <w:proofErr w:type="spellEnd"/>
      <w:r w:rsidR="00CB5853" w:rsidRPr="00730189">
        <w:rPr>
          <w:szCs w:val="28"/>
          <w:lang w:val="en-US"/>
        </w:rPr>
        <w:t xml:space="preserve"> </w:t>
      </w:r>
      <w:proofErr w:type="spellStart"/>
      <w:r w:rsidR="00CB5853" w:rsidRPr="00730189">
        <w:rPr>
          <w:szCs w:val="28"/>
          <w:lang w:val="en-US"/>
        </w:rPr>
        <w:t>tục</w:t>
      </w:r>
      <w:proofErr w:type="spellEnd"/>
      <w:r w:rsidR="00CB5853" w:rsidRPr="00730189">
        <w:rPr>
          <w:szCs w:val="28"/>
          <w:lang w:val="en-US"/>
        </w:rPr>
        <w:t xml:space="preserve"> </w:t>
      </w:r>
      <w:proofErr w:type="spellStart"/>
      <w:r w:rsidR="00CB5853" w:rsidRPr="00730189">
        <w:rPr>
          <w:szCs w:val="28"/>
          <w:lang w:val="en-US"/>
        </w:rPr>
        <w:t>đổi</w:t>
      </w:r>
      <w:proofErr w:type="spellEnd"/>
      <w:r w:rsidR="00CB5853" w:rsidRPr="00730189">
        <w:rPr>
          <w:szCs w:val="28"/>
          <w:lang w:val="en-US"/>
        </w:rPr>
        <w:t xml:space="preserve"> </w:t>
      </w:r>
      <w:proofErr w:type="spellStart"/>
      <w:r w:rsidR="00CB5853" w:rsidRPr="00730189">
        <w:rPr>
          <w:szCs w:val="28"/>
          <w:lang w:val="en-US"/>
        </w:rPr>
        <w:t>mới</w:t>
      </w:r>
      <w:proofErr w:type="spellEnd"/>
      <w:r w:rsidR="00CB5853" w:rsidRPr="00730189">
        <w:rPr>
          <w:szCs w:val="28"/>
          <w:lang w:val="en-US"/>
        </w:rPr>
        <w:t xml:space="preserve">, </w:t>
      </w:r>
      <w:proofErr w:type="spellStart"/>
      <w:r w:rsidR="00CB5853" w:rsidRPr="00730189">
        <w:rPr>
          <w:szCs w:val="28"/>
          <w:lang w:val="en-US"/>
        </w:rPr>
        <w:t>hoàn</w:t>
      </w:r>
      <w:proofErr w:type="spellEnd"/>
      <w:r w:rsidR="00CB5853" w:rsidRPr="00730189">
        <w:rPr>
          <w:szCs w:val="28"/>
          <w:lang w:val="en-US"/>
        </w:rPr>
        <w:t xml:space="preserve"> </w:t>
      </w:r>
      <w:proofErr w:type="spellStart"/>
      <w:r w:rsidR="00CB5853" w:rsidRPr="00730189">
        <w:rPr>
          <w:szCs w:val="28"/>
          <w:lang w:val="en-US"/>
        </w:rPr>
        <w:t>thiện</w:t>
      </w:r>
      <w:proofErr w:type="spellEnd"/>
      <w:r w:rsidR="00CB5853" w:rsidRPr="00730189">
        <w:rPr>
          <w:szCs w:val="28"/>
          <w:lang w:val="en-US"/>
        </w:rPr>
        <w:t xml:space="preserve"> </w:t>
      </w:r>
      <w:proofErr w:type="spellStart"/>
      <w:r w:rsidR="00CB5853" w:rsidRPr="00730189">
        <w:rPr>
          <w:szCs w:val="28"/>
          <w:lang w:val="en-US"/>
        </w:rPr>
        <w:t>cơ</w:t>
      </w:r>
      <w:proofErr w:type="spellEnd"/>
      <w:r w:rsidR="00CB5853" w:rsidRPr="00730189">
        <w:rPr>
          <w:szCs w:val="28"/>
          <w:lang w:val="en-US"/>
        </w:rPr>
        <w:t xml:space="preserve"> </w:t>
      </w:r>
      <w:proofErr w:type="spellStart"/>
      <w:r w:rsidR="00CB5853" w:rsidRPr="00730189">
        <w:rPr>
          <w:szCs w:val="28"/>
          <w:lang w:val="en-US"/>
        </w:rPr>
        <w:t>chế</w:t>
      </w:r>
      <w:proofErr w:type="spellEnd"/>
      <w:r w:rsidR="00CB5853" w:rsidRPr="00730189">
        <w:rPr>
          <w:szCs w:val="28"/>
          <w:lang w:val="en-US"/>
        </w:rPr>
        <w:t xml:space="preserve">, </w:t>
      </w:r>
      <w:proofErr w:type="spellStart"/>
      <w:r w:rsidR="00CB5853" w:rsidRPr="00730189">
        <w:rPr>
          <w:szCs w:val="28"/>
          <w:lang w:val="en-US"/>
        </w:rPr>
        <w:t>chính</w:t>
      </w:r>
      <w:proofErr w:type="spellEnd"/>
      <w:r w:rsidR="00CB5853" w:rsidRPr="00730189">
        <w:rPr>
          <w:szCs w:val="28"/>
          <w:lang w:val="en-US"/>
        </w:rPr>
        <w:t xml:space="preserve"> </w:t>
      </w:r>
      <w:proofErr w:type="spellStart"/>
      <w:r w:rsidR="00CB5853" w:rsidRPr="00730189">
        <w:rPr>
          <w:szCs w:val="28"/>
          <w:lang w:val="en-US"/>
        </w:rPr>
        <w:t>sách</w:t>
      </w:r>
      <w:proofErr w:type="spellEnd"/>
      <w:r w:rsidR="00CB5853" w:rsidRPr="00730189">
        <w:rPr>
          <w:szCs w:val="28"/>
          <w:lang w:val="en-US"/>
        </w:rPr>
        <w:t xml:space="preserve"> </w:t>
      </w:r>
      <w:proofErr w:type="spellStart"/>
      <w:r w:rsidR="00CB5853" w:rsidRPr="00730189">
        <w:rPr>
          <w:szCs w:val="28"/>
          <w:lang w:val="en-US"/>
        </w:rPr>
        <w:t>khuyến</w:t>
      </w:r>
      <w:proofErr w:type="spellEnd"/>
      <w:r w:rsidR="00CB5853" w:rsidRPr="00730189">
        <w:rPr>
          <w:szCs w:val="28"/>
          <w:lang w:val="en-US"/>
        </w:rPr>
        <w:t xml:space="preserve"> </w:t>
      </w:r>
      <w:proofErr w:type="spellStart"/>
      <w:r w:rsidR="00CB5853" w:rsidRPr="00730189">
        <w:rPr>
          <w:szCs w:val="28"/>
          <w:lang w:val="en-US"/>
        </w:rPr>
        <w:t>khích</w:t>
      </w:r>
      <w:proofErr w:type="spellEnd"/>
      <w:r w:rsidR="00CB5853" w:rsidRPr="00730189">
        <w:rPr>
          <w:szCs w:val="28"/>
          <w:lang w:val="en-US"/>
        </w:rPr>
        <w:t xml:space="preserve">, </w:t>
      </w:r>
      <w:proofErr w:type="spellStart"/>
      <w:r w:rsidR="00CB5853" w:rsidRPr="00730189">
        <w:rPr>
          <w:szCs w:val="28"/>
          <w:lang w:val="en-US"/>
        </w:rPr>
        <w:t>hỗ</w:t>
      </w:r>
      <w:proofErr w:type="spellEnd"/>
      <w:r w:rsidR="00CB5853" w:rsidRPr="00730189">
        <w:rPr>
          <w:szCs w:val="28"/>
          <w:lang w:val="en-US"/>
        </w:rPr>
        <w:t xml:space="preserve"> </w:t>
      </w:r>
      <w:proofErr w:type="spellStart"/>
      <w:r w:rsidR="00CB5853" w:rsidRPr="00730189">
        <w:rPr>
          <w:szCs w:val="28"/>
          <w:lang w:val="en-US"/>
        </w:rPr>
        <w:t>trợ</w:t>
      </w:r>
      <w:proofErr w:type="spellEnd"/>
      <w:r w:rsidR="00CB5853" w:rsidRPr="00730189">
        <w:rPr>
          <w:szCs w:val="28"/>
          <w:lang w:val="en-US"/>
        </w:rPr>
        <w:t xml:space="preserve"> </w:t>
      </w:r>
      <w:proofErr w:type="spellStart"/>
      <w:r w:rsidR="00CB5853" w:rsidRPr="00730189">
        <w:rPr>
          <w:szCs w:val="28"/>
          <w:lang w:val="en-US"/>
        </w:rPr>
        <w:t>phát</w:t>
      </w:r>
      <w:proofErr w:type="spellEnd"/>
      <w:r w:rsidR="00CB5853" w:rsidRPr="00730189">
        <w:rPr>
          <w:szCs w:val="28"/>
          <w:lang w:val="en-US"/>
        </w:rPr>
        <w:t xml:space="preserve"> </w:t>
      </w:r>
      <w:proofErr w:type="spellStart"/>
      <w:r w:rsidR="00CB5853" w:rsidRPr="00730189">
        <w:rPr>
          <w:szCs w:val="28"/>
          <w:lang w:val="en-US"/>
        </w:rPr>
        <w:t>triển</w:t>
      </w:r>
      <w:proofErr w:type="spellEnd"/>
      <w:r w:rsidR="00CB5853" w:rsidRPr="00730189">
        <w:rPr>
          <w:szCs w:val="28"/>
          <w:lang w:val="en-US"/>
        </w:rPr>
        <w:t xml:space="preserve"> </w:t>
      </w:r>
      <w:proofErr w:type="spellStart"/>
      <w:r w:rsidR="00CB5853" w:rsidRPr="00730189">
        <w:rPr>
          <w:szCs w:val="28"/>
          <w:lang w:val="en-US"/>
        </w:rPr>
        <w:t>kinh</w:t>
      </w:r>
      <w:proofErr w:type="spellEnd"/>
      <w:r w:rsidR="00CB5853" w:rsidRPr="00730189">
        <w:rPr>
          <w:szCs w:val="28"/>
          <w:lang w:val="en-US"/>
        </w:rPr>
        <w:t xml:space="preserve"> </w:t>
      </w:r>
      <w:proofErr w:type="spellStart"/>
      <w:r w:rsidR="00CB5853" w:rsidRPr="00730189">
        <w:rPr>
          <w:szCs w:val="28"/>
          <w:lang w:val="en-US"/>
        </w:rPr>
        <w:t>tế</w:t>
      </w:r>
      <w:proofErr w:type="spellEnd"/>
      <w:r w:rsidR="00CB5853" w:rsidRPr="00730189">
        <w:rPr>
          <w:szCs w:val="28"/>
          <w:lang w:val="en-US"/>
        </w:rPr>
        <w:t xml:space="preserve"> </w:t>
      </w:r>
      <w:proofErr w:type="spellStart"/>
      <w:r w:rsidR="00CB5853" w:rsidRPr="00730189">
        <w:rPr>
          <w:szCs w:val="28"/>
          <w:lang w:val="en-US"/>
        </w:rPr>
        <w:t>tập</w:t>
      </w:r>
      <w:proofErr w:type="spellEnd"/>
      <w:r w:rsidR="00CB5853" w:rsidRPr="00730189">
        <w:rPr>
          <w:szCs w:val="28"/>
          <w:lang w:val="en-US"/>
        </w:rPr>
        <w:t xml:space="preserve"> </w:t>
      </w:r>
      <w:proofErr w:type="spellStart"/>
      <w:r w:rsidR="00CB5853" w:rsidRPr="00730189">
        <w:rPr>
          <w:szCs w:val="28"/>
          <w:lang w:val="en-US"/>
        </w:rPr>
        <w:t>thể</w:t>
      </w:r>
      <w:proofErr w:type="spellEnd"/>
      <w:r w:rsidR="00CB5853" w:rsidRPr="00730189">
        <w:rPr>
          <w:szCs w:val="28"/>
          <w:lang w:val="en-US"/>
        </w:rPr>
        <w:t>.</w:t>
      </w:r>
    </w:p>
    <w:p w14:paraId="3B67B12B" w14:textId="29D22FE6" w:rsidR="00CB5853" w:rsidRPr="00730189" w:rsidRDefault="00445678" w:rsidP="00CB5853">
      <w:pPr>
        <w:spacing w:line="380" w:lineRule="exact"/>
        <w:ind w:firstLine="720"/>
        <w:jc w:val="both"/>
        <w:rPr>
          <w:szCs w:val="28"/>
          <w:lang w:val="en-US"/>
        </w:rPr>
      </w:pPr>
      <w:r w:rsidRPr="00730189">
        <w:rPr>
          <w:rFonts w:asciiTheme="majorHAnsi" w:eastAsia="Times New Roman" w:hAnsiTheme="majorHAnsi"/>
          <w:color w:val="000000" w:themeColor="text1"/>
          <w:szCs w:val="28"/>
          <w:lang w:val="en-US"/>
        </w:rPr>
        <w:t xml:space="preserve">- </w:t>
      </w:r>
      <w:proofErr w:type="spellStart"/>
      <w:r w:rsidR="00CB5853" w:rsidRPr="00730189">
        <w:rPr>
          <w:szCs w:val="28"/>
          <w:lang w:val="en-US"/>
        </w:rPr>
        <w:t>Đổi</w:t>
      </w:r>
      <w:proofErr w:type="spellEnd"/>
      <w:r w:rsidR="00CB5853" w:rsidRPr="00730189">
        <w:rPr>
          <w:szCs w:val="28"/>
          <w:lang w:val="en-US"/>
        </w:rPr>
        <w:t xml:space="preserve"> </w:t>
      </w:r>
      <w:proofErr w:type="spellStart"/>
      <w:r w:rsidR="00CB5853" w:rsidRPr="00730189">
        <w:rPr>
          <w:szCs w:val="28"/>
          <w:lang w:val="en-US"/>
        </w:rPr>
        <w:t>mới</w:t>
      </w:r>
      <w:proofErr w:type="spellEnd"/>
      <w:r w:rsidR="00CB5853" w:rsidRPr="00730189">
        <w:rPr>
          <w:szCs w:val="28"/>
          <w:lang w:val="en-US"/>
        </w:rPr>
        <w:t xml:space="preserve">, </w:t>
      </w:r>
      <w:proofErr w:type="spellStart"/>
      <w:r w:rsidR="00CB5853" w:rsidRPr="00730189">
        <w:rPr>
          <w:szCs w:val="28"/>
          <w:lang w:val="en-US"/>
        </w:rPr>
        <w:t>nâng</w:t>
      </w:r>
      <w:proofErr w:type="spellEnd"/>
      <w:r w:rsidR="00CB5853" w:rsidRPr="00730189">
        <w:rPr>
          <w:szCs w:val="28"/>
          <w:lang w:val="en-US"/>
        </w:rPr>
        <w:t xml:space="preserve"> </w:t>
      </w:r>
      <w:proofErr w:type="spellStart"/>
      <w:r w:rsidR="00CB5853" w:rsidRPr="00730189">
        <w:rPr>
          <w:szCs w:val="28"/>
          <w:lang w:val="en-US"/>
        </w:rPr>
        <w:t>cao</w:t>
      </w:r>
      <w:proofErr w:type="spellEnd"/>
      <w:r w:rsidR="00CB5853" w:rsidRPr="00730189">
        <w:rPr>
          <w:szCs w:val="28"/>
          <w:lang w:val="en-US"/>
        </w:rPr>
        <w:t xml:space="preserve"> </w:t>
      </w:r>
      <w:proofErr w:type="spellStart"/>
      <w:r w:rsidR="00CB5853" w:rsidRPr="00730189">
        <w:rPr>
          <w:szCs w:val="28"/>
          <w:lang w:val="en-US"/>
        </w:rPr>
        <w:t>chất</w:t>
      </w:r>
      <w:proofErr w:type="spellEnd"/>
      <w:r w:rsidR="00CB5853" w:rsidRPr="00730189">
        <w:rPr>
          <w:szCs w:val="28"/>
          <w:lang w:val="en-US"/>
        </w:rPr>
        <w:t xml:space="preserve"> </w:t>
      </w:r>
      <w:proofErr w:type="spellStart"/>
      <w:r w:rsidR="00CB5853" w:rsidRPr="00730189">
        <w:rPr>
          <w:szCs w:val="28"/>
          <w:lang w:val="en-US"/>
        </w:rPr>
        <w:t>lượng</w:t>
      </w:r>
      <w:proofErr w:type="spellEnd"/>
      <w:r w:rsidR="00CB5853" w:rsidRPr="00730189">
        <w:rPr>
          <w:szCs w:val="28"/>
          <w:lang w:val="en-US"/>
        </w:rPr>
        <w:t xml:space="preserve">, </w:t>
      </w:r>
      <w:proofErr w:type="spellStart"/>
      <w:r w:rsidR="00CB5853" w:rsidRPr="00730189">
        <w:rPr>
          <w:szCs w:val="28"/>
          <w:lang w:val="en-US"/>
        </w:rPr>
        <w:t>hiệu</w:t>
      </w:r>
      <w:proofErr w:type="spellEnd"/>
      <w:r w:rsidR="00CB5853" w:rsidRPr="00730189">
        <w:rPr>
          <w:szCs w:val="28"/>
          <w:lang w:val="en-US"/>
        </w:rPr>
        <w:t xml:space="preserve"> </w:t>
      </w:r>
      <w:proofErr w:type="spellStart"/>
      <w:r w:rsidR="00CB5853" w:rsidRPr="00730189">
        <w:rPr>
          <w:szCs w:val="28"/>
          <w:lang w:val="en-US"/>
        </w:rPr>
        <w:t>quả</w:t>
      </w:r>
      <w:proofErr w:type="spellEnd"/>
      <w:r w:rsidR="00CB5853" w:rsidRPr="00730189">
        <w:rPr>
          <w:szCs w:val="28"/>
          <w:lang w:val="en-US"/>
        </w:rPr>
        <w:t xml:space="preserve"> </w:t>
      </w:r>
      <w:proofErr w:type="spellStart"/>
      <w:r w:rsidR="00CB5853" w:rsidRPr="00730189">
        <w:rPr>
          <w:szCs w:val="28"/>
          <w:lang w:val="en-US"/>
        </w:rPr>
        <w:t>hoạt</w:t>
      </w:r>
      <w:proofErr w:type="spellEnd"/>
      <w:r w:rsidR="00CB5853" w:rsidRPr="00730189">
        <w:rPr>
          <w:szCs w:val="28"/>
          <w:lang w:val="en-US"/>
        </w:rPr>
        <w:t xml:space="preserve"> </w:t>
      </w:r>
      <w:proofErr w:type="spellStart"/>
      <w:r w:rsidR="00CB5853" w:rsidRPr="00730189">
        <w:rPr>
          <w:szCs w:val="28"/>
          <w:lang w:val="en-US"/>
        </w:rPr>
        <w:t>động</w:t>
      </w:r>
      <w:proofErr w:type="spellEnd"/>
      <w:r w:rsidR="00CB5853" w:rsidRPr="00730189">
        <w:rPr>
          <w:szCs w:val="28"/>
          <w:lang w:val="en-US"/>
        </w:rPr>
        <w:t xml:space="preserve"> </w:t>
      </w:r>
      <w:proofErr w:type="spellStart"/>
      <w:r w:rsidR="00CB5853" w:rsidRPr="00730189">
        <w:rPr>
          <w:szCs w:val="28"/>
          <w:lang w:val="en-US"/>
        </w:rPr>
        <w:t>của</w:t>
      </w:r>
      <w:proofErr w:type="spellEnd"/>
      <w:r w:rsidR="00CB5853" w:rsidRPr="00730189">
        <w:rPr>
          <w:szCs w:val="28"/>
          <w:lang w:val="en-US"/>
        </w:rPr>
        <w:t xml:space="preserve"> </w:t>
      </w:r>
      <w:proofErr w:type="spellStart"/>
      <w:r w:rsidR="00CB5853" w:rsidRPr="00730189">
        <w:rPr>
          <w:szCs w:val="28"/>
          <w:lang w:val="en-US"/>
        </w:rPr>
        <w:t>các</w:t>
      </w:r>
      <w:proofErr w:type="spellEnd"/>
      <w:r w:rsidR="00CB5853" w:rsidRPr="00730189">
        <w:rPr>
          <w:szCs w:val="28"/>
          <w:lang w:val="en-US"/>
        </w:rPr>
        <w:t xml:space="preserve"> </w:t>
      </w:r>
      <w:proofErr w:type="spellStart"/>
      <w:r w:rsidR="00CB5853" w:rsidRPr="00730189">
        <w:rPr>
          <w:szCs w:val="28"/>
          <w:lang w:val="en-US"/>
        </w:rPr>
        <w:t>tổ</w:t>
      </w:r>
      <w:proofErr w:type="spellEnd"/>
      <w:r w:rsidR="00CB5853" w:rsidRPr="00730189">
        <w:rPr>
          <w:szCs w:val="28"/>
          <w:lang w:val="en-US"/>
        </w:rPr>
        <w:t xml:space="preserve"> </w:t>
      </w:r>
      <w:proofErr w:type="spellStart"/>
      <w:r w:rsidR="00CB5853" w:rsidRPr="00730189">
        <w:rPr>
          <w:szCs w:val="28"/>
          <w:lang w:val="en-US"/>
        </w:rPr>
        <w:t>chức</w:t>
      </w:r>
      <w:proofErr w:type="spellEnd"/>
      <w:r w:rsidR="00CB5853" w:rsidRPr="00730189">
        <w:rPr>
          <w:szCs w:val="28"/>
          <w:lang w:val="en-US"/>
        </w:rPr>
        <w:t xml:space="preserve"> </w:t>
      </w:r>
      <w:proofErr w:type="spellStart"/>
      <w:r w:rsidR="00CB5853" w:rsidRPr="00730189">
        <w:rPr>
          <w:szCs w:val="28"/>
          <w:lang w:val="en-US"/>
        </w:rPr>
        <w:t>kinh</w:t>
      </w:r>
      <w:proofErr w:type="spellEnd"/>
      <w:r w:rsidR="00CB5853" w:rsidRPr="00730189">
        <w:rPr>
          <w:szCs w:val="28"/>
          <w:lang w:val="en-US"/>
        </w:rPr>
        <w:t xml:space="preserve"> </w:t>
      </w:r>
      <w:proofErr w:type="spellStart"/>
      <w:r w:rsidR="00CB5853" w:rsidRPr="00730189">
        <w:rPr>
          <w:szCs w:val="28"/>
          <w:lang w:val="en-US"/>
        </w:rPr>
        <w:t>tế</w:t>
      </w:r>
      <w:proofErr w:type="spellEnd"/>
      <w:r w:rsidR="00CB5853" w:rsidRPr="00730189">
        <w:rPr>
          <w:szCs w:val="28"/>
          <w:lang w:val="en-US"/>
        </w:rPr>
        <w:t xml:space="preserve"> </w:t>
      </w:r>
      <w:proofErr w:type="spellStart"/>
      <w:r w:rsidR="00CB5853" w:rsidRPr="00730189">
        <w:rPr>
          <w:szCs w:val="28"/>
          <w:lang w:val="en-US"/>
        </w:rPr>
        <w:t>tập</w:t>
      </w:r>
      <w:proofErr w:type="spellEnd"/>
      <w:r w:rsidR="00CB5853" w:rsidRPr="00730189">
        <w:rPr>
          <w:szCs w:val="28"/>
          <w:lang w:val="en-US"/>
        </w:rPr>
        <w:t xml:space="preserve"> </w:t>
      </w:r>
      <w:proofErr w:type="spellStart"/>
      <w:r w:rsidR="00CB5853" w:rsidRPr="00730189">
        <w:rPr>
          <w:szCs w:val="28"/>
          <w:lang w:val="en-US"/>
        </w:rPr>
        <w:t>thể</w:t>
      </w:r>
      <w:proofErr w:type="spellEnd"/>
    </w:p>
    <w:p w14:paraId="69750538" w14:textId="66F40479" w:rsidR="00CB5853" w:rsidRPr="00730189" w:rsidRDefault="00445678" w:rsidP="00CB5853">
      <w:pPr>
        <w:ind w:firstLine="720"/>
        <w:jc w:val="both"/>
        <w:rPr>
          <w:rFonts w:asciiTheme="majorHAnsi" w:hAnsiTheme="majorHAnsi"/>
          <w:szCs w:val="28"/>
          <w:lang w:val="en-US"/>
        </w:rPr>
      </w:pPr>
      <w:r w:rsidRPr="00730189">
        <w:rPr>
          <w:rFonts w:asciiTheme="majorHAnsi" w:eastAsia="Times New Roman" w:hAnsiTheme="majorHAnsi"/>
          <w:color w:val="000000" w:themeColor="text1"/>
          <w:szCs w:val="28"/>
          <w:lang w:val="en-US"/>
        </w:rPr>
        <w:t xml:space="preserve">- </w:t>
      </w:r>
      <w:proofErr w:type="spellStart"/>
      <w:r w:rsidR="00CB5853" w:rsidRPr="00730189">
        <w:rPr>
          <w:rFonts w:asciiTheme="majorHAnsi" w:hAnsiTheme="majorHAnsi"/>
          <w:spacing w:val="-4"/>
          <w:szCs w:val="28"/>
          <w:lang w:val="en-US"/>
        </w:rPr>
        <w:t>Nâng</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cao</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hiệu</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lực</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hiệu</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quả</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quản</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lý</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nhà</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nước</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đối</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với</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kinh</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tế</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tập</w:t>
      </w:r>
      <w:proofErr w:type="spellEnd"/>
      <w:r w:rsidR="00CB5853" w:rsidRPr="00730189">
        <w:rPr>
          <w:rFonts w:asciiTheme="majorHAnsi" w:hAnsiTheme="majorHAnsi"/>
          <w:szCs w:val="28"/>
          <w:lang w:val="en-US"/>
        </w:rPr>
        <w:t xml:space="preserve"> </w:t>
      </w:r>
      <w:proofErr w:type="spellStart"/>
      <w:r w:rsidR="00CB5853" w:rsidRPr="00730189">
        <w:rPr>
          <w:rFonts w:asciiTheme="majorHAnsi" w:hAnsiTheme="majorHAnsi"/>
          <w:szCs w:val="28"/>
          <w:lang w:val="en-US"/>
        </w:rPr>
        <w:t>thể</w:t>
      </w:r>
      <w:proofErr w:type="spellEnd"/>
    </w:p>
    <w:p w14:paraId="6B0894FC" w14:textId="14A5079F" w:rsidR="00CB5853" w:rsidRPr="00730189" w:rsidRDefault="00445678" w:rsidP="00CB5853">
      <w:pPr>
        <w:ind w:firstLine="720"/>
        <w:jc w:val="both"/>
        <w:rPr>
          <w:szCs w:val="28"/>
          <w:lang w:val="en-US"/>
        </w:rPr>
      </w:pPr>
      <w:r w:rsidRPr="00730189">
        <w:rPr>
          <w:rFonts w:asciiTheme="majorHAnsi" w:eastAsia="Times New Roman" w:hAnsiTheme="majorHAnsi"/>
          <w:color w:val="000000" w:themeColor="text1"/>
          <w:szCs w:val="28"/>
          <w:lang w:val="en-US"/>
        </w:rPr>
        <w:t xml:space="preserve">- </w:t>
      </w:r>
      <w:proofErr w:type="spellStart"/>
      <w:r w:rsidR="00CB5853" w:rsidRPr="00730189">
        <w:rPr>
          <w:rFonts w:asciiTheme="majorHAnsi" w:hAnsiTheme="majorHAnsi"/>
          <w:spacing w:val="-4"/>
          <w:szCs w:val="28"/>
          <w:lang w:val="en-US"/>
        </w:rPr>
        <w:t>Tăng</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cường</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sự</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lãnh</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đạo</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của</w:t>
      </w:r>
      <w:proofErr w:type="spellEnd"/>
      <w:r w:rsidR="00CB5853" w:rsidRPr="00730189">
        <w:rPr>
          <w:rFonts w:asciiTheme="majorHAnsi" w:hAnsiTheme="majorHAnsi"/>
          <w:spacing w:val="-4"/>
          <w:szCs w:val="28"/>
          <w:lang w:val="en-US"/>
        </w:rPr>
        <w:t xml:space="preserve"> </w:t>
      </w:r>
      <w:proofErr w:type="spellStart"/>
      <w:r w:rsidR="00CB5853" w:rsidRPr="00730189">
        <w:rPr>
          <w:rFonts w:asciiTheme="majorHAnsi" w:hAnsiTheme="majorHAnsi"/>
          <w:spacing w:val="-4"/>
          <w:szCs w:val="28"/>
          <w:lang w:val="en-US"/>
        </w:rPr>
        <w:t>Đảng</w:t>
      </w:r>
      <w:proofErr w:type="spellEnd"/>
      <w:r w:rsidR="00CB5853" w:rsidRPr="00730189">
        <w:rPr>
          <w:rFonts w:asciiTheme="majorHAnsi" w:hAnsiTheme="majorHAnsi"/>
          <w:spacing w:val="-4"/>
          <w:szCs w:val="28"/>
          <w:lang w:val="en-US"/>
        </w:rPr>
        <w:t>,</w:t>
      </w:r>
      <w:r w:rsidR="00CB5853" w:rsidRPr="00730189">
        <w:rPr>
          <w:rFonts w:ascii="Times New Roman Bold" w:hAnsi="Times New Roman Bold"/>
          <w:spacing w:val="-4"/>
          <w:szCs w:val="28"/>
          <w:lang w:val="en-US"/>
        </w:rPr>
        <w:t xml:space="preserve"> </w:t>
      </w:r>
      <w:proofErr w:type="spellStart"/>
      <w:r w:rsidR="00CB5853" w:rsidRPr="00730189">
        <w:rPr>
          <w:szCs w:val="28"/>
          <w:lang w:val="en-US"/>
        </w:rPr>
        <w:t>phát</w:t>
      </w:r>
      <w:proofErr w:type="spellEnd"/>
      <w:r w:rsidR="00CB5853" w:rsidRPr="00730189">
        <w:rPr>
          <w:szCs w:val="28"/>
          <w:lang w:val="en-US"/>
        </w:rPr>
        <w:t xml:space="preserve"> </w:t>
      </w:r>
      <w:proofErr w:type="spellStart"/>
      <w:r w:rsidR="00CB5853" w:rsidRPr="00730189">
        <w:rPr>
          <w:szCs w:val="28"/>
          <w:lang w:val="en-US"/>
        </w:rPr>
        <w:t>huy</w:t>
      </w:r>
      <w:proofErr w:type="spellEnd"/>
      <w:r w:rsidR="00CB5853" w:rsidRPr="00730189">
        <w:rPr>
          <w:szCs w:val="28"/>
          <w:lang w:val="en-US"/>
        </w:rPr>
        <w:t xml:space="preserve"> </w:t>
      </w:r>
      <w:proofErr w:type="spellStart"/>
      <w:r w:rsidR="00CB5853" w:rsidRPr="00730189">
        <w:rPr>
          <w:szCs w:val="28"/>
          <w:lang w:val="en-US"/>
        </w:rPr>
        <w:t>vai</w:t>
      </w:r>
      <w:proofErr w:type="spellEnd"/>
      <w:r w:rsidR="00CB5853" w:rsidRPr="00730189">
        <w:rPr>
          <w:szCs w:val="28"/>
          <w:lang w:val="en-US"/>
        </w:rPr>
        <w:t xml:space="preserve"> </w:t>
      </w:r>
      <w:proofErr w:type="spellStart"/>
      <w:r w:rsidR="00CB5853" w:rsidRPr="00730189">
        <w:rPr>
          <w:szCs w:val="28"/>
          <w:lang w:val="en-US"/>
        </w:rPr>
        <w:t>trò</w:t>
      </w:r>
      <w:proofErr w:type="spellEnd"/>
      <w:r w:rsidR="00CB5853" w:rsidRPr="00730189">
        <w:rPr>
          <w:szCs w:val="28"/>
          <w:lang w:val="en-US"/>
        </w:rPr>
        <w:t xml:space="preserve"> </w:t>
      </w:r>
      <w:proofErr w:type="spellStart"/>
      <w:r w:rsidR="00CB5853" w:rsidRPr="00730189">
        <w:rPr>
          <w:szCs w:val="28"/>
          <w:lang w:val="en-US"/>
        </w:rPr>
        <w:t>của</w:t>
      </w:r>
      <w:proofErr w:type="spellEnd"/>
      <w:r w:rsidR="00CB5853" w:rsidRPr="00730189">
        <w:rPr>
          <w:szCs w:val="28"/>
          <w:lang w:val="en-US"/>
        </w:rPr>
        <w:t xml:space="preserve"> </w:t>
      </w:r>
      <w:proofErr w:type="spellStart"/>
      <w:r w:rsidR="00CB5853" w:rsidRPr="00730189">
        <w:rPr>
          <w:szCs w:val="28"/>
          <w:lang w:val="en-US"/>
        </w:rPr>
        <w:t>Mặt</w:t>
      </w:r>
      <w:proofErr w:type="spellEnd"/>
      <w:r w:rsidR="00CB5853" w:rsidRPr="00730189">
        <w:rPr>
          <w:szCs w:val="28"/>
          <w:lang w:val="en-US"/>
        </w:rPr>
        <w:t xml:space="preserve"> </w:t>
      </w:r>
      <w:proofErr w:type="spellStart"/>
      <w:r w:rsidR="00CB5853" w:rsidRPr="00730189">
        <w:rPr>
          <w:szCs w:val="28"/>
          <w:lang w:val="en-US"/>
        </w:rPr>
        <w:t>trận</w:t>
      </w:r>
      <w:proofErr w:type="spellEnd"/>
      <w:r w:rsidR="00CB5853" w:rsidRPr="00730189">
        <w:rPr>
          <w:szCs w:val="28"/>
          <w:lang w:val="en-US"/>
        </w:rPr>
        <w:t xml:space="preserve"> </w:t>
      </w:r>
      <w:proofErr w:type="spellStart"/>
      <w:r w:rsidR="00CB5853" w:rsidRPr="00730189">
        <w:rPr>
          <w:szCs w:val="28"/>
          <w:lang w:val="en-US"/>
        </w:rPr>
        <w:t>Tổ</w:t>
      </w:r>
      <w:proofErr w:type="spellEnd"/>
      <w:r w:rsidR="00CB5853" w:rsidRPr="00730189">
        <w:rPr>
          <w:szCs w:val="28"/>
          <w:lang w:val="en-US"/>
        </w:rPr>
        <w:t xml:space="preserve"> </w:t>
      </w:r>
      <w:proofErr w:type="spellStart"/>
      <w:r w:rsidR="00CB5853" w:rsidRPr="00730189">
        <w:rPr>
          <w:szCs w:val="28"/>
          <w:lang w:val="en-US"/>
        </w:rPr>
        <w:t>quốc</w:t>
      </w:r>
      <w:proofErr w:type="spellEnd"/>
      <w:r w:rsidR="00CB5853" w:rsidRPr="00730189">
        <w:rPr>
          <w:szCs w:val="28"/>
          <w:lang w:val="en-US"/>
        </w:rPr>
        <w:t xml:space="preserve"> </w:t>
      </w:r>
      <w:proofErr w:type="spellStart"/>
      <w:r w:rsidR="00CB5853" w:rsidRPr="00730189">
        <w:rPr>
          <w:szCs w:val="28"/>
          <w:lang w:val="en-US"/>
        </w:rPr>
        <w:t>Việt</w:t>
      </w:r>
      <w:proofErr w:type="spellEnd"/>
      <w:r w:rsidR="00CB5853" w:rsidRPr="00730189">
        <w:rPr>
          <w:szCs w:val="28"/>
          <w:lang w:val="en-US"/>
        </w:rPr>
        <w:t xml:space="preserve"> Nam, </w:t>
      </w:r>
      <w:proofErr w:type="spellStart"/>
      <w:r w:rsidR="00CB5853" w:rsidRPr="00730189">
        <w:rPr>
          <w:szCs w:val="28"/>
          <w:lang w:val="en-US"/>
        </w:rPr>
        <w:t>các</w:t>
      </w:r>
      <w:proofErr w:type="spellEnd"/>
      <w:r w:rsidR="00CB5853" w:rsidRPr="00730189">
        <w:rPr>
          <w:szCs w:val="28"/>
          <w:lang w:val="en-US"/>
        </w:rPr>
        <w:t xml:space="preserve"> </w:t>
      </w:r>
      <w:proofErr w:type="spellStart"/>
      <w:r w:rsidR="00CB5853" w:rsidRPr="00730189">
        <w:rPr>
          <w:szCs w:val="28"/>
          <w:lang w:val="en-US"/>
        </w:rPr>
        <w:t>tổ</w:t>
      </w:r>
      <w:proofErr w:type="spellEnd"/>
      <w:r w:rsidR="00CB5853" w:rsidRPr="00730189">
        <w:rPr>
          <w:szCs w:val="28"/>
          <w:lang w:val="en-US"/>
        </w:rPr>
        <w:t xml:space="preserve"> </w:t>
      </w:r>
      <w:proofErr w:type="spellStart"/>
      <w:r w:rsidR="00CB5853" w:rsidRPr="00730189">
        <w:rPr>
          <w:szCs w:val="28"/>
          <w:lang w:val="en-US"/>
        </w:rPr>
        <w:t>chức</w:t>
      </w:r>
      <w:proofErr w:type="spellEnd"/>
      <w:r w:rsidR="00CB5853" w:rsidRPr="00730189">
        <w:rPr>
          <w:szCs w:val="28"/>
          <w:lang w:val="en-US"/>
        </w:rPr>
        <w:t xml:space="preserve"> </w:t>
      </w:r>
      <w:proofErr w:type="spellStart"/>
      <w:r w:rsidR="00CB5853" w:rsidRPr="00730189">
        <w:rPr>
          <w:szCs w:val="28"/>
          <w:lang w:val="en-US"/>
        </w:rPr>
        <w:t>chính</w:t>
      </w:r>
      <w:proofErr w:type="spellEnd"/>
      <w:r w:rsidR="00CB5853" w:rsidRPr="00730189">
        <w:rPr>
          <w:szCs w:val="28"/>
          <w:lang w:val="en-US"/>
        </w:rPr>
        <w:t xml:space="preserve"> </w:t>
      </w:r>
      <w:proofErr w:type="spellStart"/>
      <w:r w:rsidR="00CB5853" w:rsidRPr="00730189">
        <w:rPr>
          <w:szCs w:val="28"/>
          <w:lang w:val="en-US"/>
        </w:rPr>
        <w:t>trị</w:t>
      </w:r>
      <w:proofErr w:type="spellEnd"/>
      <w:r w:rsidR="00CB5853" w:rsidRPr="00730189">
        <w:rPr>
          <w:szCs w:val="28"/>
          <w:lang w:val="en-US"/>
        </w:rPr>
        <w:t xml:space="preserve"> - </w:t>
      </w:r>
      <w:proofErr w:type="spellStart"/>
      <w:r w:rsidR="00CB5853" w:rsidRPr="00730189">
        <w:rPr>
          <w:szCs w:val="28"/>
          <w:lang w:val="en-US"/>
        </w:rPr>
        <w:t>xã</w:t>
      </w:r>
      <w:proofErr w:type="spellEnd"/>
      <w:r w:rsidR="00CB5853" w:rsidRPr="00730189">
        <w:rPr>
          <w:szCs w:val="28"/>
          <w:lang w:val="en-US"/>
        </w:rPr>
        <w:t xml:space="preserve"> </w:t>
      </w:r>
      <w:proofErr w:type="spellStart"/>
      <w:r w:rsidR="00CB5853" w:rsidRPr="00730189">
        <w:rPr>
          <w:szCs w:val="28"/>
          <w:lang w:val="en-US"/>
        </w:rPr>
        <w:t>hội</w:t>
      </w:r>
      <w:proofErr w:type="spellEnd"/>
      <w:r w:rsidR="00CB5853" w:rsidRPr="00730189">
        <w:rPr>
          <w:szCs w:val="28"/>
          <w:lang w:val="en-US"/>
        </w:rPr>
        <w:t xml:space="preserve">, </w:t>
      </w:r>
      <w:proofErr w:type="spellStart"/>
      <w:r w:rsidR="00CB5853" w:rsidRPr="00730189">
        <w:rPr>
          <w:szCs w:val="28"/>
          <w:lang w:val="en-US"/>
        </w:rPr>
        <w:t>xã</w:t>
      </w:r>
      <w:proofErr w:type="spellEnd"/>
      <w:r w:rsidR="00CB5853" w:rsidRPr="00730189">
        <w:rPr>
          <w:szCs w:val="28"/>
          <w:lang w:val="en-US"/>
        </w:rPr>
        <w:t xml:space="preserve"> </w:t>
      </w:r>
      <w:proofErr w:type="spellStart"/>
      <w:r w:rsidR="00CB5853" w:rsidRPr="00730189">
        <w:rPr>
          <w:szCs w:val="28"/>
          <w:lang w:val="en-US"/>
        </w:rPr>
        <w:t>hội</w:t>
      </w:r>
      <w:proofErr w:type="spellEnd"/>
      <w:r w:rsidR="00CB5853" w:rsidRPr="00730189">
        <w:rPr>
          <w:szCs w:val="28"/>
          <w:lang w:val="en-US"/>
        </w:rPr>
        <w:t xml:space="preserve"> - </w:t>
      </w:r>
      <w:proofErr w:type="spellStart"/>
      <w:r w:rsidR="00CB5853" w:rsidRPr="00730189">
        <w:rPr>
          <w:szCs w:val="28"/>
          <w:lang w:val="en-US"/>
        </w:rPr>
        <w:t>nghề</w:t>
      </w:r>
      <w:proofErr w:type="spellEnd"/>
      <w:r w:rsidR="00CB5853" w:rsidRPr="00730189">
        <w:rPr>
          <w:szCs w:val="28"/>
          <w:lang w:val="en-US"/>
        </w:rPr>
        <w:t xml:space="preserve"> </w:t>
      </w:r>
      <w:proofErr w:type="spellStart"/>
      <w:r w:rsidR="00CB5853" w:rsidRPr="00730189">
        <w:rPr>
          <w:szCs w:val="28"/>
          <w:lang w:val="en-US"/>
        </w:rPr>
        <w:t>nghiệp</w:t>
      </w:r>
      <w:proofErr w:type="spellEnd"/>
      <w:r w:rsidR="00CB5853" w:rsidRPr="00730189">
        <w:rPr>
          <w:szCs w:val="28"/>
          <w:lang w:val="en-US"/>
        </w:rPr>
        <w:t xml:space="preserve"> </w:t>
      </w:r>
      <w:proofErr w:type="spellStart"/>
      <w:r w:rsidR="00CB5853" w:rsidRPr="00730189">
        <w:rPr>
          <w:szCs w:val="28"/>
          <w:lang w:val="en-US"/>
        </w:rPr>
        <w:t>và</w:t>
      </w:r>
      <w:proofErr w:type="spellEnd"/>
      <w:r w:rsidR="00CB5853" w:rsidRPr="00730189">
        <w:rPr>
          <w:szCs w:val="28"/>
          <w:lang w:val="en-US"/>
        </w:rPr>
        <w:t xml:space="preserve"> </w:t>
      </w:r>
      <w:proofErr w:type="spellStart"/>
      <w:r w:rsidR="00CB5853" w:rsidRPr="00730189">
        <w:rPr>
          <w:szCs w:val="28"/>
          <w:lang w:val="en-US"/>
        </w:rPr>
        <w:t>Liên</w:t>
      </w:r>
      <w:proofErr w:type="spellEnd"/>
      <w:r w:rsidR="00CB5853" w:rsidRPr="00730189">
        <w:rPr>
          <w:szCs w:val="28"/>
          <w:lang w:val="en-US"/>
        </w:rPr>
        <w:t xml:space="preserve"> </w:t>
      </w:r>
      <w:proofErr w:type="spellStart"/>
      <w:r w:rsidR="00CB5853" w:rsidRPr="00730189">
        <w:rPr>
          <w:szCs w:val="28"/>
          <w:lang w:val="en-US"/>
        </w:rPr>
        <w:t>minh</w:t>
      </w:r>
      <w:proofErr w:type="spellEnd"/>
      <w:r w:rsidR="00CB5853" w:rsidRPr="00730189">
        <w:rPr>
          <w:szCs w:val="28"/>
          <w:lang w:val="en-US"/>
        </w:rPr>
        <w:t xml:space="preserve"> </w:t>
      </w:r>
      <w:proofErr w:type="spellStart"/>
      <w:r w:rsidR="00CB5853" w:rsidRPr="00730189">
        <w:rPr>
          <w:szCs w:val="28"/>
          <w:lang w:val="en-US"/>
        </w:rPr>
        <w:t>Hợp</w:t>
      </w:r>
      <w:proofErr w:type="spellEnd"/>
      <w:r w:rsidR="00CB5853" w:rsidRPr="00730189">
        <w:rPr>
          <w:szCs w:val="28"/>
          <w:lang w:val="en-US"/>
        </w:rPr>
        <w:t xml:space="preserve"> </w:t>
      </w:r>
      <w:proofErr w:type="spellStart"/>
      <w:r w:rsidR="00CB5853" w:rsidRPr="00730189">
        <w:rPr>
          <w:szCs w:val="28"/>
          <w:lang w:val="en-US"/>
        </w:rPr>
        <w:t>tác</w:t>
      </w:r>
      <w:proofErr w:type="spellEnd"/>
      <w:r w:rsidR="00CB5853" w:rsidRPr="00730189">
        <w:rPr>
          <w:szCs w:val="28"/>
          <w:lang w:val="en-US"/>
        </w:rPr>
        <w:t xml:space="preserve"> </w:t>
      </w:r>
      <w:proofErr w:type="spellStart"/>
      <w:r w:rsidR="00CB5853" w:rsidRPr="00730189">
        <w:rPr>
          <w:szCs w:val="28"/>
          <w:lang w:val="en-US"/>
        </w:rPr>
        <w:t>xã</w:t>
      </w:r>
      <w:proofErr w:type="spellEnd"/>
      <w:r w:rsidR="00CB5853" w:rsidRPr="00730189">
        <w:rPr>
          <w:szCs w:val="28"/>
          <w:lang w:val="en-US"/>
        </w:rPr>
        <w:t xml:space="preserve"> </w:t>
      </w:r>
      <w:proofErr w:type="spellStart"/>
      <w:r w:rsidR="00CB5853" w:rsidRPr="00730189">
        <w:rPr>
          <w:szCs w:val="28"/>
          <w:lang w:val="en-US"/>
        </w:rPr>
        <w:t>Việt</w:t>
      </w:r>
      <w:proofErr w:type="spellEnd"/>
      <w:r w:rsidR="00CB5853" w:rsidRPr="00730189">
        <w:rPr>
          <w:szCs w:val="28"/>
          <w:lang w:val="en-US"/>
        </w:rPr>
        <w:t xml:space="preserve"> Nam </w:t>
      </w:r>
      <w:proofErr w:type="spellStart"/>
      <w:r w:rsidR="00CB5853" w:rsidRPr="00730189">
        <w:rPr>
          <w:szCs w:val="28"/>
          <w:lang w:val="en-US"/>
        </w:rPr>
        <w:t>đối</w:t>
      </w:r>
      <w:proofErr w:type="spellEnd"/>
      <w:r w:rsidR="00CB5853" w:rsidRPr="00730189">
        <w:rPr>
          <w:szCs w:val="28"/>
          <w:lang w:val="en-US"/>
        </w:rPr>
        <w:t xml:space="preserve"> </w:t>
      </w:r>
      <w:proofErr w:type="spellStart"/>
      <w:r w:rsidR="00CB5853" w:rsidRPr="00730189">
        <w:rPr>
          <w:szCs w:val="28"/>
          <w:lang w:val="en-US"/>
        </w:rPr>
        <w:t>với</w:t>
      </w:r>
      <w:proofErr w:type="spellEnd"/>
      <w:r w:rsidR="00CB5853" w:rsidRPr="00730189">
        <w:rPr>
          <w:szCs w:val="28"/>
          <w:lang w:val="en-US"/>
        </w:rPr>
        <w:t xml:space="preserve"> </w:t>
      </w:r>
      <w:proofErr w:type="spellStart"/>
      <w:r w:rsidR="00CB5853" w:rsidRPr="00730189">
        <w:rPr>
          <w:szCs w:val="28"/>
          <w:lang w:val="en-US"/>
        </w:rPr>
        <w:t>phát</w:t>
      </w:r>
      <w:proofErr w:type="spellEnd"/>
      <w:r w:rsidR="00CB5853" w:rsidRPr="00730189">
        <w:rPr>
          <w:szCs w:val="28"/>
          <w:lang w:val="en-US"/>
        </w:rPr>
        <w:t xml:space="preserve"> </w:t>
      </w:r>
      <w:proofErr w:type="spellStart"/>
      <w:r w:rsidR="00CB5853" w:rsidRPr="00730189">
        <w:rPr>
          <w:szCs w:val="28"/>
          <w:lang w:val="en-US"/>
        </w:rPr>
        <w:t>triển</w:t>
      </w:r>
      <w:proofErr w:type="spellEnd"/>
      <w:r w:rsidR="00CB5853" w:rsidRPr="00730189">
        <w:rPr>
          <w:szCs w:val="28"/>
          <w:lang w:val="en-US"/>
        </w:rPr>
        <w:t xml:space="preserve"> </w:t>
      </w:r>
      <w:proofErr w:type="spellStart"/>
      <w:r w:rsidR="00CB5853" w:rsidRPr="00730189">
        <w:rPr>
          <w:szCs w:val="28"/>
          <w:lang w:val="en-US"/>
        </w:rPr>
        <w:t>kinh</w:t>
      </w:r>
      <w:proofErr w:type="spellEnd"/>
      <w:r w:rsidR="00CB5853" w:rsidRPr="00730189">
        <w:rPr>
          <w:szCs w:val="28"/>
          <w:lang w:val="en-US"/>
        </w:rPr>
        <w:t xml:space="preserve"> </w:t>
      </w:r>
      <w:proofErr w:type="spellStart"/>
      <w:r w:rsidR="00CB5853" w:rsidRPr="00730189">
        <w:rPr>
          <w:szCs w:val="28"/>
          <w:lang w:val="en-US"/>
        </w:rPr>
        <w:t>tế</w:t>
      </w:r>
      <w:proofErr w:type="spellEnd"/>
      <w:r w:rsidR="00CB5853" w:rsidRPr="00730189">
        <w:rPr>
          <w:szCs w:val="28"/>
          <w:lang w:val="en-US"/>
        </w:rPr>
        <w:t xml:space="preserve"> </w:t>
      </w:r>
      <w:proofErr w:type="spellStart"/>
      <w:r w:rsidR="00CB5853" w:rsidRPr="00730189">
        <w:rPr>
          <w:szCs w:val="28"/>
          <w:lang w:val="en-US"/>
        </w:rPr>
        <w:t>tập</w:t>
      </w:r>
      <w:proofErr w:type="spellEnd"/>
      <w:r w:rsidR="00CB5853" w:rsidRPr="00730189">
        <w:rPr>
          <w:szCs w:val="28"/>
          <w:lang w:val="en-US"/>
        </w:rPr>
        <w:t xml:space="preserve"> </w:t>
      </w:r>
      <w:proofErr w:type="spellStart"/>
      <w:r w:rsidR="00CB5853" w:rsidRPr="00730189">
        <w:rPr>
          <w:szCs w:val="28"/>
          <w:lang w:val="en-US"/>
        </w:rPr>
        <w:t>thể</w:t>
      </w:r>
      <w:proofErr w:type="spellEnd"/>
      <w:r w:rsidR="0034047B">
        <w:rPr>
          <w:szCs w:val="28"/>
          <w:lang w:val="en-US"/>
        </w:rPr>
        <w:t>.</w:t>
      </w:r>
    </w:p>
    <w:p w14:paraId="5DF917F9" w14:textId="1003F507" w:rsidR="007B1F58" w:rsidRPr="00730189" w:rsidRDefault="007B1F58" w:rsidP="00CB5853">
      <w:pPr>
        <w:ind w:firstLine="720"/>
        <w:jc w:val="both"/>
        <w:rPr>
          <w:rFonts w:asciiTheme="majorHAnsi" w:eastAsia="Times New Roman" w:hAnsiTheme="majorHAnsi"/>
          <w:b/>
          <w:bCs/>
          <w:szCs w:val="28"/>
          <w:lang w:val="en-US"/>
        </w:rPr>
      </w:pPr>
      <w:r w:rsidRPr="00730189">
        <w:rPr>
          <w:rFonts w:asciiTheme="majorHAnsi" w:eastAsia="Times New Roman" w:hAnsiTheme="majorHAnsi"/>
          <w:b/>
          <w:bCs/>
          <w:szCs w:val="28"/>
          <w:lang w:val="en-US"/>
        </w:rPr>
        <w:t>II. CHÍNH SÁCH</w:t>
      </w:r>
      <w:r w:rsidR="002A57BE" w:rsidRPr="00730189">
        <w:rPr>
          <w:rFonts w:asciiTheme="majorHAnsi" w:eastAsia="Times New Roman" w:hAnsiTheme="majorHAnsi"/>
          <w:b/>
          <w:bCs/>
          <w:szCs w:val="28"/>
          <w:lang w:val="en-US"/>
        </w:rPr>
        <w:t xml:space="preserve"> </w:t>
      </w:r>
      <w:r w:rsidRPr="00730189">
        <w:rPr>
          <w:rFonts w:asciiTheme="majorHAnsi" w:eastAsia="Times New Roman" w:hAnsiTheme="majorHAnsi"/>
          <w:b/>
          <w:bCs/>
          <w:szCs w:val="28"/>
          <w:lang w:val="en-US"/>
        </w:rPr>
        <w:t>KHUYẾN KHÍCH PHÁT TRIỂN HTX</w:t>
      </w:r>
    </w:p>
    <w:p w14:paraId="0E0384C9" w14:textId="5247EB00" w:rsidR="005473A3" w:rsidRPr="000F6A40" w:rsidRDefault="005473A3" w:rsidP="007B1F58">
      <w:pPr>
        <w:ind w:firstLine="720"/>
        <w:jc w:val="both"/>
        <w:rPr>
          <w:rFonts w:asciiTheme="majorHAnsi" w:eastAsia="Times New Roman" w:hAnsiTheme="majorHAnsi"/>
          <w:b/>
          <w:bCs/>
          <w:szCs w:val="28"/>
          <w:lang w:val="af-ZA"/>
        </w:rPr>
      </w:pPr>
      <w:r w:rsidRPr="000F6A40">
        <w:rPr>
          <w:rFonts w:asciiTheme="majorHAnsi" w:eastAsia="Times New Roman" w:hAnsiTheme="majorHAnsi"/>
          <w:b/>
          <w:bCs/>
          <w:szCs w:val="28"/>
          <w:lang w:val="af-ZA"/>
        </w:rPr>
        <w:t>1. Quyết định số 1804/QĐ-TTg Thủ tướng Chính phủ</w:t>
      </w:r>
    </w:p>
    <w:p w14:paraId="38198CA4" w14:textId="57024AFC" w:rsidR="007B1F58" w:rsidRPr="000F6A40" w:rsidRDefault="007B1F58" w:rsidP="007B1F58">
      <w:pPr>
        <w:ind w:firstLine="720"/>
        <w:jc w:val="both"/>
        <w:rPr>
          <w:rFonts w:asciiTheme="majorHAnsi" w:eastAsia="Times New Roman" w:hAnsiTheme="majorHAnsi"/>
          <w:bCs/>
          <w:color w:val="000000" w:themeColor="text1"/>
          <w:szCs w:val="28"/>
          <w:lang w:val="af-ZA"/>
        </w:rPr>
      </w:pPr>
      <w:r w:rsidRPr="001D0639">
        <w:rPr>
          <w:rFonts w:asciiTheme="majorHAnsi" w:eastAsia="Times New Roman" w:hAnsiTheme="majorHAnsi"/>
          <w:color w:val="000000" w:themeColor="text1"/>
          <w:szCs w:val="28"/>
          <w:lang w:val="af-ZA"/>
        </w:rPr>
        <w:t>Ngày 13</w:t>
      </w:r>
      <w:r w:rsidR="00697ACB" w:rsidRPr="001D0639">
        <w:rPr>
          <w:rFonts w:asciiTheme="majorHAnsi" w:eastAsia="Times New Roman" w:hAnsiTheme="majorHAnsi"/>
          <w:color w:val="000000" w:themeColor="text1"/>
          <w:szCs w:val="28"/>
          <w:lang w:val="af-ZA"/>
        </w:rPr>
        <w:t>/</w:t>
      </w:r>
      <w:r w:rsidRPr="001D0639">
        <w:rPr>
          <w:rFonts w:asciiTheme="majorHAnsi" w:eastAsia="Times New Roman" w:hAnsiTheme="majorHAnsi"/>
          <w:color w:val="000000" w:themeColor="text1"/>
          <w:szCs w:val="28"/>
          <w:lang w:val="af-ZA"/>
        </w:rPr>
        <w:t>11</w:t>
      </w:r>
      <w:r w:rsidR="00697ACB" w:rsidRPr="001D0639">
        <w:rPr>
          <w:rFonts w:asciiTheme="majorHAnsi" w:eastAsia="Times New Roman" w:hAnsiTheme="majorHAnsi"/>
          <w:color w:val="000000" w:themeColor="text1"/>
          <w:szCs w:val="28"/>
          <w:lang w:val="af-ZA"/>
        </w:rPr>
        <w:t>/</w:t>
      </w:r>
      <w:r w:rsidRPr="001D0639">
        <w:rPr>
          <w:rFonts w:asciiTheme="majorHAnsi" w:eastAsia="Times New Roman" w:hAnsiTheme="majorHAnsi"/>
          <w:color w:val="000000" w:themeColor="text1"/>
          <w:szCs w:val="28"/>
          <w:lang w:val="af-ZA"/>
        </w:rPr>
        <w:t xml:space="preserve">2020, Thủ tướng Chính phủ </w:t>
      </w:r>
      <w:r w:rsidRPr="000F6A40">
        <w:rPr>
          <w:rFonts w:asciiTheme="majorHAnsi" w:eastAsia="Times New Roman" w:hAnsiTheme="majorHAnsi"/>
          <w:bCs/>
          <w:color w:val="000000" w:themeColor="text1"/>
          <w:szCs w:val="28"/>
          <w:lang w:val="af-ZA"/>
        </w:rPr>
        <w:t xml:space="preserve">Quyết định số 1804/QĐ-TTg phê duyệt chương trình hỗ trợ phát triển kinh tế tập thể, hợp tác xã giai đoạn 2021-2025. </w:t>
      </w:r>
      <w:r w:rsidR="00432D69" w:rsidRPr="000F6A40">
        <w:rPr>
          <w:rFonts w:asciiTheme="majorHAnsi" w:eastAsia="Times New Roman" w:hAnsiTheme="majorHAnsi"/>
          <w:bCs/>
          <w:color w:val="000000" w:themeColor="text1"/>
          <w:szCs w:val="28"/>
          <w:lang w:val="af-ZA"/>
        </w:rPr>
        <w:t>C</w:t>
      </w:r>
      <w:r w:rsidRPr="000F6A40">
        <w:rPr>
          <w:rFonts w:asciiTheme="majorHAnsi" w:eastAsia="Times New Roman" w:hAnsiTheme="majorHAnsi"/>
          <w:bCs/>
          <w:color w:val="000000" w:themeColor="text1"/>
          <w:szCs w:val="28"/>
          <w:lang w:val="af-ZA"/>
        </w:rPr>
        <w:t xml:space="preserve">ác nội dung cơ bản </w:t>
      </w:r>
      <w:r w:rsidR="00432D69" w:rsidRPr="000F6A40">
        <w:rPr>
          <w:rFonts w:asciiTheme="majorHAnsi" w:eastAsia="Times New Roman" w:hAnsiTheme="majorHAnsi"/>
          <w:bCs/>
          <w:color w:val="000000" w:themeColor="text1"/>
          <w:szCs w:val="28"/>
          <w:lang w:val="af-ZA"/>
        </w:rPr>
        <w:t>liên quan đ</w:t>
      </w:r>
      <w:r w:rsidR="00432D69" w:rsidRPr="000F6A40">
        <w:rPr>
          <w:rFonts w:asciiTheme="majorHAnsi" w:hAnsiTheme="majorHAnsi"/>
          <w:bCs/>
          <w:color w:val="000000" w:themeColor="text1"/>
        </w:rPr>
        <w:t>ế</w:t>
      </w:r>
      <w:r w:rsidR="00432D69" w:rsidRPr="000F6A40">
        <w:rPr>
          <w:rFonts w:asciiTheme="majorHAnsi" w:hAnsiTheme="majorHAnsi"/>
          <w:bCs/>
          <w:color w:val="000000" w:themeColor="text1"/>
          <w:lang w:val="en-US"/>
        </w:rPr>
        <w:t xml:space="preserve">n HTX </w:t>
      </w:r>
      <w:r w:rsidRPr="000F6A40">
        <w:rPr>
          <w:rFonts w:asciiTheme="majorHAnsi" w:eastAsia="Times New Roman" w:hAnsiTheme="majorHAnsi"/>
          <w:bCs/>
          <w:color w:val="000000" w:themeColor="text1"/>
          <w:szCs w:val="28"/>
          <w:lang w:val="af-ZA"/>
        </w:rPr>
        <w:t>như sau:</w:t>
      </w:r>
    </w:p>
    <w:p w14:paraId="4735399B" w14:textId="5F82DC16" w:rsidR="007B1F58" w:rsidRPr="001D0639" w:rsidRDefault="007B1F58" w:rsidP="007B1F58">
      <w:pPr>
        <w:ind w:firstLine="720"/>
        <w:jc w:val="both"/>
        <w:rPr>
          <w:rFonts w:asciiTheme="majorHAnsi" w:eastAsia="Times New Roman" w:hAnsiTheme="majorHAnsi"/>
          <w:b/>
          <w:color w:val="000000" w:themeColor="text1"/>
          <w:szCs w:val="28"/>
          <w:lang w:val="af-ZA"/>
        </w:rPr>
      </w:pPr>
      <w:r w:rsidRPr="001D0639">
        <w:rPr>
          <w:rFonts w:asciiTheme="majorHAnsi" w:eastAsia="Times New Roman" w:hAnsiTheme="majorHAnsi"/>
          <w:b/>
          <w:color w:val="000000" w:themeColor="text1"/>
          <w:szCs w:val="28"/>
        </w:rPr>
        <w:t>1.</w:t>
      </w:r>
      <w:r w:rsidR="005473A3" w:rsidRPr="001D0639">
        <w:rPr>
          <w:rFonts w:asciiTheme="majorHAnsi" w:eastAsia="Times New Roman" w:hAnsiTheme="majorHAnsi"/>
          <w:b/>
          <w:color w:val="000000" w:themeColor="text1"/>
          <w:szCs w:val="28"/>
          <w:lang w:val="en-US"/>
        </w:rPr>
        <w:t>1.</w:t>
      </w:r>
      <w:r w:rsidRPr="001D0639">
        <w:rPr>
          <w:rFonts w:asciiTheme="majorHAnsi" w:eastAsia="Times New Roman" w:hAnsiTheme="majorHAnsi"/>
          <w:b/>
          <w:color w:val="000000" w:themeColor="text1"/>
          <w:szCs w:val="28"/>
        </w:rPr>
        <w:t xml:space="preserve"> Thành lập mới, củng cố tổ chức</w:t>
      </w:r>
      <w:r w:rsidRPr="001D0639">
        <w:rPr>
          <w:rFonts w:asciiTheme="majorHAnsi" w:eastAsia="Times New Roman" w:hAnsiTheme="majorHAnsi"/>
          <w:b/>
          <w:color w:val="000000" w:themeColor="text1"/>
          <w:szCs w:val="28"/>
          <w:lang w:val="af-ZA"/>
        </w:rPr>
        <w:t xml:space="preserve"> </w:t>
      </w:r>
      <w:r w:rsidRPr="001D0639">
        <w:rPr>
          <w:rFonts w:asciiTheme="majorHAnsi" w:eastAsia="Times New Roman" w:hAnsiTheme="majorHAnsi"/>
          <w:b/>
          <w:color w:val="000000" w:themeColor="text1"/>
          <w:szCs w:val="28"/>
        </w:rPr>
        <w:t>HTX</w:t>
      </w:r>
    </w:p>
    <w:p w14:paraId="5FEFDAD4" w14:textId="77777777" w:rsidR="007B1F58" w:rsidRPr="001D0639" w:rsidRDefault="007B1F58" w:rsidP="007B1F58">
      <w:pPr>
        <w:ind w:firstLine="720"/>
        <w:jc w:val="both"/>
        <w:rPr>
          <w:rFonts w:asciiTheme="majorHAnsi" w:eastAsia="Times New Roman" w:hAnsiTheme="majorHAnsi"/>
          <w:color w:val="000000" w:themeColor="text1"/>
          <w:szCs w:val="28"/>
          <w:lang w:val="af-ZA"/>
        </w:rPr>
      </w:pPr>
      <w:r w:rsidRPr="001D0639">
        <w:rPr>
          <w:rFonts w:asciiTheme="majorHAnsi" w:eastAsia="Times New Roman" w:hAnsiTheme="majorHAnsi"/>
          <w:b/>
          <w:color w:val="000000" w:themeColor="text1"/>
          <w:szCs w:val="28"/>
        </w:rPr>
        <w:lastRenderedPageBreak/>
        <w:t>a) Đối tượng hỗ trợ</w:t>
      </w:r>
      <w:r w:rsidR="00697ACB" w:rsidRPr="001D0639">
        <w:rPr>
          <w:rFonts w:asciiTheme="majorHAnsi" w:eastAsia="Times New Roman" w:hAnsiTheme="majorHAnsi"/>
          <w:b/>
          <w:color w:val="000000" w:themeColor="text1"/>
          <w:szCs w:val="28"/>
          <w:lang w:val="en-US"/>
        </w:rPr>
        <w:t xml:space="preserve">: </w:t>
      </w:r>
      <w:r w:rsidRPr="001D0639">
        <w:rPr>
          <w:rFonts w:asciiTheme="majorHAnsi" w:eastAsia="Times New Roman" w:hAnsiTheme="majorHAnsi"/>
          <w:color w:val="000000" w:themeColor="text1"/>
          <w:szCs w:val="28"/>
        </w:rPr>
        <w:t xml:space="preserve">Người dân có nhu cầu thành lập </w:t>
      </w:r>
      <w:r w:rsidRPr="001D0639">
        <w:rPr>
          <w:rFonts w:asciiTheme="majorHAnsi" w:eastAsia="Times New Roman" w:hAnsiTheme="majorHAnsi"/>
          <w:color w:val="000000" w:themeColor="text1"/>
          <w:szCs w:val="28"/>
          <w:lang w:val="af-ZA"/>
        </w:rPr>
        <w:t xml:space="preserve">HTX; </w:t>
      </w:r>
      <w:r w:rsidRPr="001D0639">
        <w:rPr>
          <w:rFonts w:asciiTheme="majorHAnsi" w:eastAsia="Times New Roman" w:hAnsiTheme="majorHAnsi"/>
          <w:color w:val="000000" w:themeColor="text1"/>
          <w:szCs w:val="28"/>
        </w:rPr>
        <w:t>HTX</w:t>
      </w:r>
      <w:r w:rsidRPr="001D0639">
        <w:rPr>
          <w:rFonts w:asciiTheme="majorHAnsi" w:eastAsia="Times New Roman" w:hAnsiTheme="majorHAnsi"/>
          <w:color w:val="000000" w:themeColor="text1"/>
          <w:szCs w:val="28"/>
          <w:lang w:val="af-ZA"/>
        </w:rPr>
        <w:t xml:space="preserve"> </w:t>
      </w:r>
      <w:r w:rsidRPr="001D0639">
        <w:rPr>
          <w:rFonts w:asciiTheme="majorHAnsi" w:eastAsia="Times New Roman" w:hAnsiTheme="majorHAnsi"/>
          <w:color w:val="000000" w:themeColor="text1"/>
          <w:szCs w:val="28"/>
        </w:rPr>
        <w:t>hoạt động kém hiệu quả</w:t>
      </w:r>
      <w:r w:rsidR="003B21E5" w:rsidRPr="001D0639">
        <w:rPr>
          <w:rFonts w:asciiTheme="majorHAnsi" w:eastAsia="Times New Roman" w:hAnsiTheme="majorHAnsi"/>
          <w:color w:val="000000" w:themeColor="text1"/>
          <w:szCs w:val="28"/>
          <w:lang w:val="en-US"/>
        </w:rPr>
        <w:t>, ho</w:t>
      </w:r>
      <w:r w:rsidR="003B21E5" w:rsidRPr="001D0639">
        <w:rPr>
          <w:rFonts w:asciiTheme="majorHAnsi" w:hAnsiTheme="majorHAnsi"/>
          <w:color w:val="000000" w:themeColor="text1"/>
        </w:rPr>
        <w:t>ặ</w:t>
      </w:r>
      <w:r w:rsidR="003B21E5" w:rsidRPr="001D0639">
        <w:rPr>
          <w:rFonts w:asciiTheme="majorHAnsi" w:hAnsiTheme="majorHAnsi"/>
          <w:color w:val="000000" w:themeColor="text1"/>
          <w:lang w:val="en-US"/>
        </w:rPr>
        <w:t xml:space="preserve">c </w:t>
      </w:r>
      <w:proofErr w:type="spellStart"/>
      <w:r w:rsidR="003B21E5" w:rsidRPr="001D0639">
        <w:rPr>
          <w:rFonts w:asciiTheme="majorHAnsi" w:hAnsiTheme="majorHAnsi"/>
          <w:color w:val="000000" w:themeColor="text1"/>
          <w:lang w:val="en-US"/>
        </w:rPr>
        <w:t>có</w:t>
      </w:r>
      <w:proofErr w:type="spellEnd"/>
      <w:r w:rsidR="003B21E5" w:rsidRPr="001D0639">
        <w:rPr>
          <w:rFonts w:asciiTheme="majorHAnsi" w:hAnsiTheme="majorHAnsi"/>
          <w:color w:val="000000" w:themeColor="text1"/>
          <w:lang w:val="en-US"/>
        </w:rPr>
        <w:t xml:space="preserve"> </w:t>
      </w:r>
      <w:proofErr w:type="spellStart"/>
      <w:r w:rsidR="003B21E5" w:rsidRPr="001D0639">
        <w:rPr>
          <w:rFonts w:asciiTheme="majorHAnsi" w:hAnsiTheme="majorHAnsi"/>
          <w:color w:val="000000" w:themeColor="text1"/>
          <w:lang w:val="en-US"/>
        </w:rPr>
        <w:t>nhu</w:t>
      </w:r>
      <w:proofErr w:type="spellEnd"/>
      <w:r w:rsidR="003B21E5" w:rsidRPr="001D0639">
        <w:rPr>
          <w:rFonts w:asciiTheme="majorHAnsi" w:hAnsiTheme="majorHAnsi"/>
          <w:color w:val="000000" w:themeColor="text1"/>
          <w:lang w:val="en-US"/>
        </w:rPr>
        <w:t xml:space="preserve"> c</w:t>
      </w:r>
      <w:r w:rsidR="003B21E5" w:rsidRPr="001D0639">
        <w:rPr>
          <w:rFonts w:asciiTheme="majorHAnsi" w:hAnsiTheme="majorHAnsi"/>
          <w:color w:val="000000" w:themeColor="text1"/>
        </w:rPr>
        <w:t>ầ</w:t>
      </w:r>
      <w:r w:rsidR="003B21E5" w:rsidRPr="001D0639">
        <w:rPr>
          <w:rFonts w:asciiTheme="majorHAnsi" w:hAnsiTheme="majorHAnsi"/>
          <w:color w:val="000000" w:themeColor="text1"/>
          <w:lang w:val="en-US"/>
        </w:rPr>
        <w:t>u m</w:t>
      </w:r>
      <w:r w:rsidR="003B21E5" w:rsidRPr="001D0639">
        <w:rPr>
          <w:rFonts w:asciiTheme="majorHAnsi" w:hAnsiTheme="majorHAnsi"/>
          <w:color w:val="000000" w:themeColor="text1"/>
        </w:rPr>
        <w:t>ở</w:t>
      </w:r>
      <w:r w:rsidR="003B21E5" w:rsidRPr="001D0639">
        <w:rPr>
          <w:rFonts w:asciiTheme="majorHAnsi" w:hAnsiTheme="majorHAnsi"/>
          <w:color w:val="000000" w:themeColor="text1"/>
          <w:lang w:val="en-US"/>
        </w:rPr>
        <w:t xml:space="preserve"> r</w:t>
      </w:r>
      <w:r w:rsidR="003B21E5" w:rsidRPr="001D0639">
        <w:rPr>
          <w:rFonts w:asciiTheme="majorHAnsi" w:hAnsiTheme="majorHAnsi"/>
          <w:color w:val="000000" w:themeColor="text1"/>
        </w:rPr>
        <w:t>ộ</w:t>
      </w:r>
      <w:r w:rsidR="003B21E5" w:rsidRPr="001D0639">
        <w:rPr>
          <w:rFonts w:asciiTheme="majorHAnsi" w:hAnsiTheme="majorHAnsi"/>
          <w:color w:val="000000" w:themeColor="text1"/>
          <w:lang w:val="en-US"/>
        </w:rPr>
        <w:t>ng</w:t>
      </w:r>
      <w:r w:rsidRPr="001D0639">
        <w:rPr>
          <w:rFonts w:asciiTheme="majorHAnsi" w:eastAsia="Times New Roman" w:hAnsiTheme="majorHAnsi"/>
          <w:color w:val="000000" w:themeColor="text1"/>
          <w:szCs w:val="28"/>
          <w:lang w:val="af-ZA"/>
        </w:rPr>
        <w:t xml:space="preserve">; </w:t>
      </w:r>
      <w:r w:rsidRPr="001D0639">
        <w:rPr>
          <w:rFonts w:asciiTheme="majorHAnsi" w:eastAsia="Times New Roman" w:hAnsiTheme="majorHAnsi"/>
          <w:color w:val="000000" w:themeColor="text1"/>
          <w:szCs w:val="28"/>
        </w:rPr>
        <w:t>HTX được thành lập từ việc hợp nhất, sáp nhập, chia, tách.</w:t>
      </w:r>
    </w:p>
    <w:p w14:paraId="0FAAE9F5" w14:textId="77777777" w:rsidR="007B1F58" w:rsidRPr="001D0639" w:rsidRDefault="007B1F58" w:rsidP="007B1F58">
      <w:pPr>
        <w:ind w:firstLine="720"/>
        <w:jc w:val="both"/>
        <w:rPr>
          <w:rFonts w:asciiTheme="majorHAnsi" w:eastAsia="Times New Roman" w:hAnsiTheme="majorHAnsi"/>
          <w:color w:val="000000" w:themeColor="text1"/>
          <w:szCs w:val="28"/>
          <w:lang w:val="af-ZA"/>
        </w:rPr>
      </w:pPr>
      <w:r w:rsidRPr="001D0639">
        <w:rPr>
          <w:rFonts w:asciiTheme="majorHAnsi" w:eastAsia="Times New Roman" w:hAnsiTheme="majorHAnsi"/>
          <w:b/>
          <w:color w:val="000000" w:themeColor="text1"/>
          <w:szCs w:val="28"/>
        </w:rPr>
        <w:t>b) Nội dung hỗ trợ</w:t>
      </w:r>
      <w:r w:rsidR="00697ACB" w:rsidRPr="001D0639">
        <w:rPr>
          <w:rFonts w:asciiTheme="majorHAnsi" w:eastAsia="Times New Roman" w:hAnsiTheme="majorHAnsi"/>
          <w:b/>
          <w:color w:val="000000" w:themeColor="text1"/>
          <w:szCs w:val="28"/>
          <w:lang w:val="en-US"/>
        </w:rPr>
        <w:t xml:space="preserve">: </w:t>
      </w:r>
      <w:r w:rsidRPr="001D0639">
        <w:rPr>
          <w:rFonts w:asciiTheme="majorHAnsi" w:eastAsia="Times New Roman" w:hAnsiTheme="majorHAnsi"/>
          <w:color w:val="000000" w:themeColor="text1"/>
          <w:szCs w:val="28"/>
        </w:rPr>
        <w:t>Cung cấp thông tin, tư vấn, tập huấn, phổ biến quy định pháp luật về HTX. Hỗ trợ, tư vấn xây dựng hoặc sửa đổi điều lệ; hướng dẫn củng cố lại tổ chức, hoạt động của  HTX cho phù hợp với các quy định.</w:t>
      </w:r>
    </w:p>
    <w:p w14:paraId="2ADE27E8" w14:textId="77777777" w:rsidR="007B1F58" w:rsidRPr="001D0639" w:rsidRDefault="007B1F58" w:rsidP="007B1F58">
      <w:pPr>
        <w:ind w:firstLine="720"/>
        <w:jc w:val="both"/>
        <w:rPr>
          <w:rFonts w:asciiTheme="majorHAnsi" w:eastAsia="Times New Roman" w:hAnsiTheme="majorHAnsi"/>
          <w:color w:val="000000" w:themeColor="text1"/>
          <w:szCs w:val="28"/>
          <w:lang w:val="af-ZA"/>
        </w:rPr>
      </w:pPr>
      <w:r w:rsidRPr="001D0639">
        <w:rPr>
          <w:rFonts w:asciiTheme="majorHAnsi" w:eastAsia="Times New Roman" w:hAnsiTheme="majorHAnsi"/>
          <w:b/>
          <w:color w:val="000000" w:themeColor="text1"/>
          <w:szCs w:val="28"/>
        </w:rPr>
        <w:t>c) Nguồn kinh phí và mức hỗ trợ:</w:t>
      </w:r>
      <w:r w:rsidRPr="001D0639">
        <w:rPr>
          <w:rFonts w:asciiTheme="majorHAnsi" w:eastAsia="Times New Roman" w:hAnsiTheme="majorHAnsi"/>
          <w:color w:val="000000" w:themeColor="text1"/>
          <w:szCs w:val="28"/>
        </w:rPr>
        <w:t xml:space="preserve"> Ngân sách địa phương bảo đảm 100%</w:t>
      </w:r>
    </w:p>
    <w:p w14:paraId="27ADC932" w14:textId="153418B9" w:rsidR="007B1F58" w:rsidRPr="001D0639" w:rsidRDefault="005473A3" w:rsidP="007B1F58">
      <w:pPr>
        <w:ind w:firstLine="720"/>
        <w:jc w:val="both"/>
        <w:rPr>
          <w:rFonts w:asciiTheme="majorHAnsi" w:eastAsia="Times New Roman" w:hAnsiTheme="majorHAnsi"/>
          <w:b/>
          <w:color w:val="000000" w:themeColor="text1"/>
          <w:szCs w:val="28"/>
          <w:lang w:val="af-ZA"/>
        </w:rPr>
      </w:pPr>
      <w:bookmarkStart w:id="0" w:name="dieu_2_1"/>
      <w:r w:rsidRPr="001D0639">
        <w:rPr>
          <w:rFonts w:asciiTheme="majorHAnsi" w:eastAsia="Times New Roman" w:hAnsiTheme="majorHAnsi"/>
          <w:b/>
          <w:color w:val="000000" w:themeColor="text1"/>
          <w:szCs w:val="28"/>
          <w:lang w:val="af-ZA"/>
        </w:rPr>
        <w:t>1.</w:t>
      </w:r>
      <w:r w:rsidR="007B1F58" w:rsidRPr="001D0639">
        <w:rPr>
          <w:rFonts w:asciiTheme="majorHAnsi" w:eastAsia="Times New Roman" w:hAnsiTheme="majorHAnsi"/>
          <w:b/>
          <w:color w:val="000000" w:themeColor="text1"/>
          <w:szCs w:val="28"/>
          <w:lang w:val="af-ZA"/>
        </w:rPr>
        <w:t>2</w:t>
      </w:r>
      <w:r w:rsidR="007B1F58" w:rsidRPr="001D0639">
        <w:rPr>
          <w:rFonts w:asciiTheme="majorHAnsi" w:eastAsia="Times New Roman" w:hAnsiTheme="majorHAnsi"/>
          <w:b/>
          <w:color w:val="000000" w:themeColor="text1"/>
          <w:szCs w:val="28"/>
        </w:rPr>
        <w:t xml:space="preserve">. Nâng cao năng lực, nhận thức </w:t>
      </w:r>
      <w:bookmarkEnd w:id="0"/>
    </w:p>
    <w:p w14:paraId="510C5BCE" w14:textId="77777777" w:rsidR="007B1F58" w:rsidRPr="001D0639" w:rsidRDefault="007B1F58" w:rsidP="007B1F58">
      <w:pPr>
        <w:ind w:firstLine="720"/>
        <w:jc w:val="both"/>
        <w:rPr>
          <w:rFonts w:asciiTheme="majorHAnsi" w:eastAsia="Times New Roman" w:hAnsiTheme="majorHAnsi"/>
          <w:color w:val="000000" w:themeColor="text1"/>
          <w:szCs w:val="28"/>
          <w:lang w:val="af-ZA"/>
        </w:rPr>
      </w:pPr>
      <w:r w:rsidRPr="001D0639">
        <w:rPr>
          <w:rFonts w:asciiTheme="majorHAnsi" w:eastAsia="Times New Roman" w:hAnsiTheme="majorHAnsi"/>
          <w:b/>
          <w:color w:val="000000" w:themeColor="text1"/>
          <w:szCs w:val="28"/>
        </w:rPr>
        <w:t>a) Đối tượng hỗ trợ</w:t>
      </w:r>
      <w:r w:rsidR="00432D69" w:rsidRPr="001D0639">
        <w:rPr>
          <w:rFonts w:asciiTheme="majorHAnsi" w:eastAsia="Times New Roman" w:hAnsiTheme="majorHAnsi"/>
          <w:b/>
          <w:color w:val="000000" w:themeColor="text1"/>
          <w:szCs w:val="28"/>
          <w:lang w:val="en-US"/>
        </w:rPr>
        <w:t xml:space="preserve">: </w:t>
      </w:r>
      <w:r w:rsidRPr="001D0639">
        <w:rPr>
          <w:rFonts w:asciiTheme="majorHAnsi" w:eastAsia="Times New Roman" w:hAnsiTheme="majorHAnsi"/>
          <w:color w:val="000000" w:themeColor="text1"/>
          <w:szCs w:val="28"/>
        </w:rPr>
        <w:t>Thành viên, người lao động đang làm công tác quản lý, chuyên môn kỹ thuật, nghiệp vụ của các</w:t>
      </w:r>
      <w:r w:rsidRPr="001D0639">
        <w:rPr>
          <w:rFonts w:asciiTheme="majorHAnsi" w:eastAsia="Times New Roman" w:hAnsiTheme="majorHAnsi"/>
          <w:color w:val="000000" w:themeColor="text1"/>
          <w:szCs w:val="28"/>
          <w:lang w:val="af-ZA"/>
        </w:rPr>
        <w:t xml:space="preserve"> HTX.</w:t>
      </w:r>
    </w:p>
    <w:p w14:paraId="622AC31A" w14:textId="77777777" w:rsidR="007B1F58" w:rsidRPr="000F6A40" w:rsidRDefault="007B1F58" w:rsidP="007B1F58">
      <w:pPr>
        <w:ind w:firstLine="720"/>
        <w:jc w:val="both"/>
        <w:rPr>
          <w:rFonts w:asciiTheme="majorHAnsi" w:eastAsia="Times New Roman" w:hAnsiTheme="majorHAnsi"/>
          <w:color w:val="000000" w:themeColor="text1"/>
          <w:spacing w:val="8"/>
          <w:szCs w:val="28"/>
          <w:lang w:val="af-ZA"/>
        </w:rPr>
      </w:pPr>
      <w:r w:rsidRPr="000F6A40">
        <w:rPr>
          <w:rFonts w:asciiTheme="majorHAnsi" w:eastAsia="Times New Roman" w:hAnsiTheme="majorHAnsi"/>
          <w:b/>
          <w:color w:val="000000" w:themeColor="text1"/>
          <w:spacing w:val="8"/>
          <w:szCs w:val="28"/>
        </w:rPr>
        <w:t>b) Điều kiện hỗ trợ</w:t>
      </w:r>
      <w:r w:rsidR="00432D69" w:rsidRPr="000F6A40">
        <w:rPr>
          <w:rFonts w:asciiTheme="majorHAnsi" w:eastAsia="Times New Roman" w:hAnsiTheme="majorHAnsi"/>
          <w:b/>
          <w:color w:val="000000" w:themeColor="text1"/>
          <w:spacing w:val="8"/>
          <w:szCs w:val="28"/>
          <w:lang w:val="en-US"/>
        </w:rPr>
        <w:t>:</w:t>
      </w:r>
      <w:r w:rsidRPr="000F6A40">
        <w:rPr>
          <w:rFonts w:asciiTheme="majorHAnsi" w:eastAsia="Times New Roman" w:hAnsiTheme="majorHAnsi"/>
          <w:color w:val="000000" w:themeColor="text1"/>
          <w:spacing w:val="8"/>
          <w:szCs w:val="28"/>
        </w:rPr>
        <w:t xml:space="preserve"> Được </w:t>
      </w:r>
      <w:r w:rsidR="00432D69" w:rsidRPr="000F6A40">
        <w:rPr>
          <w:rFonts w:asciiTheme="majorHAnsi" w:eastAsia="Times New Roman" w:hAnsiTheme="majorHAnsi"/>
          <w:color w:val="000000" w:themeColor="text1"/>
          <w:spacing w:val="8"/>
          <w:szCs w:val="28"/>
          <w:lang w:val="en-US"/>
        </w:rPr>
        <w:t xml:space="preserve">HTX </w:t>
      </w:r>
      <w:r w:rsidRPr="000F6A40">
        <w:rPr>
          <w:rFonts w:asciiTheme="majorHAnsi" w:eastAsia="Times New Roman" w:hAnsiTheme="majorHAnsi"/>
          <w:color w:val="000000" w:themeColor="text1"/>
          <w:spacing w:val="8"/>
          <w:szCs w:val="28"/>
        </w:rPr>
        <w:t>cử tham gia đào tạo, bồi dưỡng nâng cao nghiệp vụ</w:t>
      </w:r>
      <w:r w:rsidRPr="000F6A40">
        <w:rPr>
          <w:rFonts w:asciiTheme="majorHAnsi" w:eastAsia="Times New Roman" w:hAnsiTheme="majorHAnsi"/>
          <w:color w:val="000000" w:themeColor="text1"/>
          <w:spacing w:val="8"/>
          <w:szCs w:val="28"/>
          <w:lang w:val="af-ZA"/>
        </w:rPr>
        <w:t>.</w:t>
      </w:r>
      <w:r w:rsidRPr="000F6A40">
        <w:rPr>
          <w:rFonts w:asciiTheme="majorHAnsi" w:eastAsia="Times New Roman" w:hAnsiTheme="majorHAnsi"/>
          <w:color w:val="000000" w:themeColor="text1"/>
          <w:spacing w:val="8"/>
          <w:szCs w:val="28"/>
        </w:rPr>
        <w:t xml:space="preserve"> Đối với trường hợp cử đi đào tạo dài hạn</w:t>
      </w:r>
      <w:r w:rsidR="00432D69" w:rsidRPr="000F6A40">
        <w:rPr>
          <w:rFonts w:asciiTheme="majorHAnsi" w:eastAsia="Times New Roman" w:hAnsiTheme="majorHAnsi"/>
          <w:color w:val="000000" w:themeColor="text1"/>
          <w:spacing w:val="8"/>
          <w:szCs w:val="28"/>
          <w:lang w:val="en-US"/>
        </w:rPr>
        <w:t xml:space="preserve"> </w:t>
      </w:r>
      <w:r w:rsidRPr="000F6A40">
        <w:rPr>
          <w:rFonts w:asciiTheme="majorHAnsi" w:eastAsia="Times New Roman" w:hAnsiTheme="majorHAnsi"/>
          <w:color w:val="000000" w:themeColor="text1"/>
          <w:spacing w:val="8"/>
          <w:szCs w:val="28"/>
        </w:rPr>
        <w:t xml:space="preserve">phải dưới 50 tuổi và cam kết bằng văn bản làm việc trong khu vực </w:t>
      </w:r>
      <w:r w:rsidRPr="000F6A40">
        <w:rPr>
          <w:rFonts w:asciiTheme="majorHAnsi" w:eastAsia="Times New Roman" w:hAnsiTheme="majorHAnsi"/>
          <w:color w:val="000000" w:themeColor="text1"/>
          <w:spacing w:val="8"/>
          <w:szCs w:val="28"/>
          <w:lang w:val="af-ZA"/>
        </w:rPr>
        <w:t>kinh tế tập thể</w:t>
      </w:r>
      <w:r w:rsidRPr="000F6A40">
        <w:rPr>
          <w:rFonts w:asciiTheme="majorHAnsi" w:eastAsia="Times New Roman" w:hAnsiTheme="majorHAnsi"/>
          <w:color w:val="000000" w:themeColor="text1"/>
          <w:spacing w:val="8"/>
          <w:szCs w:val="28"/>
        </w:rPr>
        <w:t xml:space="preserve"> ít nhất gấp đôi thời gian tham gia khóa đào tạo</w:t>
      </w:r>
      <w:r w:rsidR="00432D69" w:rsidRPr="000F6A40">
        <w:rPr>
          <w:rFonts w:asciiTheme="majorHAnsi" w:eastAsia="Times New Roman" w:hAnsiTheme="majorHAnsi"/>
          <w:color w:val="000000" w:themeColor="text1"/>
          <w:spacing w:val="8"/>
          <w:szCs w:val="28"/>
          <w:lang w:val="en-US"/>
        </w:rPr>
        <w:t xml:space="preserve">, </w:t>
      </w:r>
      <w:proofErr w:type="spellStart"/>
      <w:r w:rsidR="00432D69" w:rsidRPr="000F6A40">
        <w:rPr>
          <w:rFonts w:asciiTheme="majorHAnsi" w:eastAsia="Times New Roman" w:hAnsiTheme="majorHAnsi"/>
          <w:color w:val="000000" w:themeColor="text1"/>
          <w:spacing w:val="8"/>
          <w:szCs w:val="28"/>
          <w:lang w:val="en-US"/>
        </w:rPr>
        <w:t>chịu</w:t>
      </w:r>
      <w:proofErr w:type="spellEnd"/>
      <w:r w:rsidR="00432D69" w:rsidRPr="000F6A40">
        <w:rPr>
          <w:rFonts w:asciiTheme="majorHAnsi" w:eastAsia="Times New Roman" w:hAnsiTheme="majorHAnsi"/>
          <w:color w:val="000000" w:themeColor="text1"/>
          <w:spacing w:val="8"/>
          <w:szCs w:val="28"/>
          <w:lang w:val="en-US"/>
        </w:rPr>
        <w:t xml:space="preserve"> </w:t>
      </w:r>
      <w:proofErr w:type="spellStart"/>
      <w:r w:rsidR="00432D69" w:rsidRPr="000F6A40">
        <w:rPr>
          <w:rFonts w:asciiTheme="majorHAnsi" w:eastAsia="Times New Roman" w:hAnsiTheme="majorHAnsi"/>
          <w:color w:val="000000" w:themeColor="text1"/>
          <w:spacing w:val="8"/>
          <w:szCs w:val="28"/>
          <w:lang w:val="en-US"/>
        </w:rPr>
        <w:t>trách</w:t>
      </w:r>
      <w:proofErr w:type="spellEnd"/>
      <w:r w:rsidR="00432D69" w:rsidRPr="000F6A40">
        <w:rPr>
          <w:rFonts w:asciiTheme="majorHAnsi" w:eastAsia="Times New Roman" w:hAnsiTheme="majorHAnsi"/>
          <w:color w:val="000000" w:themeColor="text1"/>
          <w:spacing w:val="8"/>
          <w:szCs w:val="28"/>
          <w:lang w:val="en-US"/>
        </w:rPr>
        <w:t xml:space="preserve"> </w:t>
      </w:r>
      <w:proofErr w:type="spellStart"/>
      <w:r w:rsidR="00432D69" w:rsidRPr="000F6A40">
        <w:rPr>
          <w:rFonts w:asciiTheme="majorHAnsi" w:eastAsia="Times New Roman" w:hAnsiTheme="majorHAnsi"/>
          <w:color w:val="000000" w:themeColor="text1"/>
          <w:spacing w:val="8"/>
          <w:szCs w:val="28"/>
          <w:lang w:val="en-US"/>
        </w:rPr>
        <w:t>nhi</w:t>
      </w:r>
      <w:proofErr w:type="spellEnd"/>
      <w:r w:rsidR="00432D69" w:rsidRPr="000F6A40">
        <w:rPr>
          <w:rFonts w:asciiTheme="majorHAnsi" w:hAnsiTheme="majorHAnsi"/>
          <w:color w:val="000000" w:themeColor="text1"/>
          <w:spacing w:val="8"/>
        </w:rPr>
        <w:t>ệ</w:t>
      </w:r>
      <w:r w:rsidR="00432D69" w:rsidRPr="000F6A40">
        <w:rPr>
          <w:rFonts w:asciiTheme="majorHAnsi" w:hAnsiTheme="majorHAnsi"/>
          <w:color w:val="000000" w:themeColor="text1"/>
          <w:spacing w:val="8"/>
          <w:lang w:val="en-US"/>
        </w:rPr>
        <w:t>m b</w:t>
      </w:r>
      <w:r w:rsidR="00432D69" w:rsidRPr="000F6A40">
        <w:rPr>
          <w:rFonts w:asciiTheme="majorHAnsi" w:hAnsiTheme="majorHAnsi"/>
          <w:color w:val="000000" w:themeColor="text1"/>
          <w:spacing w:val="8"/>
        </w:rPr>
        <w:t>ồ</w:t>
      </w:r>
      <w:proofErr w:type="spellStart"/>
      <w:r w:rsidR="00432D69" w:rsidRPr="000F6A40">
        <w:rPr>
          <w:rFonts w:asciiTheme="majorHAnsi" w:hAnsiTheme="majorHAnsi"/>
          <w:color w:val="000000" w:themeColor="text1"/>
          <w:spacing w:val="8"/>
          <w:lang w:val="en-US"/>
        </w:rPr>
        <w:t>i</w:t>
      </w:r>
      <w:proofErr w:type="spellEnd"/>
      <w:r w:rsidR="00432D69" w:rsidRPr="000F6A40">
        <w:rPr>
          <w:rFonts w:asciiTheme="majorHAnsi" w:hAnsiTheme="majorHAnsi"/>
          <w:color w:val="000000" w:themeColor="text1"/>
          <w:spacing w:val="8"/>
          <w:lang w:val="en-US"/>
        </w:rPr>
        <w:t xml:space="preserve"> h</w:t>
      </w:r>
      <w:r w:rsidR="00432D69" w:rsidRPr="000F6A40">
        <w:rPr>
          <w:rFonts w:asciiTheme="majorHAnsi" w:hAnsiTheme="majorHAnsi"/>
          <w:color w:val="000000" w:themeColor="text1"/>
          <w:spacing w:val="8"/>
        </w:rPr>
        <w:t>oàn</w:t>
      </w:r>
      <w:r w:rsidR="00432D69" w:rsidRPr="000F6A40">
        <w:rPr>
          <w:rFonts w:asciiTheme="majorHAnsi" w:hAnsiTheme="majorHAnsi"/>
          <w:color w:val="000000" w:themeColor="text1"/>
          <w:spacing w:val="8"/>
          <w:lang w:val="en-US"/>
        </w:rPr>
        <w:t xml:space="preserve"> </w:t>
      </w:r>
      <w:proofErr w:type="spellStart"/>
      <w:r w:rsidR="00432D69" w:rsidRPr="000F6A40">
        <w:rPr>
          <w:rFonts w:asciiTheme="majorHAnsi" w:hAnsiTheme="majorHAnsi"/>
          <w:color w:val="000000" w:themeColor="text1"/>
          <w:spacing w:val="8"/>
          <w:lang w:val="en-US"/>
        </w:rPr>
        <w:t>kinh</w:t>
      </w:r>
      <w:proofErr w:type="spellEnd"/>
      <w:r w:rsidR="00432D69" w:rsidRPr="000F6A40">
        <w:rPr>
          <w:rFonts w:asciiTheme="majorHAnsi" w:hAnsiTheme="majorHAnsi"/>
          <w:color w:val="000000" w:themeColor="text1"/>
          <w:spacing w:val="8"/>
          <w:lang w:val="en-US"/>
        </w:rPr>
        <w:t xml:space="preserve"> </w:t>
      </w:r>
      <w:proofErr w:type="spellStart"/>
      <w:r w:rsidR="00432D69" w:rsidRPr="000F6A40">
        <w:rPr>
          <w:rFonts w:asciiTheme="majorHAnsi" w:hAnsiTheme="majorHAnsi"/>
          <w:color w:val="000000" w:themeColor="text1"/>
          <w:spacing w:val="8"/>
          <w:lang w:val="en-US"/>
        </w:rPr>
        <w:t>phí</w:t>
      </w:r>
      <w:proofErr w:type="spellEnd"/>
      <w:r w:rsidR="00432D69" w:rsidRPr="000F6A40">
        <w:rPr>
          <w:rFonts w:asciiTheme="majorHAnsi" w:hAnsiTheme="majorHAnsi"/>
          <w:color w:val="000000" w:themeColor="text1"/>
          <w:spacing w:val="8"/>
          <w:lang w:val="en-US"/>
        </w:rPr>
        <w:t xml:space="preserve"> </w:t>
      </w:r>
      <w:proofErr w:type="spellStart"/>
      <w:r w:rsidR="00432D69" w:rsidRPr="000F6A40">
        <w:rPr>
          <w:rFonts w:asciiTheme="majorHAnsi" w:hAnsiTheme="majorHAnsi"/>
          <w:color w:val="000000" w:themeColor="text1"/>
          <w:spacing w:val="8"/>
          <w:lang w:val="en-US"/>
        </w:rPr>
        <w:t>đào</w:t>
      </w:r>
      <w:proofErr w:type="spellEnd"/>
      <w:r w:rsidR="00432D69" w:rsidRPr="000F6A40">
        <w:rPr>
          <w:rFonts w:asciiTheme="majorHAnsi" w:hAnsiTheme="majorHAnsi"/>
          <w:color w:val="000000" w:themeColor="text1"/>
          <w:spacing w:val="8"/>
          <w:lang w:val="en-US"/>
        </w:rPr>
        <w:t xml:space="preserve"> </w:t>
      </w:r>
      <w:proofErr w:type="spellStart"/>
      <w:r w:rsidR="00432D69" w:rsidRPr="000F6A40">
        <w:rPr>
          <w:rFonts w:asciiTheme="majorHAnsi" w:hAnsiTheme="majorHAnsi"/>
          <w:color w:val="000000" w:themeColor="text1"/>
          <w:spacing w:val="8"/>
          <w:lang w:val="en-US"/>
        </w:rPr>
        <w:t>tạo</w:t>
      </w:r>
      <w:proofErr w:type="spellEnd"/>
      <w:r w:rsidR="00432D69" w:rsidRPr="000F6A40">
        <w:rPr>
          <w:rFonts w:asciiTheme="majorHAnsi" w:hAnsiTheme="majorHAnsi"/>
          <w:color w:val="000000" w:themeColor="text1"/>
          <w:spacing w:val="8"/>
          <w:lang w:val="en-US"/>
        </w:rPr>
        <w:t xml:space="preserve"> đ</w:t>
      </w:r>
      <w:r w:rsidR="00432D69" w:rsidRPr="000F6A40">
        <w:rPr>
          <w:rFonts w:asciiTheme="majorHAnsi" w:hAnsiTheme="majorHAnsi"/>
          <w:color w:val="000000" w:themeColor="text1"/>
          <w:spacing w:val="8"/>
        </w:rPr>
        <w:t>ố</w:t>
      </w:r>
      <w:proofErr w:type="spellStart"/>
      <w:r w:rsidR="00432D69" w:rsidRPr="000F6A40">
        <w:rPr>
          <w:rFonts w:asciiTheme="majorHAnsi" w:hAnsiTheme="majorHAnsi"/>
          <w:color w:val="000000" w:themeColor="text1"/>
          <w:spacing w:val="8"/>
          <w:lang w:val="en-US"/>
        </w:rPr>
        <w:t>i</w:t>
      </w:r>
      <w:proofErr w:type="spellEnd"/>
      <w:r w:rsidR="00432D69" w:rsidRPr="000F6A40">
        <w:rPr>
          <w:rFonts w:asciiTheme="majorHAnsi" w:hAnsiTheme="majorHAnsi"/>
          <w:color w:val="000000" w:themeColor="text1"/>
          <w:spacing w:val="8"/>
          <w:lang w:val="en-US"/>
        </w:rPr>
        <w:t xml:space="preserve"> v</w:t>
      </w:r>
      <w:r w:rsidR="00432D69" w:rsidRPr="000F6A40">
        <w:rPr>
          <w:rFonts w:asciiTheme="majorHAnsi" w:hAnsiTheme="majorHAnsi"/>
          <w:color w:val="000000" w:themeColor="text1"/>
          <w:spacing w:val="8"/>
        </w:rPr>
        <w:t>ớ</w:t>
      </w:r>
      <w:proofErr w:type="spellStart"/>
      <w:r w:rsidR="00432D69" w:rsidRPr="000F6A40">
        <w:rPr>
          <w:rFonts w:asciiTheme="majorHAnsi" w:hAnsiTheme="majorHAnsi"/>
          <w:color w:val="000000" w:themeColor="text1"/>
          <w:spacing w:val="8"/>
          <w:lang w:val="en-US"/>
        </w:rPr>
        <w:t>i</w:t>
      </w:r>
      <w:proofErr w:type="spellEnd"/>
      <w:r w:rsidR="00432D69" w:rsidRPr="000F6A40">
        <w:rPr>
          <w:rFonts w:asciiTheme="majorHAnsi" w:hAnsiTheme="majorHAnsi"/>
          <w:color w:val="000000" w:themeColor="text1"/>
          <w:spacing w:val="8"/>
          <w:lang w:val="en-US"/>
        </w:rPr>
        <w:t xml:space="preserve"> </w:t>
      </w:r>
      <w:proofErr w:type="spellStart"/>
      <w:r w:rsidR="00432D69" w:rsidRPr="000F6A40">
        <w:rPr>
          <w:rFonts w:asciiTheme="majorHAnsi" w:hAnsiTheme="majorHAnsi"/>
          <w:color w:val="000000" w:themeColor="text1"/>
          <w:spacing w:val="8"/>
          <w:lang w:val="en-US"/>
        </w:rPr>
        <w:t>Nhà</w:t>
      </w:r>
      <w:proofErr w:type="spellEnd"/>
      <w:r w:rsidR="00432D69" w:rsidRPr="000F6A40">
        <w:rPr>
          <w:rFonts w:asciiTheme="majorHAnsi" w:hAnsiTheme="majorHAnsi"/>
          <w:color w:val="000000" w:themeColor="text1"/>
          <w:spacing w:val="8"/>
          <w:lang w:val="en-US"/>
        </w:rPr>
        <w:t xml:space="preserve"> </w:t>
      </w:r>
      <w:proofErr w:type="spellStart"/>
      <w:r w:rsidR="00432D69" w:rsidRPr="000F6A40">
        <w:rPr>
          <w:rFonts w:asciiTheme="majorHAnsi" w:hAnsiTheme="majorHAnsi"/>
          <w:color w:val="000000" w:themeColor="text1"/>
          <w:spacing w:val="8"/>
          <w:lang w:val="en-US"/>
        </w:rPr>
        <w:t>nư</w:t>
      </w:r>
      <w:proofErr w:type="spellEnd"/>
      <w:r w:rsidR="00432D69" w:rsidRPr="000F6A40">
        <w:rPr>
          <w:rFonts w:asciiTheme="majorHAnsi" w:hAnsiTheme="majorHAnsi"/>
          <w:color w:val="000000" w:themeColor="text1"/>
          <w:spacing w:val="8"/>
        </w:rPr>
        <w:t>ớ</w:t>
      </w:r>
      <w:r w:rsidR="00432D69" w:rsidRPr="000F6A40">
        <w:rPr>
          <w:rFonts w:asciiTheme="majorHAnsi" w:hAnsiTheme="majorHAnsi"/>
          <w:color w:val="000000" w:themeColor="text1"/>
          <w:spacing w:val="8"/>
          <w:lang w:val="en-US"/>
        </w:rPr>
        <w:t xml:space="preserve">c </w:t>
      </w:r>
      <w:proofErr w:type="spellStart"/>
      <w:r w:rsidR="00432D69" w:rsidRPr="000F6A40">
        <w:rPr>
          <w:rFonts w:asciiTheme="majorHAnsi" w:hAnsiTheme="majorHAnsi"/>
          <w:color w:val="000000" w:themeColor="text1"/>
          <w:spacing w:val="8"/>
          <w:lang w:val="en-US"/>
        </w:rPr>
        <w:t>trong</w:t>
      </w:r>
      <w:proofErr w:type="spellEnd"/>
      <w:r w:rsidR="00432D69" w:rsidRPr="000F6A40">
        <w:rPr>
          <w:rFonts w:asciiTheme="majorHAnsi" w:hAnsiTheme="majorHAnsi"/>
          <w:color w:val="000000" w:themeColor="text1"/>
          <w:spacing w:val="8"/>
          <w:lang w:val="en-US"/>
        </w:rPr>
        <w:t xml:space="preserve"> </w:t>
      </w:r>
      <w:proofErr w:type="spellStart"/>
      <w:r w:rsidR="00432D69" w:rsidRPr="000F6A40">
        <w:rPr>
          <w:rFonts w:asciiTheme="majorHAnsi" w:hAnsiTheme="majorHAnsi"/>
          <w:color w:val="000000" w:themeColor="text1"/>
          <w:spacing w:val="8"/>
          <w:lang w:val="en-US"/>
        </w:rPr>
        <w:t>trư</w:t>
      </w:r>
      <w:proofErr w:type="spellEnd"/>
      <w:r w:rsidR="00432D69" w:rsidRPr="000F6A40">
        <w:rPr>
          <w:rFonts w:asciiTheme="majorHAnsi" w:hAnsiTheme="majorHAnsi"/>
          <w:color w:val="000000" w:themeColor="text1"/>
          <w:spacing w:val="8"/>
        </w:rPr>
        <w:t>ờ</w:t>
      </w:r>
      <w:r w:rsidR="00432D69" w:rsidRPr="000F6A40">
        <w:rPr>
          <w:rFonts w:asciiTheme="majorHAnsi" w:hAnsiTheme="majorHAnsi"/>
          <w:color w:val="000000" w:themeColor="text1"/>
          <w:spacing w:val="8"/>
          <w:lang w:val="en-US"/>
        </w:rPr>
        <w:t>ng h</w:t>
      </w:r>
      <w:r w:rsidR="00432D69" w:rsidRPr="000F6A40">
        <w:rPr>
          <w:rFonts w:asciiTheme="majorHAnsi" w:hAnsiTheme="majorHAnsi"/>
          <w:color w:val="000000" w:themeColor="text1"/>
          <w:spacing w:val="8"/>
        </w:rPr>
        <w:t>ợ</w:t>
      </w:r>
      <w:r w:rsidR="00432D69" w:rsidRPr="000F6A40">
        <w:rPr>
          <w:rFonts w:asciiTheme="majorHAnsi" w:hAnsiTheme="majorHAnsi"/>
          <w:color w:val="000000" w:themeColor="text1"/>
          <w:spacing w:val="8"/>
          <w:lang w:val="en-US"/>
        </w:rPr>
        <w:t xml:space="preserve">p </w:t>
      </w:r>
      <w:proofErr w:type="spellStart"/>
      <w:r w:rsidR="00432D69" w:rsidRPr="000F6A40">
        <w:rPr>
          <w:rFonts w:asciiTheme="majorHAnsi" w:hAnsiTheme="majorHAnsi"/>
          <w:color w:val="000000" w:themeColor="text1"/>
          <w:spacing w:val="8"/>
          <w:lang w:val="en-US"/>
        </w:rPr>
        <w:t>không</w:t>
      </w:r>
      <w:proofErr w:type="spellEnd"/>
      <w:r w:rsidR="00432D69" w:rsidRPr="000F6A40">
        <w:rPr>
          <w:rFonts w:asciiTheme="majorHAnsi" w:hAnsiTheme="majorHAnsi"/>
          <w:color w:val="000000" w:themeColor="text1"/>
          <w:spacing w:val="8"/>
          <w:lang w:val="en-US"/>
        </w:rPr>
        <w:t xml:space="preserve"> </w:t>
      </w:r>
      <w:proofErr w:type="spellStart"/>
      <w:r w:rsidR="00432D69" w:rsidRPr="000F6A40">
        <w:rPr>
          <w:rFonts w:asciiTheme="majorHAnsi" w:hAnsiTheme="majorHAnsi"/>
          <w:color w:val="000000" w:themeColor="text1"/>
          <w:spacing w:val="8"/>
          <w:lang w:val="en-US"/>
        </w:rPr>
        <w:t>th</w:t>
      </w:r>
      <w:proofErr w:type="spellEnd"/>
      <w:r w:rsidR="00432D69" w:rsidRPr="000F6A40">
        <w:rPr>
          <w:rFonts w:asciiTheme="majorHAnsi" w:hAnsiTheme="majorHAnsi"/>
          <w:color w:val="000000" w:themeColor="text1"/>
          <w:spacing w:val="8"/>
        </w:rPr>
        <w:t>ự</w:t>
      </w:r>
      <w:r w:rsidR="00432D69" w:rsidRPr="000F6A40">
        <w:rPr>
          <w:rFonts w:asciiTheme="majorHAnsi" w:hAnsiTheme="majorHAnsi"/>
          <w:color w:val="000000" w:themeColor="text1"/>
          <w:spacing w:val="8"/>
          <w:lang w:val="en-US"/>
        </w:rPr>
        <w:t>c hi</w:t>
      </w:r>
      <w:r w:rsidR="00432D69" w:rsidRPr="000F6A40">
        <w:rPr>
          <w:rFonts w:asciiTheme="majorHAnsi" w:hAnsiTheme="majorHAnsi"/>
          <w:color w:val="000000" w:themeColor="text1"/>
          <w:spacing w:val="8"/>
        </w:rPr>
        <w:t>ệ</w:t>
      </w:r>
      <w:r w:rsidR="00432D69" w:rsidRPr="000F6A40">
        <w:rPr>
          <w:rFonts w:asciiTheme="majorHAnsi" w:hAnsiTheme="majorHAnsi"/>
          <w:color w:val="000000" w:themeColor="text1"/>
          <w:spacing w:val="8"/>
          <w:lang w:val="en-US"/>
        </w:rPr>
        <w:t>n cam k</w:t>
      </w:r>
      <w:r w:rsidR="00432D69" w:rsidRPr="000F6A40">
        <w:rPr>
          <w:rFonts w:asciiTheme="majorHAnsi" w:hAnsiTheme="majorHAnsi"/>
          <w:color w:val="000000" w:themeColor="text1"/>
          <w:spacing w:val="8"/>
        </w:rPr>
        <w:t>ế</w:t>
      </w:r>
      <w:r w:rsidR="00432D69" w:rsidRPr="000F6A40">
        <w:rPr>
          <w:rFonts w:asciiTheme="majorHAnsi" w:hAnsiTheme="majorHAnsi"/>
          <w:color w:val="000000" w:themeColor="text1"/>
          <w:spacing w:val="8"/>
          <w:lang w:val="en-US"/>
        </w:rPr>
        <w:t>t.</w:t>
      </w:r>
    </w:p>
    <w:p w14:paraId="1D8BB169" w14:textId="77777777" w:rsidR="007B1F58" w:rsidRPr="001D0639" w:rsidRDefault="007B1F58" w:rsidP="007B1F58">
      <w:pPr>
        <w:ind w:firstLine="720"/>
        <w:jc w:val="both"/>
        <w:rPr>
          <w:rFonts w:asciiTheme="majorHAnsi" w:eastAsia="Times New Roman" w:hAnsiTheme="majorHAnsi"/>
          <w:b/>
          <w:color w:val="000000" w:themeColor="text1"/>
          <w:szCs w:val="28"/>
          <w:lang w:val="af-ZA"/>
        </w:rPr>
      </w:pPr>
      <w:r w:rsidRPr="001D0639">
        <w:rPr>
          <w:rFonts w:asciiTheme="majorHAnsi" w:eastAsia="Times New Roman" w:hAnsiTheme="majorHAnsi"/>
          <w:b/>
          <w:color w:val="000000" w:themeColor="text1"/>
          <w:szCs w:val="28"/>
        </w:rPr>
        <w:t>c) Nội dung</w:t>
      </w:r>
      <w:r w:rsidR="00BD0944" w:rsidRPr="001D0639">
        <w:rPr>
          <w:rFonts w:asciiTheme="majorHAnsi" w:eastAsia="Times New Roman" w:hAnsiTheme="majorHAnsi"/>
          <w:b/>
          <w:color w:val="000000" w:themeColor="text1"/>
          <w:szCs w:val="28"/>
          <w:lang w:val="en-US"/>
        </w:rPr>
        <w:t xml:space="preserve">, </w:t>
      </w:r>
      <w:proofErr w:type="spellStart"/>
      <w:r w:rsidR="00BD0944" w:rsidRPr="001D0639">
        <w:rPr>
          <w:rFonts w:asciiTheme="majorHAnsi" w:eastAsia="Times New Roman" w:hAnsiTheme="majorHAnsi"/>
          <w:b/>
          <w:color w:val="000000" w:themeColor="text1"/>
          <w:szCs w:val="28"/>
          <w:lang w:val="en-US"/>
        </w:rPr>
        <w:t>ngu</w:t>
      </w:r>
      <w:proofErr w:type="spellEnd"/>
      <w:r w:rsidR="00BD0944" w:rsidRPr="001D0639">
        <w:rPr>
          <w:rFonts w:asciiTheme="majorHAnsi" w:hAnsiTheme="majorHAnsi"/>
          <w:b/>
          <w:color w:val="000000" w:themeColor="text1"/>
        </w:rPr>
        <w:t>ồ</w:t>
      </w:r>
      <w:r w:rsidR="00BD0944" w:rsidRPr="001D0639">
        <w:rPr>
          <w:rFonts w:asciiTheme="majorHAnsi" w:hAnsiTheme="majorHAnsi"/>
          <w:b/>
          <w:color w:val="000000" w:themeColor="text1"/>
          <w:lang w:val="en-US"/>
        </w:rPr>
        <w:t xml:space="preserve">n </w:t>
      </w:r>
      <w:proofErr w:type="spellStart"/>
      <w:r w:rsidR="00BD0944" w:rsidRPr="001D0639">
        <w:rPr>
          <w:rFonts w:asciiTheme="majorHAnsi" w:hAnsiTheme="majorHAnsi"/>
          <w:b/>
          <w:color w:val="000000" w:themeColor="text1"/>
          <w:lang w:val="en-US"/>
        </w:rPr>
        <w:t>kinh</w:t>
      </w:r>
      <w:proofErr w:type="spellEnd"/>
      <w:r w:rsidR="00BD0944" w:rsidRPr="001D0639">
        <w:rPr>
          <w:rFonts w:asciiTheme="majorHAnsi" w:hAnsiTheme="majorHAnsi"/>
          <w:b/>
          <w:color w:val="000000" w:themeColor="text1"/>
          <w:lang w:val="en-US"/>
        </w:rPr>
        <w:t xml:space="preserve"> </w:t>
      </w:r>
      <w:proofErr w:type="spellStart"/>
      <w:r w:rsidR="00BD0944" w:rsidRPr="001D0639">
        <w:rPr>
          <w:rFonts w:asciiTheme="majorHAnsi" w:hAnsiTheme="majorHAnsi"/>
          <w:b/>
          <w:color w:val="000000" w:themeColor="text1"/>
          <w:lang w:val="en-US"/>
        </w:rPr>
        <w:t>phí</w:t>
      </w:r>
      <w:proofErr w:type="spellEnd"/>
      <w:r w:rsidR="00BD0944" w:rsidRPr="001D0639">
        <w:rPr>
          <w:rFonts w:asciiTheme="majorHAnsi" w:hAnsiTheme="majorHAnsi"/>
          <w:b/>
          <w:color w:val="000000" w:themeColor="text1"/>
          <w:lang w:val="en-US"/>
        </w:rPr>
        <w:t xml:space="preserve"> </w:t>
      </w:r>
      <w:proofErr w:type="spellStart"/>
      <w:r w:rsidR="00BD0944" w:rsidRPr="001D0639">
        <w:rPr>
          <w:rFonts w:asciiTheme="majorHAnsi" w:hAnsiTheme="majorHAnsi"/>
          <w:b/>
          <w:color w:val="000000" w:themeColor="text1"/>
          <w:lang w:val="en-US"/>
        </w:rPr>
        <w:t>và</w:t>
      </w:r>
      <w:proofErr w:type="spellEnd"/>
      <w:r w:rsidR="00BD0944" w:rsidRPr="001D0639">
        <w:rPr>
          <w:rFonts w:asciiTheme="majorHAnsi" w:hAnsiTheme="majorHAnsi"/>
          <w:b/>
          <w:color w:val="000000" w:themeColor="text1"/>
          <w:lang w:val="en-US"/>
        </w:rPr>
        <w:t xml:space="preserve"> m</w:t>
      </w:r>
      <w:r w:rsidR="00BD0944" w:rsidRPr="001D0639">
        <w:rPr>
          <w:rFonts w:asciiTheme="majorHAnsi" w:hAnsiTheme="majorHAnsi"/>
          <w:b/>
          <w:color w:val="000000" w:themeColor="text1"/>
        </w:rPr>
        <w:t>ứ</w:t>
      </w:r>
      <w:r w:rsidR="00BD0944" w:rsidRPr="001D0639">
        <w:rPr>
          <w:rFonts w:asciiTheme="majorHAnsi" w:hAnsiTheme="majorHAnsi"/>
          <w:b/>
          <w:color w:val="000000" w:themeColor="text1"/>
          <w:lang w:val="en-US"/>
        </w:rPr>
        <w:t>c</w:t>
      </w:r>
      <w:r w:rsidRPr="001D0639">
        <w:rPr>
          <w:rFonts w:asciiTheme="majorHAnsi" w:eastAsia="Times New Roman" w:hAnsiTheme="majorHAnsi"/>
          <w:b/>
          <w:color w:val="000000" w:themeColor="text1"/>
          <w:szCs w:val="28"/>
        </w:rPr>
        <w:t xml:space="preserve"> hỗ trợ</w:t>
      </w:r>
    </w:p>
    <w:p w14:paraId="1321D161" w14:textId="77777777" w:rsidR="007B1F58" w:rsidRPr="001D0639" w:rsidRDefault="007B1F58" w:rsidP="007B1F58">
      <w:pPr>
        <w:ind w:firstLine="720"/>
        <w:jc w:val="both"/>
        <w:rPr>
          <w:rFonts w:asciiTheme="majorHAnsi" w:eastAsia="Times New Roman" w:hAnsiTheme="majorHAnsi"/>
          <w:color w:val="000000" w:themeColor="text1"/>
          <w:szCs w:val="28"/>
          <w:lang w:val="af-ZA"/>
        </w:rPr>
      </w:pPr>
      <w:r w:rsidRPr="001D0639">
        <w:rPr>
          <w:rFonts w:asciiTheme="majorHAnsi" w:eastAsia="Times New Roman" w:hAnsiTheme="majorHAnsi"/>
          <w:b/>
          <w:color w:val="000000" w:themeColor="text1"/>
          <w:szCs w:val="28"/>
        </w:rPr>
        <w:t>- Đào tạo</w:t>
      </w:r>
      <w:r w:rsidRPr="001D0639">
        <w:rPr>
          <w:rFonts w:asciiTheme="majorHAnsi" w:eastAsia="Times New Roman" w:hAnsiTheme="majorHAnsi"/>
          <w:b/>
          <w:color w:val="000000" w:themeColor="text1"/>
          <w:szCs w:val="28"/>
          <w:lang w:val="af-ZA"/>
        </w:rPr>
        <w:t xml:space="preserve">: </w:t>
      </w:r>
      <w:r w:rsidR="00BD0944" w:rsidRPr="001D0639">
        <w:rPr>
          <w:rFonts w:asciiTheme="majorHAnsi" w:eastAsia="Times New Roman" w:hAnsiTheme="majorHAnsi"/>
          <w:color w:val="000000" w:themeColor="text1"/>
          <w:szCs w:val="28"/>
        </w:rPr>
        <w:t xml:space="preserve">Đối với thành viên, người lao động của tổ chức </w:t>
      </w:r>
      <w:r w:rsidR="00BD0944" w:rsidRPr="001D0639">
        <w:rPr>
          <w:rFonts w:asciiTheme="majorHAnsi" w:eastAsia="Times New Roman" w:hAnsiTheme="majorHAnsi"/>
          <w:color w:val="000000" w:themeColor="text1"/>
          <w:szCs w:val="28"/>
          <w:lang w:val="af-ZA"/>
        </w:rPr>
        <w:t xml:space="preserve">kinh tế tập thể: </w:t>
      </w:r>
      <w:r w:rsidR="00BD0944" w:rsidRPr="001D0639">
        <w:rPr>
          <w:rFonts w:asciiTheme="majorHAnsi" w:eastAsia="Times New Roman" w:hAnsiTheme="majorHAnsi"/>
          <w:color w:val="000000" w:themeColor="text1"/>
          <w:szCs w:val="28"/>
        </w:rPr>
        <w:t>Ngân sách địa phương bảo đảm 100%</w:t>
      </w:r>
      <w:r w:rsidR="000E17F1" w:rsidRPr="001D0639">
        <w:rPr>
          <w:rFonts w:asciiTheme="majorHAnsi" w:eastAsia="Times New Roman" w:hAnsiTheme="majorHAnsi"/>
          <w:color w:val="000000" w:themeColor="text1"/>
          <w:szCs w:val="28"/>
          <w:lang w:val="en-US"/>
        </w:rPr>
        <w:t xml:space="preserve"> </w:t>
      </w:r>
      <w:r w:rsidR="00BD0944" w:rsidRPr="001D0639">
        <w:rPr>
          <w:rFonts w:asciiTheme="majorHAnsi" w:eastAsia="Times New Roman" w:hAnsiTheme="majorHAnsi"/>
          <w:color w:val="000000" w:themeColor="text1"/>
          <w:szCs w:val="28"/>
          <w:lang w:val="af-ZA"/>
        </w:rPr>
        <w:t xml:space="preserve">học phí, </w:t>
      </w:r>
      <w:r w:rsidR="000E17F1" w:rsidRPr="001D0639">
        <w:rPr>
          <w:rFonts w:asciiTheme="majorHAnsi" w:eastAsia="Times New Roman" w:hAnsiTheme="majorHAnsi"/>
          <w:color w:val="000000" w:themeColor="text1"/>
          <w:szCs w:val="28"/>
          <w:lang w:val="af-ZA"/>
        </w:rPr>
        <w:t>tài li</w:t>
      </w:r>
      <w:r w:rsidR="000E17F1" w:rsidRPr="001D0639">
        <w:rPr>
          <w:rFonts w:asciiTheme="majorHAnsi" w:hAnsiTheme="majorHAnsi"/>
          <w:color w:val="000000" w:themeColor="text1"/>
        </w:rPr>
        <w:t>ệ</w:t>
      </w:r>
      <w:r w:rsidR="000E17F1" w:rsidRPr="001D0639">
        <w:rPr>
          <w:rFonts w:asciiTheme="majorHAnsi" w:hAnsiTheme="majorHAnsi"/>
          <w:color w:val="000000" w:themeColor="text1"/>
          <w:lang w:val="en-US"/>
        </w:rPr>
        <w:t xml:space="preserve">u </w:t>
      </w:r>
      <w:proofErr w:type="spellStart"/>
      <w:r w:rsidR="000E17F1" w:rsidRPr="001D0639">
        <w:rPr>
          <w:rFonts w:asciiTheme="majorHAnsi" w:hAnsiTheme="majorHAnsi"/>
          <w:color w:val="000000" w:themeColor="text1"/>
          <w:lang w:val="en-US"/>
        </w:rPr>
        <w:t>học</w:t>
      </w:r>
      <w:proofErr w:type="spellEnd"/>
      <w:r w:rsidR="000E17F1" w:rsidRPr="001D0639">
        <w:rPr>
          <w:rFonts w:asciiTheme="majorHAnsi" w:hAnsiTheme="majorHAnsi"/>
          <w:color w:val="000000" w:themeColor="text1"/>
          <w:lang w:val="en-US"/>
        </w:rPr>
        <w:t xml:space="preserve"> t</w:t>
      </w:r>
      <w:r w:rsidR="000E17F1" w:rsidRPr="001D0639">
        <w:rPr>
          <w:rFonts w:asciiTheme="majorHAnsi" w:hAnsiTheme="majorHAnsi"/>
          <w:color w:val="000000" w:themeColor="text1"/>
        </w:rPr>
        <w:t>ậ</w:t>
      </w:r>
      <w:r w:rsidR="000E17F1" w:rsidRPr="001D0639">
        <w:rPr>
          <w:rFonts w:asciiTheme="majorHAnsi" w:hAnsiTheme="majorHAnsi"/>
          <w:color w:val="000000" w:themeColor="text1"/>
          <w:lang w:val="en-US"/>
        </w:rPr>
        <w:t>p</w:t>
      </w:r>
      <w:r w:rsidR="00BD0944" w:rsidRPr="001D0639">
        <w:rPr>
          <w:rFonts w:asciiTheme="majorHAnsi" w:eastAsia="Times New Roman" w:hAnsiTheme="majorHAnsi"/>
          <w:color w:val="000000" w:themeColor="text1"/>
          <w:szCs w:val="28"/>
          <w:lang w:val="af-ZA"/>
        </w:rPr>
        <w:t xml:space="preserve">; </w:t>
      </w:r>
      <w:r w:rsidR="000E17F1" w:rsidRPr="001D0639">
        <w:rPr>
          <w:rFonts w:asciiTheme="majorHAnsi" w:eastAsia="Times New Roman" w:hAnsiTheme="majorHAnsi"/>
          <w:color w:val="000000" w:themeColor="text1"/>
          <w:szCs w:val="28"/>
        </w:rPr>
        <w:t>hỗ trợ kinh phí ăn ở cho học viên ít nhất bằng 1,5 lần mức lương tối thiểu vùng</w:t>
      </w:r>
      <w:r w:rsidR="00BD0944" w:rsidRPr="001D0639">
        <w:rPr>
          <w:rFonts w:asciiTheme="majorHAnsi" w:eastAsia="Times New Roman" w:hAnsiTheme="majorHAnsi"/>
          <w:color w:val="000000" w:themeColor="text1"/>
          <w:szCs w:val="28"/>
          <w:lang w:val="af-ZA"/>
        </w:rPr>
        <w:t>.</w:t>
      </w:r>
      <w:r w:rsidR="00BD0944" w:rsidRPr="001D0639">
        <w:rPr>
          <w:rFonts w:asciiTheme="majorHAnsi" w:eastAsia="Times New Roman" w:hAnsiTheme="majorHAnsi"/>
          <w:color w:val="000000" w:themeColor="text1"/>
          <w:szCs w:val="28"/>
        </w:rPr>
        <w:t xml:space="preserve"> </w:t>
      </w:r>
      <w:r w:rsidRPr="001D0639">
        <w:rPr>
          <w:rFonts w:asciiTheme="majorHAnsi" w:eastAsia="Times New Roman" w:hAnsiTheme="majorHAnsi"/>
          <w:color w:val="000000" w:themeColor="text1"/>
          <w:szCs w:val="28"/>
        </w:rPr>
        <w:t xml:space="preserve"> </w:t>
      </w:r>
    </w:p>
    <w:p w14:paraId="136A2D9D" w14:textId="77777777" w:rsidR="007B1F58" w:rsidRPr="000E3FED" w:rsidRDefault="007B1F58" w:rsidP="007B1F58">
      <w:pPr>
        <w:ind w:firstLine="720"/>
        <w:jc w:val="both"/>
        <w:rPr>
          <w:rFonts w:asciiTheme="majorHAnsi" w:eastAsia="Times New Roman" w:hAnsiTheme="majorHAnsi"/>
          <w:color w:val="000000" w:themeColor="text1"/>
          <w:spacing w:val="8"/>
          <w:szCs w:val="28"/>
        </w:rPr>
      </w:pPr>
      <w:r w:rsidRPr="000E3FED">
        <w:rPr>
          <w:rFonts w:asciiTheme="majorHAnsi" w:eastAsia="Times New Roman" w:hAnsiTheme="majorHAnsi"/>
          <w:b/>
          <w:color w:val="000000" w:themeColor="text1"/>
          <w:spacing w:val="8"/>
          <w:szCs w:val="28"/>
        </w:rPr>
        <w:t>- Bồi dưỡng</w:t>
      </w:r>
      <w:r w:rsidRPr="000E3FED">
        <w:rPr>
          <w:rFonts w:asciiTheme="majorHAnsi" w:eastAsia="Times New Roman" w:hAnsiTheme="majorHAnsi"/>
          <w:b/>
          <w:color w:val="000000" w:themeColor="text1"/>
          <w:spacing w:val="8"/>
          <w:szCs w:val="28"/>
          <w:lang w:val="af-ZA"/>
        </w:rPr>
        <w:t>:</w:t>
      </w:r>
      <w:r w:rsidRPr="000E3FED">
        <w:rPr>
          <w:rFonts w:asciiTheme="majorHAnsi" w:eastAsia="Times New Roman" w:hAnsiTheme="majorHAnsi"/>
          <w:color w:val="000000" w:themeColor="text1"/>
          <w:spacing w:val="8"/>
          <w:szCs w:val="28"/>
        </w:rPr>
        <w:t xml:space="preserve"> Đối với thành viên, người lao động của tổ chức </w:t>
      </w:r>
      <w:r w:rsidRPr="000E3FED">
        <w:rPr>
          <w:rFonts w:asciiTheme="majorHAnsi" w:eastAsia="Times New Roman" w:hAnsiTheme="majorHAnsi"/>
          <w:color w:val="000000" w:themeColor="text1"/>
          <w:spacing w:val="8"/>
          <w:szCs w:val="28"/>
          <w:lang w:val="af-ZA"/>
        </w:rPr>
        <w:t>kinh tế tập thể</w:t>
      </w:r>
      <w:r w:rsidRPr="000E3FED">
        <w:rPr>
          <w:rFonts w:asciiTheme="majorHAnsi" w:eastAsia="Times New Roman" w:hAnsiTheme="majorHAnsi"/>
          <w:color w:val="000000" w:themeColor="text1"/>
          <w:spacing w:val="8"/>
          <w:szCs w:val="28"/>
        </w:rPr>
        <w:t xml:space="preserve">: Chi phí đi lại từ trụ sở đến cơ sở bồi dưỡng </w:t>
      </w:r>
      <w:r w:rsidRPr="000E3FED">
        <w:rPr>
          <w:rFonts w:asciiTheme="majorHAnsi" w:eastAsia="Times New Roman" w:hAnsiTheme="majorHAnsi"/>
          <w:i/>
          <w:color w:val="000000" w:themeColor="text1"/>
          <w:spacing w:val="8"/>
          <w:szCs w:val="28"/>
        </w:rPr>
        <w:t>(trừ vé máy bay)</w:t>
      </w:r>
      <w:r w:rsidR="000E17F1" w:rsidRPr="000E3FED">
        <w:rPr>
          <w:rFonts w:asciiTheme="majorHAnsi" w:eastAsia="Times New Roman" w:hAnsiTheme="majorHAnsi"/>
          <w:i/>
          <w:color w:val="000000" w:themeColor="text1"/>
          <w:spacing w:val="8"/>
          <w:szCs w:val="28"/>
          <w:lang w:val="en-US"/>
        </w:rPr>
        <w:t>,</w:t>
      </w:r>
      <w:r w:rsidRPr="000E3FED">
        <w:rPr>
          <w:rFonts w:asciiTheme="majorHAnsi" w:eastAsia="Times New Roman" w:hAnsiTheme="majorHAnsi"/>
          <w:color w:val="000000" w:themeColor="text1"/>
          <w:spacing w:val="8"/>
          <w:szCs w:val="28"/>
        </w:rPr>
        <w:t xml:space="preserve"> kinh phí mua tài liệu học</w:t>
      </w:r>
      <w:r w:rsidR="000E17F1" w:rsidRPr="000E3FED">
        <w:rPr>
          <w:rFonts w:asciiTheme="majorHAnsi" w:eastAsia="Times New Roman" w:hAnsiTheme="majorHAnsi"/>
          <w:color w:val="000000" w:themeColor="text1"/>
          <w:spacing w:val="8"/>
          <w:szCs w:val="28"/>
          <w:lang w:val="en-US"/>
        </w:rPr>
        <w:t xml:space="preserve"> t</w:t>
      </w:r>
      <w:r w:rsidR="000E17F1" w:rsidRPr="000E3FED">
        <w:rPr>
          <w:rFonts w:asciiTheme="majorHAnsi" w:hAnsiTheme="majorHAnsi"/>
          <w:color w:val="000000" w:themeColor="text1"/>
          <w:spacing w:val="8"/>
        </w:rPr>
        <w:t>ậ</w:t>
      </w:r>
      <w:r w:rsidR="000E17F1" w:rsidRPr="000E3FED">
        <w:rPr>
          <w:rFonts w:asciiTheme="majorHAnsi" w:hAnsiTheme="majorHAnsi"/>
          <w:color w:val="000000" w:themeColor="text1"/>
          <w:spacing w:val="8"/>
          <w:lang w:val="en-US"/>
        </w:rPr>
        <w:t>p,</w:t>
      </w:r>
      <w:r w:rsidRPr="000E3FED">
        <w:rPr>
          <w:rFonts w:asciiTheme="majorHAnsi" w:eastAsia="Times New Roman" w:hAnsiTheme="majorHAnsi"/>
          <w:color w:val="000000" w:themeColor="text1"/>
          <w:spacing w:val="8"/>
          <w:szCs w:val="28"/>
        </w:rPr>
        <w:t xml:space="preserve"> các khoản chi phí tổ chức lớp học</w:t>
      </w:r>
      <w:r w:rsidR="000E17F1" w:rsidRPr="000E3FED">
        <w:rPr>
          <w:rFonts w:asciiTheme="majorHAnsi" w:eastAsia="Times New Roman" w:hAnsiTheme="majorHAnsi"/>
          <w:color w:val="000000" w:themeColor="text1"/>
          <w:spacing w:val="8"/>
          <w:szCs w:val="28"/>
          <w:lang w:val="en-US"/>
        </w:rPr>
        <w:t xml:space="preserve"> do </w:t>
      </w:r>
      <w:proofErr w:type="spellStart"/>
      <w:r w:rsidR="000E17F1" w:rsidRPr="000E3FED">
        <w:rPr>
          <w:rFonts w:asciiTheme="majorHAnsi" w:eastAsia="Times New Roman" w:hAnsiTheme="majorHAnsi"/>
          <w:color w:val="000000" w:themeColor="text1"/>
          <w:spacing w:val="8"/>
          <w:szCs w:val="28"/>
          <w:lang w:val="en-US"/>
        </w:rPr>
        <w:t>ngân</w:t>
      </w:r>
      <w:proofErr w:type="spellEnd"/>
      <w:r w:rsidR="000E17F1" w:rsidRPr="000E3FED">
        <w:rPr>
          <w:rFonts w:asciiTheme="majorHAnsi" w:eastAsia="Times New Roman" w:hAnsiTheme="majorHAnsi"/>
          <w:color w:val="000000" w:themeColor="text1"/>
          <w:spacing w:val="8"/>
          <w:szCs w:val="28"/>
          <w:lang w:val="en-US"/>
        </w:rPr>
        <w:t xml:space="preserve"> </w:t>
      </w:r>
      <w:proofErr w:type="spellStart"/>
      <w:r w:rsidR="000E17F1" w:rsidRPr="000E3FED">
        <w:rPr>
          <w:rFonts w:asciiTheme="majorHAnsi" w:eastAsia="Times New Roman" w:hAnsiTheme="majorHAnsi"/>
          <w:color w:val="000000" w:themeColor="text1"/>
          <w:spacing w:val="8"/>
          <w:szCs w:val="28"/>
          <w:lang w:val="en-US"/>
        </w:rPr>
        <w:t>sách</w:t>
      </w:r>
      <w:proofErr w:type="spellEnd"/>
      <w:r w:rsidR="000E17F1" w:rsidRPr="000E3FED">
        <w:rPr>
          <w:rFonts w:asciiTheme="majorHAnsi" w:eastAsia="Times New Roman" w:hAnsiTheme="majorHAnsi"/>
          <w:color w:val="000000" w:themeColor="text1"/>
          <w:spacing w:val="8"/>
          <w:szCs w:val="28"/>
          <w:lang w:val="en-US"/>
        </w:rPr>
        <w:t xml:space="preserve"> </w:t>
      </w:r>
      <w:proofErr w:type="spellStart"/>
      <w:r w:rsidR="000E17F1" w:rsidRPr="000E3FED">
        <w:rPr>
          <w:rFonts w:asciiTheme="majorHAnsi" w:eastAsia="Times New Roman" w:hAnsiTheme="majorHAnsi"/>
          <w:color w:val="000000" w:themeColor="text1"/>
          <w:spacing w:val="8"/>
          <w:szCs w:val="28"/>
          <w:lang w:val="en-US"/>
        </w:rPr>
        <w:t>Trung</w:t>
      </w:r>
      <w:proofErr w:type="spellEnd"/>
      <w:r w:rsidR="000E17F1" w:rsidRPr="000E3FED">
        <w:rPr>
          <w:rFonts w:asciiTheme="majorHAnsi" w:eastAsia="Times New Roman" w:hAnsiTheme="majorHAnsi"/>
          <w:color w:val="000000" w:themeColor="text1"/>
          <w:spacing w:val="8"/>
          <w:szCs w:val="28"/>
          <w:lang w:val="en-US"/>
        </w:rPr>
        <w:t xml:space="preserve"> </w:t>
      </w:r>
      <w:proofErr w:type="spellStart"/>
      <w:r w:rsidR="000E17F1" w:rsidRPr="000E3FED">
        <w:rPr>
          <w:rFonts w:asciiTheme="majorHAnsi" w:eastAsia="Times New Roman" w:hAnsiTheme="majorHAnsi"/>
          <w:color w:val="000000" w:themeColor="text1"/>
          <w:spacing w:val="8"/>
          <w:szCs w:val="28"/>
          <w:lang w:val="en-US"/>
        </w:rPr>
        <w:t>ương</w:t>
      </w:r>
      <w:proofErr w:type="spellEnd"/>
      <w:r w:rsidR="000E17F1" w:rsidRPr="000E3FED">
        <w:rPr>
          <w:rFonts w:asciiTheme="majorHAnsi" w:eastAsia="Times New Roman" w:hAnsiTheme="majorHAnsi"/>
          <w:color w:val="000000" w:themeColor="text1"/>
          <w:spacing w:val="8"/>
          <w:szCs w:val="28"/>
          <w:lang w:val="en-US"/>
        </w:rPr>
        <w:t xml:space="preserve"> </w:t>
      </w:r>
      <w:proofErr w:type="spellStart"/>
      <w:r w:rsidR="000E17F1" w:rsidRPr="000E3FED">
        <w:rPr>
          <w:rFonts w:asciiTheme="majorHAnsi" w:eastAsia="Times New Roman" w:hAnsiTheme="majorHAnsi"/>
          <w:color w:val="000000" w:themeColor="text1"/>
          <w:spacing w:val="8"/>
          <w:szCs w:val="28"/>
          <w:lang w:val="en-US"/>
        </w:rPr>
        <w:t>bảo</w:t>
      </w:r>
      <w:proofErr w:type="spellEnd"/>
      <w:r w:rsidR="000E17F1" w:rsidRPr="000E3FED">
        <w:rPr>
          <w:rFonts w:asciiTheme="majorHAnsi" w:eastAsia="Times New Roman" w:hAnsiTheme="majorHAnsi"/>
          <w:color w:val="000000" w:themeColor="text1"/>
          <w:spacing w:val="8"/>
          <w:szCs w:val="28"/>
          <w:lang w:val="en-US"/>
        </w:rPr>
        <w:t xml:space="preserve"> </w:t>
      </w:r>
      <w:proofErr w:type="spellStart"/>
      <w:r w:rsidR="000E17F1" w:rsidRPr="000E3FED">
        <w:rPr>
          <w:rFonts w:asciiTheme="majorHAnsi" w:eastAsia="Times New Roman" w:hAnsiTheme="majorHAnsi"/>
          <w:color w:val="000000" w:themeColor="text1"/>
          <w:spacing w:val="8"/>
          <w:szCs w:val="28"/>
          <w:lang w:val="en-US"/>
        </w:rPr>
        <w:t>đảm</w:t>
      </w:r>
      <w:proofErr w:type="spellEnd"/>
      <w:r w:rsidR="000E17F1" w:rsidRPr="000E3FED">
        <w:rPr>
          <w:rFonts w:asciiTheme="majorHAnsi" w:eastAsia="Times New Roman" w:hAnsiTheme="majorHAnsi"/>
          <w:color w:val="000000" w:themeColor="text1"/>
          <w:spacing w:val="8"/>
          <w:szCs w:val="28"/>
          <w:lang w:val="en-US"/>
        </w:rPr>
        <w:t xml:space="preserve"> 100%</w:t>
      </w:r>
      <w:r w:rsidR="00BE2671" w:rsidRPr="000E3FED">
        <w:rPr>
          <w:rFonts w:asciiTheme="majorHAnsi" w:eastAsia="Times New Roman" w:hAnsiTheme="majorHAnsi"/>
          <w:color w:val="000000" w:themeColor="text1"/>
          <w:spacing w:val="8"/>
          <w:szCs w:val="28"/>
        </w:rPr>
        <w:t>;</w:t>
      </w:r>
      <w:r w:rsidRPr="000E3FED">
        <w:rPr>
          <w:rFonts w:asciiTheme="majorHAnsi" w:eastAsia="Times New Roman" w:hAnsiTheme="majorHAnsi"/>
          <w:color w:val="000000" w:themeColor="text1"/>
          <w:spacing w:val="8"/>
          <w:szCs w:val="28"/>
        </w:rPr>
        <w:t xml:space="preserve"> chi phí ăn, ở theo định mức được áp dụng tương tự như đối với công chức nhà nước</w:t>
      </w:r>
      <w:r w:rsidR="00BE2671" w:rsidRPr="000E3FED">
        <w:rPr>
          <w:rFonts w:asciiTheme="majorHAnsi" w:eastAsia="Times New Roman" w:hAnsiTheme="majorHAnsi"/>
          <w:color w:val="000000" w:themeColor="text1"/>
          <w:spacing w:val="8"/>
          <w:szCs w:val="28"/>
          <w:lang w:val="en-US"/>
        </w:rPr>
        <w:t>, do n</w:t>
      </w:r>
      <w:r w:rsidR="00BE2671" w:rsidRPr="000E3FED">
        <w:rPr>
          <w:rFonts w:asciiTheme="majorHAnsi" w:eastAsia="Times New Roman" w:hAnsiTheme="majorHAnsi"/>
          <w:color w:val="000000" w:themeColor="text1"/>
          <w:spacing w:val="8"/>
          <w:szCs w:val="28"/>
        </w:rPr>
        <w:t xml:space="preserve">gân sách </w:t>
      </w:r>
      <w:r w:rsidR="00BE2671" w:rsidRPr="000E3FED">
        <w:rPr>
          <w:rFonts w:asciiTheme="majorHAnsi" w:eastAsia="Times New Roman" w:hAnsiTheme="majorHAnsi"/>
          <w:color w:val="000000" w:themeColor="text1"/>
          <w:spacing w:val="8"/>
          <w:szCs w:val="28"/>
          <w:lang w:val="en-US"/>
        </w:rPr>
        <w:t>T</w:t>
      </w:r>
      <w:r w:rsidR="00BE2671" w:rsidRPr="000E3FED">
        <w:rPr>
          <w:rFonts w:asciiTheme="majorHAnsi" w:eastAsia="Times New Roman" w:hAnsiTheme="majorHAnsi"/>
          <w:color w:val="000000" w:themeColor="text1"/>
          <w:spacing w:val="8"/>
          <w:szCs w:val="28"/>
        </w:rPr>
        <w:t>rung ương</w:t>
      </w:r>
      <w:r w:rsidR="00BE2671" w:rsidRPr="000E3FED">
        <w:rPr>
          <w:rFonts w:asciiTheme="majorHAnsi" w:eastAsia="Times New Roman" w:hAnsiTheme="majorHAnsi"/>
          <w:color w:val="000000" w:themeColor="text1"/>
          <w:spacing w:val="8"/>
          <w:szCs w:val="28"/>
          <w:lang w:val="en-US"/>
        </w:rPr>
        <w:t xml:space="preserve"> </w:t>
      </w:r>
      <w:proofErr w:type="spellStart"/>
      <w:r w:rsidR="00BE2671" w:rsidRPr="000E3FED">
        <w:rPr>
          <w:rFonts w:asciiTheme="majorHAnsi" w:eastAsia="Times New Roman" w:hAnsiTheme="majorHAnsi"/>
          <w:color w:val="000000" w:themeColor="text1"/>
          <w:spacing w:val="8"/>
          <w:szCs w:val="28"/>
          <w:lang w:val="en-US"/>
        </w:rPr>
        <w:t>hỗ</w:t>
      </w:r>
      <w:proofErr w:type="spellEnd"/>
      <w:r w:rsidR="00BE2671" w:rsidRPr="000E3FED">
        <w:rPr>
          <w:rFonts w:asciiTheme="majorHAnsi" w:eastAsia="Times New Roman" w:hAnsiTheme="majorHAnsi"/>
          <w:color w:val="000000" w:themeColor="text1"/>
          <w:spacing w:val="8"/>
          <w:szCs w:val="28"/>
          <w:lang w:val="en-US"/>
        </w:rPr>
        <w:t xml:space="preserve"> </w:t>
      </w:r>
      <w:proofErr w:type="spellStart"/>
      <w:r w:rsidR="00BE2671" w:rsidRPr="000E3FED">
        <w:rPr>
          <w:rFonts w:asciiTheme="majorHAnsi" w:eastAsia="Times New Roman" w:hAnsiTheme="majorHAnsi"/>
          <w:color w:val="000000" w:themeColor="text1"/>
          <w:spacing w:val="8"/>
          <w:szCs w:val="28"/>
          <w:lang w:val="en-US"/>
        </w:rPr>
        <w:t>trợ</w:t>
      </w:r>
      <w:proofErr w:type="spellEnd"/>
      <w:r w:rsidR="00BE2671" w:rsidRPr="000E3FED">
        <w:rPr>
          <w:rFonts w:asciiTheme="majorHAnsi" w:eastAsia="Times New Roman" w:hAnsiTheme="majorHAnsi"/>
          <w:color w:val="000000" w:themeColor="text1"/>
          <w:spacing w:val="8"/>
          <w:szCs w:val="28"/>
        </w:rPr>
        <w:t xml:space="preserve"> 100% đối với các tổ chức </w:t>
      </w:r>
      <w:r w:rsidR="00BE2671" w:rsidRPr="000E3FED">
        <w:rPr>
          <w:rFonts w:asciiTheme="majorHAnsi" w:eastAsia="Times New Roman" w:hAnsiTheme="majorHAnsi"/>
          <w:color w:val="000000" w:themeColor="text1"/>
          <w:spacing w:val="8"/>
          <w:szCs w:val="28"/>
          <w:lang w:val="af-ZA"/>
        </w:rPr>
        <w:t>kinh tế tập thể</w:t>
      </w:r>
      <w:r w:rsidR="00BE2671" w:rsidRPr="000E3FED">
        <w:rPr>
          <w:rFonts w:asciiTheme="majorHAnsi" w:eastAsia="Times New Roman" w:hAnsiTheme="majorHAnsi"/>
          <w:color w:val="000000" w:themeColor="text1"/>
          <w:spacing w:val="8"/>
          <w:szCs w:val="28"/>
        </w:rPr>
        <w:t xml:space="preserve"> nằm trong vùng đặc biệt khó khăn; đối với các vùng khác: Hỗ trợ 90% đối với các tổ chức </w:t>
      </w:r>
      <w:r w:rsidR="00BE2671" w:rsidRPr="000E3FED">
        <w:rPr>
          <w:rFonts w:asciiTheme="majorHAnsi" w:eastAsia="Times New Roman" w:hAnsiTheme="majorHAnsi"/>
          <w:color w:val="000000" w:themeColor="text1"/>
          <w:spacing w:val="8"/>
          <w:szCs w:val="28"/>
          <w:lang w:val="af-ZA"/>
        </w:rPr>
        <w:t>kinh tế tập thể</w:t>
      </w:r>
      <w:r w:rsidR="00BE2671" w:rsidRPr="000E3FED">
        <w:rPr>
          <w:rFonts w:asciiTheme="majorHAnsi" w:eastAsia="Times New Roman" w:hAnsiTheme="majorHAnsi"/>
          <w:color w:val="000000" w:themeColor="text1"/>
          <w:spacing w:val="8"/>
          <w:szCs w:val="28"/>
        </w:rPr>
        <w:t xml:space="preserve"> hoạt động trong lĩnh vực nông nghiệp, 80% đối với các tổ chức </w:t>
      </w:r>
      <w:r w:rsidR="00BE2671" w:rsidRPr="000E3FED">
        <w:rPr>
          <w:rFonts w:asciiTheme="majorHAnsi" w:eastAsia="Times New Roman" w:hAnsiTheme="majorHAnsi"/>
          <w:color w:val="000000" w:themeColor="text1"/>
          <w:spacing w:val="8"/>
          <w:szCs w:val="28"/>
          <w:lang w:val="af-ZA"/>
        </w:rPr>
        <w:t>kinh tế tập thể</w:t>
      </w:r>
      <w:r w:rsidR="00BE2671" w:rsidRPr="000E3FED">
        <w:rPr>
          <w:rFonts w:asciiTheme="majorHAnsi" w:eastAsia="Times New Roman" w:hAnsiTheme="majorHAnsi"/>
          <w:color w:val="000000" w:themeColor="text1"/>
          <w:spacing w:val="8"/>
          <w:szCs w:val="28"/>
        </w:rPr>
        <w:t xml:space="preserve"> khác</w:t>
      </w:r>
      <w:r w:rsidRPr="000E3FED">
        <w:rPr>
          <w:rFonts w:asciiTheme="majorHAnsi" w:eastAsia="Times New Roman" w:hAnsiTheme="majorHAnsi"/>
          <w:color w:val="000000" w:themeColor="text1"/>
          <w:spacing w:val="8"/>
          <w:szCs w:val="28"/>
        </w:rPr>
        <w:t>.</w:t>
      </w:r>
    </w:p>
    <w:p w14:paraId="6B649C6D" w14:textId="77777777" w:rsidR="007B1F58" w:rsidRPr="000E3FED" w:rsidRDefault="007B1F58" w:rsidP="007B1F58">
      <w:pPr>
        <w:ind w:firstLine="720"/>
        <w:jc w:val="both"/>
        <w:rPr>
          <w:rFonts w:asciiTheme="majorHAnsi" w:eastAsia="Times New Roman" w:hAnsiTheme="majorHAnsi"/>
          <w:color w:val="000000" w:themeColor="text1"/>
          <w:spacing w:val="8"/>
          <w:szCs w:val="28"/>
        </w:rPr>
      </w:pPr>
      <w:r w:rsidRPr="000E3FED">
        <w:rPr>
          <w:rFonts w:asciiTheme="majorHAnsi" w:eastAsia="Times New Roman" w:hAnsiTheme="majorHAnsi"/>
          <w:color w:val="000000" w:themeColor="text1"/>
          <w:spacing w:val="8"/>
          <w:szCs w:val="28"/>
        </w:rPr>
        <w:t xml:space="preserve">- Hỗ trợ đưa lao động trẻ về làm việc tại tổ chức </w:t>
      </w:r>
      <w:r w:rsidRPr="000E3FED">
        <w:rPr>
          <w:rFonts w:asciiTheme="majorHAnsi" w:eastAsia="Times New Roman" w:hAnsiTheme="majorHAnsi"/>
          <w:color w:val="000000" w:themeColor="text1"/>
          <w:spacing w:val="8"/>
          <w:szCs w:val="28"/>
          <w:lang w:val="af-ZA"/>
        </w:rPr>
        <w:t>kinh tế tập thể</w:t>
      </w:r>
      <w:r w:rsidRPr="000E3FED">
        <w:rPr>
          <w:rFonts w:asciiTheme="majorHAnsi" w:eastAsia="Times New Roman" w:hAnsiTheme="majorHAnsi"/>
          <w:color w:val="000000" w:themeColor="text1"/>
          <w:spacing w:val="8"/>
          <w:szCs w:val="28"/>
        </w:rPr>
        <w:t xml:space="preserve">: Hỗ trợ lương cho người lao động tốt nghiệp cao đẳng, đại học, sau đại học về làm việc tại các tổ chức </w:t>
      </w:r>
      <w:r w:rsidRPr="000E3FED">
        <w:rPr>
          <w:rFonts w:asciiTheme="majorHAnsi" w:eastAsia="Times New Roman" w:hAnsiTheme="majorHAnsi"/>
          <w:color w:val="000000" w:themeColor="text1"/>
          <w:spacing w:val="8"/>
          <w:szCs w:val="28"/>
          <w:lang w:val="af-ZA"/>
        </w:rPr>
        <w:t>kinh tế tập thể</w:t>
      </w:r>
      <w:r w:rsidRPr="000E3FED">
        <w:rPr>
          <w:rFonts w:asciiTheme="majorHAnsi" w:eastAsia="Times New Roman" w:hAnsiTheme="majorHAnsi"/>
          <w:color w:val="000000" w:themeColor="text1"/>
          <w:spacing w:val="8"/>
          <w:szCs w:val="28"/>
        </w:rPr>
        <w:t xml:space="preserve">. Ngân sách địa phương hỗ trợ hàng tháng ít nhất bằng 1,5 lần mức lương tối thiểu vùng, tối đa 03 năm/người, tối đa 02 người/tổ chức </w:t>
      </w:r>
      <w:r w:rsidRPr="000E3FED">
        <w:rPr>
          <w:rFonts w:asciiTheme="majorHAnsi" w:eastAsia="Times New Roman" w:hAnsiTheme="majorHAnsi"/>
          <w:color w:val="000000" w:themeColor="text1"/>
          <w:spacing w:val="8"/>
          <w:szCs w:val="28"/>
          <w:lang w:val="af-ZA"/>
        </w:rPr>
        <w:t>kinh tế tập thể</w:t>
      </w:r>
      <w:r w:rsidRPr="000E3FED">
        <w:rPr>
          <w:rFonts w:asciiTheme="majorHAnsi" w:eastAsia="Times New Roman" w:hAnsiTheme="majorHAnsi"/>
          <w:color w:val="000000" w:themeColor="text1"/>
          <w:spacing w:val="8"/>
          <w:szCs w:val="28"/>
        </w:rPr>
        <w:t>/năm.</w:t>
      </w:r>
    </w:p>
    <w:p w14:paraId="0DD1EAE0" w14:textId="7FE6F7ED" w:rsidR="007B1F58" w:rsidRPr="001D0639" w:rsidRDefault="005473A3" w:rsidP="007B1F58">
      <w:pPr>
        <w:ind w:firstLine="720"/>
        <w:jc w:val="both"/>
        <w:rPr>
          <w:rFonts w:asciiTheme="majorHAnsi" w:eastAsia="Times New Roman" w:hAnsiTheme="majorHAnsi"/>
          <w:b/>
          <w:color w:val="000000" w:themeColor="text1"/>
          <w:szCs w:val="28"/>
        </w:rPr>
      </w:pPr>
      <w:bookmarkStart w:id="1" w:name="dieu_4"/>
      <w:r w:rsidRPr="001D0639">
        <w:rPr>
          <w:rFonts w:asciiTheme="majorHAnsi" w:eastAsia="Times New Roman" w:hAnsiTheme="majorHAnsi"/>
          <w:b/>
          <w:color w:val="000000" w:themeColor="text1"/>
          <w:szCs w:val="28"/>
          <w:lang w:val="en-US"/>
        </w:rPr>
        <w:t>1.</w:t>
      </w:r>
      <w:r w:rsidR="00BE2671" w:rsidRPr="001D0639">
        <w:rPr>
          <w:rFonts w:asciiTheme="majorHAnsi" w:eastAsia="Times New Roman" w:hAnsiTheme="majorHAnsi"/>
          <w:b/>
          <w:color w:val="000000" w:themeColor="text1"/>
          <w:szCs w:val="28"/>
          <w:lang w:val="en-US"/>
        </w:rPr>
        <w:t>3</w:t>
      </w:r>
      <w:r w:rsidR="007B1F58" w:rsidRPr="001D0639">
        <w:rPr>
          <w:rFonts w:asciiTheme="majorHAnsi" w:eastAsia="Times New Roman" w:hAnsiTheme="majorHAnsi"/>
          <w:b/>
          <w:color w:val="000000" w:themeColor="text1"/>
          <w:szCs w:val="28"/>
        </w:rPr>
        <w:t>. Xúc tiến thương mại, mở rộng thị trường</w:t>
      </w:r>
      <w:bookmarkEnd w:id="1"/>
    </w:p>
    <w:p w14:paraId="492C4ECB" w14:textId="77777777" w:rsidR="007B1F58" w:rsidRPr="001D0639" w:rsidRDefault="007B1F58" w:rsidP="007B1F58">
      <w:pPr>
        <w:ind w:firstLine="720"/>
        <w:jc w:val="both"/>
        <w:rPr>
          <w:rFonts w:asciiTheme="majorHAnsi" w:eastAsia="Times New Roman" w:hAnsiTheme="majorHAnsi"/>
          <w:color w:val="000000" w:themeColor="text1"/>
          <w:szCs w:val="28"/>
        </w:rPr>
      </w:pPr>
      <w:r w:rsidRPr="001D0639">
        <w:rPr>
          <w:rFonts w:asciiTheme="majorHAnsi" w:eastAsia="Times New Roman" w:hAnsiTheme="majorHAnsi"/>
          <w:b/>
          <w:color w:val="000000" w:themeColor="text1"/>
          <w:szCs w:val="28"/>
        </w:rPr>
        <w:t>a) Đối tượng hỗ trợ:</w:t>
      </w:r>
      <w:r w:rsidRPr="001D0639">
        <w:rPr>
          <w:rFonts w:asciiTheme="majorHAnsi" w:eastAsia="Times New Roman" w:hAnsiTheme="majorHAnsi"/>
          <w:color w:val="000000" w:themeColor="text1"/>
          <w:szCs w:val="28"/>
        </w:rPr>
        <w:t xml:space="preserve"> Các tổ chức </w:t>
      </w:r>
      <w:r w:rsidRPr="001D0639">
        <w:rPr>
          <w:rFonts w:asciiTheme="majorHAnsi" w:eastAsia="Times New Roman" w:hAnsiTheme="majorHAnsi"/>
          <w:color w:val="000000" w:themeColor="text1"/>
          <w:szCs w:val="28"/>
          <w:lang w:val="af-ZA"/>
        </w:rPr>
        <w:t>kinh tế tập thể</w:t>
      </w:r>
      <w:r w:rsidRPr="001D0639">
        <w:rPr>
          <w:rFonts w:asciiTheme="majorHAnsi" w:eastAsia="Times New Roman" w:hAnsiTheme="majorHAnsi"/>
          <w:color w:val="000000" w:themeColor="text1"/>
          <w:szCs w:val="28"/>
        </w:rPr>
        <w:t>, HTX hoạt động trên tất cả các ngành và các lĩnh vực.</w:t>
      </w:r>
    </w:p>
    <w:p w14:paraId="43D79D29" w14:textId="77777777" w:rsidR="007B1F58" w:rsidRPr="001D0639" w:rsidRDefault="007B1F58" w:rsidP="007B1F58">
      <w:pPr>
        <w:ind w:firstLine="720"/>
        <w:jc w:val="both"/>
        <w:rPr>
          <w:rFonts w:asciiTheme="majorHAnsi" w:eastAsia="Times New Roman" w:hAnsiTheme="majorHAnsi"/>
          <w:color w:val="000000" w:themeColor="text1"/>
          <w:szCs w:val="28"/>
        </w:rPr>
      </w:pPr>
      <w:r w:rsidRPr="001D0639">
        <w:rPr>
          <w:rFonts w:asciiTheme="majorHAnsi" w:eastAsia="Times New Roman" w:hAnsiTheme="majorHAnsi"/>
          <w:b/>
          <w:color w:val="000000" w:themeColor="text1"/>
          <w:szCs w:val="28"/>
        </w:rPr>
        <w:t>b) Điều kiện hỗ trợ:</w:t>
      </w:r>
      <w:r w:rsidRPr="001D0639">
        <w:rPr>
          <w:rFonts w:asciiTheme="majorHAnsi" w:eastAsia="Times New Roman" w:hAnsiTheme="majorHAnsi"/>
          <w:color w:val="000000" w:themeColor="text1"/>
          <w:szCs w:val="28"/>
        </w:rPr>
        <w:t xml:space="preserve"> Tổ chức </w:t>
      </w:r>
      <w:r w:rsidRPr="001D0639">
        <w:rPr>
          <w:rFonts w:asciiTheme="majorHAnsi" w:eastAsia="Times New Roman" w:hAnsiTheme="majorHAnsi"/>
          <w:color w:val="000000" w:themeColor="text1"/>
          <w:szCs w:val="28"/>
          <w:lang w:val="af-ZA"/>
        </w:rPr>
        <w:t>kinh tế tập thể</w:t>
      </w:r>
      <w:r w:rsidRPr="001D0639">
        <w:rPr>
          <w:rFonts w:asciiTheme="majorHAnsi" w:eastAsia="Times New Roman" w:hAnsiTheme="majorHAnsi"/>
          <w:color w:val="000000" w:themeColor="text1"/>
          <w:szCs w:val="28"/>
        </w:rPr>
        <w:t>, HTX có sản phẩm gắn với chuỗi giá trị, thực hành sản xuất xanh, OCOP.</w:t>
      </w:r>
    </w:p>
    <w:p w14:paraId="41B4F873" w14:textId="77777777" w:rsidR="007B1F58" w:rsidRPr="001D0639" w:rsidRDefault="007B1F58" w:rsidP="007B1F58">
      <w:pPr>
        <w:ind w:firstLine="720"/>
        <w:jc w:val="both"/>
        <w:rPr>
          <w:rFonts w:asciiTheme="majorHAnsi" w:eastAsia="Times New Roman" w:hAnsiTheme="majorHAnsi"/>
          <w:color w:val="000000" w:themeColor="text1"/>
          <w:szCs w:val="28"/>
        </w:rPr>
      </w:pPr>
      <w:r w:rsidRPr="001D0639">
        <w:rPr>
          <w:rFonts w:asciiTheme="majorHAnsi" w:eastAsia="Times New Roman" w:hAnsiTheme="majorHAnsi"/>
          <w:b/>
          <w:color w:val="000000" w:themeColor="text1"/>
          <w:szCs w:val="28"/>
        </w:rPr>
        <w:t>c) Nội dung hỗ trợ</w:t>
      </w:r>
      <w:r w:rsidR="00AE1EED" w:rsidRPr="001D0639">
        <w:rPr>
          <w:rFonts w:asciiTheme="majorHAnsi" w:eastAsia="Times New Roman" w:hAnsiTheme="majorHAnsi"/>
          <w:b/>
          <w:color w:val="000000" w:themeColor="text1"/>
          <w:szCs w:val="28"/>
          <w:lang w:val="en-US"/>
        </w:rPr>
        <w:t>:</w:t>
      </w:r>
      <w:r w:rsidRPr="001D0639">
        <w:rPr>
          <w:rFonts w:asciiTheme="majorHAnsi" w:eastAsia="Times New Roman" w:hAnsiTheme="majorHAnsi"/>
          <w:color w:val="000000" w:themeColor="text1"/>
          <w:szCs w:val="28"/>
        </w:rPr>
        <w:t xml:space="preserve"> Kinh phí tham gia các hội chợ, triển lãm, diễn đàn trong và ngoài nước; chứng nhận chất lượng, xây dựng thương hiệu, nhãn hiệu, xuất xứ </w:t>
      </w:r>
      <w:r w:rsidRPr="001D0639">
        <w:rPr>
          <w:rFonts w:asciiTheme="majorHAnsi" w:eastAsia="Times New Roman" w:hAnsiTheme="majorHAnsi"/>
          <w:color w:val="000000" w:themeColor="text1"/>
          <w:szCs w:val="28"/>
        </w:rPr>
        <w:lastRenderedPageBreak/>
        <w:t>hàng hóa, truy xuất nguồn gốc. Xây dựng và triển khai sàn giao dịch thương mại điện tử cho các tổ chức kinh tế tập thể.</w:t>
      </w:r>
    </w:p>
    <w:p w14:paraId="56AC235A" w14:textId="77777777" w:rsidR="00CF28C0" w:rsidRPr="001D0639" w:rsidRDefault="007B1F58" w:rsidP="00CF28C0">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b/>
          <w:color w:val="000000" w:themeColor="text1"/>
          <w:szCs w:val="28"/>
        </w:rPr>
        <w:t xml:space="preserve">d) Nguồn kinh phí và mức hỗ trợ: </w:t>
      </w:r>
      <w:r w:rsidRPr="001D0639">
        <w:rPr>
          <w:rFonts w:asciiTheme="majorHAnsi" w:eastAsia="Times New Roman" w:hAnsiTheme="majorHAnsi"/>
          <w:color w:val="000000" w:themeColor="text1"/>
          <w:szCs w:val="28"/>
        </w:rPr>
        <w:t>N</w:t>
      </w:r>
      <w:r w:rsidR="00CF28C0" w:rsidRPr="001D0639">
        <w:rPr>
          <w:rFonts w:asciiTheme="majorHAnsi" w:eastAsia="Times New Roman" w:hAnsiTheme="majorHAnsi"/>
          <w:color w:val="000000" w:themeColor="text1"/>
          <w:szCs w:val="28"/>
        </w:rPr>
        <w:t>gân sách địa phương hỗ trợ 100%</w:t>
      </w:r>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kinh</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phí</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tham</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gia</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hội</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chợ</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triển</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lãm</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trong</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nước</w:t>
      </w:r>
      <w:proofErr w:type="spellEnd"/>
      <w:r w:rsidR="00CF28C0" w:rsidRPr="001D0639">
        <w:rPr>
          <w:rFonts w:asciiTheme="majorHAnsi" w:eastAsia="Times New Roman" w:hAnsiTheme="majorHAnsi"/>
          <w:color w:val="000000" w:themeColor="text1"/>
          <w:szCs w:val="28"/>
          <w:lang w:val="en-US"/>
        </w:rPr>
        <w:t xml:space="preserve">. </w:t>
      </w:r>
      <w:r w:rsidR="00CF28C0" w:rsidRPr="001D0639">
        <w:rPr>
          <w:rFonts w:asciiTheme="majorHAnsi" w:eastAsia="Times New Roman" w:hAnsiTheme="majorHAnsi"/>
          <w:color w:val="000000" w:themeColor="text1"/>
          <w:szCs w:val="28"/>
        </w:rPr>
        <w:t xml:space="preserve">Ngân sách </w:t>
      </w:r>
      <w:proofErr w:type="spellStart"/>
      <w:r w:rsidR="00CF28C0" w:rsidRPr="001D0639">
        <w:rPr>
          <w:rFonts w:asciiTheme="majorHAnsi" w:eastAsia="Times New Roman" w:hAnsiTheme="majorHAnsi"/>
          <w:color w:val="000000" w:themeColor="text1"/>
          <w:szCs w:val="28"/>
          <w:lang w:val="en-US"/>
        </w:rPr>
        <w:t>Trung</w:t>
      </w:r>
      <w:proofErr w:type="spellEnd"/>
      <w:r w:rsidR="00CF28C0" w:rsidRPr="001D0639">
        <w:rPr>
          <w:rFonts w:asciiTheme="majorHAnsi" w:eastAsia="Times New Roman" w:hAnsiTheme="majorHAnsi"/>
          <w:color w:val="000000" w:themeColor="text1"/>
          <w:szCs w:val="28"/>
          <w:lang w:val="en-US"/>
        </w:rPr>
        <w:t xml:space="preserve"> </w:t>
      </w:r>
      <w:r w:rsidR="00CF28C0" w:rsidRPr="001D0639">
        <w:rPr>
          <w:rFonts w:asciiTheme="majorHAnsi" w:eastAsia="Times New Roman" w:hAnsiTheme="majorHAnsi"/>
          <w:color w:val="000000" w:themeColor="text1"/>
          <w:szCs w:val="28"/>
        </w:rPr>
        <w:t>ương hỗ trợ 100%</w:t>
      </w:r>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kinh</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phí</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tham</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gia</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hội</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chợ</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triển</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lãm</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tại</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nước</w:t>
      </w:r>
      <w:proofErr w:type="spellEnd"/>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ngoài</w:t>
      </w:r>
      <w:proofErr w:type="spellEnd"/>
      <w:r w:rsidR="00CF28C0" w:rsidRPr="001D0639">
        <w:rPr>
          <w:rFonts w:asciiTheme="majorHAnsi" w:eastAsia="Times New Roman" w:hAnsiTheme="majorHAnsi"/>
          <w:color w:val="000000" w:themeColor="text1"/>
          <w:szCs w:val="28"/>
          <w:lang w:val="en-US"/>
        </w:rPr>
        <w:t>.</w:t>
      </w:r>
    </w:p>
    <w:p w14:paraId="24D509CA" w14:textId="6AEBE8BB" w:rsidR="007B1F58" w:rsidRPr="001D0639" w:rsidRDefault="005473A3" w:rsidP="007B1F58">
      <w:pPr>
        <w:ind w:firstLine="720"/>
        <w:jc w:val="both"/>
        <w:rPr>
          <w:rFonts w:asciiTheme="majorHAnsi" w:eastAsia="Times New Roman" w:hAnsiTheme="majorHAnsi"/>
          <w:b/>
          <w:color w:val="000000" w:themeColor="text1"/>
          <w:szCs w:val="28"/>
        </w:rPr>
      </w:pPr>
      <w:bookmarkStart w:id="2" w:name="dieu_5"/>
      <w:r w:rsidRPr="001D0639">
        <w:rPr>
          <w:rFonts w:asciiTheme="majorHAnsi" w:eastAsia="Times New Roman" w:hAnsiTheme="majorHAnsi"/>
          <w:b/>
          <w:color w:val="000000" w:themeColor="text1"/>
          <w:szCs w:val="28"/>
          <w:lang w:val="en-US"/>
        </w:rPr>
        <w:t>1.</w:t>
      </w:r>
      <w:r w:rsidR="00626B3E" w:rsidRPr="001D0639">
        <w:rPr>
          <w:rFonts w:asciiTheme="majorHAnsi" w:eastAsia="Times New Roman" w:hAnsiTheme="majorHAnsi"/>
          <w:b/>
          <w:color w:val="000000" w:themeColor="text1"/>
          <w:szCs w:val="28"/>
          <w:lang w:val="en-US"/>
        </w:rPr>
        <w:t>4</w:t>
      </w:r>
      <w:r w:rsidR="007B1F58" w:rsidRPr="001D0639">
        <w:rPr>
          <w:rFonts w:asciiTheme="majorHAnsi" w:eastAsia="Times New Roman" w:hAnsiTheme="majorHAnsi"/>
          <w:b/>
          <w:color w:val="000000" w:themeColor="text1"/>
          <w:szCs w:val="28"/>
        </w:rPr>
        <w:t>. Hỗ trợ đầu tư kết cấu hạ tầng và chế biến sản phẩm</w:t>
      </w:r>
      <w:bookmarkEnd w:id="2"/>
    </w:p>
    <w:p w14:paraId="1BE558E9" w14:textId="77777777" w:rsidR="007B1F58" w:rsidRPr="001D0639" w:rsidRDefault="007B1F58" w:rsidP="007B1F58">
      <w:pPr>
        <w:ind w:firstLine="720"/>
        <w:jc w:val="both"/>
        <w:rPr>
          <w:rFonts w:asciiTheme="majorHAnsi" w:eastAsia="Times New Roman" w:hAnsiTheme="majorHAnsi"/>
          <w:color w:val="000000" w:themeColor="text1"/>
          <w:szCs w:val="28"/>
        </w:rPr>
      </w:pPr>
      <w:r w:rsidRPr="001D0639">
        <w:rPr>
          <w:rFonts w:asciiTheme="majorHAnsi" w:eastAsia="Times New Roman" w:hAnsiTheme="majorHAnsi"/>
          <w:b/>
          <w:color w:val="000000" w:themeColor="text1"/>
          <w:szCs w:val="28"/>
        </w:rPr>
        <w:t>a) Đối tượng hỗ trợ:</w:t>
      </w:r>
      <w:r w:rsidRPr="001D0639">
        <w:rPr>
          <w:rFonts w:asciiTheme="majorHAnsi" w:eastAsia="Times New Roman" w:hAnsiTheme="majorHAnsi"/>
          <w:color w:val="000000" w:themeColor="text1"/>
          <w:szCs w:val="28"/>
        </w:rPr>
        <w:t xml:space="preserve"> Các HTX hoạt động trong lĩnh vực nông</w:t>
      </w:r>
      <w:r w:rsidR="00CF28C0" w:rsidRPr="001D0639">
        <w:rPr>
          <w:rFonts w:asciiTheme="majorHAnsi" w:eastAsia="Times New Roman" w:hAnsiTheme="majorHAnsi"/>
          <w:color w:val="000000" w:themeColor="text1"/>
          <w:szCs w:val="28"/>
          <w:lang w:val="en-US"/>
        </w:rPr>
        <w:t xml:space="preserve">, </w:t>
      </w:r>
      <w:proofErr w:type="spellStart"/>
      <w:r w:rsidR="00CF28C0" w:rsidRPr="001D0639">
        <w:rPr>
          <w:rFonts w:asciiTheme="majorHAnsi" w:eastAsia="Times New Roman" w:hAnsiTheme="majorHAnsi"/>
          <w:color w:val="000000" w:themeColor="text1"/>
          <w:szCs w:val="28"/>
          <w:lang w:val="en-US"/>
        </w:rPr>
        <w:t>ngư</w:t>
      </w:r>
      <w:proofErr w:type="spellEnd"/>
      <w:r w:rsidRPr="001D0639">
        <w:rPr>
          <w:rFonts w:asciiTheme="majorHAnsi" w:eastAsia="Times New Roman" w:hAnsiTheme="majorHAnsi"/>
          <w:color w:val="000000" w:themeColor="text1"/>
          <w:szCs w:val="28"/>
        </w:rPr>
        <w:t xml:space="preserve"> nghiệp.</w:t>
      </w:r>
    </w:p>
    <w:p w14:paraId="4890A3E8" w14:textId="77777777" w:rsidR="007B1F58" w:rsidRPr="001D0639" w:rsidRDefault="007B1F58" w:rsidP="007B1F58">
      <w:pPr>
        <w:ind w:firstLine="720"/>
        <w:jc w:val="both"/>
        <w:rPr>
          <w:rFonts w:asciiTheme="majorHAnsi" w:eastAsia="Times New Roman" w:hAnsiTheme="majorHAnsi"/>
          <w:b/>
          <w:color w:val="000000" w:themeColor="text1"/>
          <w:szCs w:val="28"/>
        </w:rPr>
      </w:pPr>
      <w:r w:rsidRPr="001D0639">
        <w:rPr>
          <w:rFonts w:asciiTheme="majorHAnsi" w:eastAsia="Times New Roman" w:hAnsiTheme="majorHAnsi"/>
          <w:b/>
          <w:color w:val="000000" w:themeColor="text1"/>
          <w:szCs w:val="28"/>
        </w:rPr>
        <w:t>b) Cơ chế đầu tư</w:t>
      </w:r>
    </w:p>
    <w:p w14:paraId="6FECDD23" w14:textId="77777777" w:rsidR="007B1F58" w:rsidRPr="001D0639" w:rsidRDefault="007B1F58" w:rsidP="007B1F58">
      <w:pPr>
        <w:ind w:firstLine="720"/>
        <w:jc w:val="both"/>
        <w:rPr>
          <w:rFonts w:asciiTheme="majorHAnsi" w:eastAsia="Times New Roman" w:hAnsiTheme="majorHAnsi"/>
          <w:color w:val="000000" w:themeColor="text1"/>
          <w:szCs w:val="28"/>
        </w:rPr>
      </w:pPr>
      <w:r w:rsidRPr="001D0639">
        <w:rPr>
          <w:rFonts w:asciiTheme="majorHAnsi" w:eastAsia="Times New Roman" w:hAnsiTheme="majorHAnsi"/>
          <w:color w:val="000000" w:themeColor="text1"/>
          <w:szCs w:val="28"/>
        </w:rPr>
        <w:t>- Điều kiện hỗ trợ:</w:t>
      </w:r>
    </w:p>
    <w:p w14:paraId="6CEC6A18" w14:textId="77777777" w:rsidR="007B1F58" w:rsidRPr="001D0639" w:rsidRDefault="007B1F58" w:rsidP="007B1F58">
      <w:pPr>
        <w:ind w:firstLine="720"/>
        <w:jc w:val="both"/>
        <w:rPr>
          <w:rFonts w:asciiTheme="majorHAnsi" w:eastAsia="Times New Roman" w:hAnsiTheme="majorHAnsi"/>
          <w:color w:val="000000" w:themeColor="text1"/>
          <w:spacing w:val="8"/>
          <w:szCs w:val="28"/>
        </w:rPr>
      </w:pPr>
      <w:r w:rsidRPr="001D0639">
        <w:rPr>
          <w:rFonts w:asciiTheme="majorHAnsi" w:eastAsia="Times New Roman" w:hAnsiTheme="majorHAnsi"/>
          <w:color w:val="000000" w:themeColor="text1"/>
          <w:spacing w:val="8"/>
          <w:szCs w:val="28"/>
        </w:rPr>
        <w:t>+ HTX căn cứ nhu cầu cần hỗ trợ đầu tư dự án xây dựng kết cấu hạ tầng hoặc chế biến sản phẩm</w:t>
      </w:r>
      <w:r w:rsidR="00CF28C0" w:rsidRPr="001D0639">
        <w:rPr>
          <w:rFonts w:asciiTheme="majorHAnsi" w:eastAsia="Times New Roman" w:hAnsiTheme="majorHAnsi"/>
          <w:color w:val="000000" w:themeColor="text1"/>
          <w:spacing w:val="8"/>
          <w:szCs w:val="28"/>
          <w:lang w:val="en-US"/>
        </w:rPr>
        <w:t xml:space="preserve"> </w:t>
      </w:r>
      <w:proofErr w:type="spellStart"/>
      <w:r w:rsidR="00CF28C0" w:rsidRPr="001D0639">
        <w:rPr>
          <w:rFonts w:asciiTheme="majorHAnsi" w:eastAsia="Times New Roman" w:hAnsiTheme="majorHAnsi"/>
          <w:color w:val="000000" w:themeColor="text1"/>
          <w:spacing w:val="8"/>
          <w:szCs w:val="28"/>
          <w:lang w:val="en-US"/>
        </w:rPr>
        <w:t>gởi</w:t>
      </w:r>
      <w:proofErr w:type="spellEnd"/>
      <w:r w:rsidR="00CF28C0" w:rsidRPr="001D0639">
        <w:rPr>
          <w:rFonts w:asciiTheme="majorHAnsi" w:eastAsia="Times New Roman" w:hAnsiTheme="majorHAnsi"/>
          <w:color w:val="000000" w:themeColor="text1"/>
          <w:spacing w:val="8"/>
          <w:szCs w:val="28"/>
          <w:lang w:val="en-US"/>
        </w:rPr>
        <w:t xml:space="preserve"> </w:t>
      </w:r>
      <w:proofErr w:type="spellStart"/>
      <w:r w:rsidR="00CF28C0" w:rsidRPr="001D0639">
        <w:rPr>
          <w:rFonts w:asciiTheme="majorHAnsi" w:eastAsia="Times New Roman" w:hAnsiTheme="majorHAnsi"/>
          <w:color w:val="000000" w:themeColor="text1"/>
          <w:spacing w:val="8"/>
          <w:szCs w:val="28"/>
          <w:lang w:val="en-US"/>
        </w:rPr>
        <w:t>chính</w:t>
      </w:r>
      <w:proofErr w:type="spellEnd"/>
      <w:r w:rsidR="00CF28C0" w:rsidRPr="001D0639">
        <w:rPr>
          <w:rFonts w:asciiTheme="majorHAnsi" w:eastAsia="Times New Roman" w:hAnsiTheme="majorHAnsi"/>
          <w:color w:val="000000" w:themeColor="text1"/>
          <w:spacing w:val="8"/>
          <w:szCs w:val="28"/>
          <w:lang w:val="en-US"/>
        </w:rPr>
        <w:t xml:space="preserve"> </w:t>
      </w:r>
      <w:proofErr w:type="spellStart"/>
      <w:r w:rsidR="00CF28C0" w:rsidRPr="001D0639">
        <w:rPr>
          <w:rFonts w:asciiTheme="majorHAnsi" w:eastAsia="Times New Roman" w:hAnsiTheme="majorHAnsi"/>
          <w:color w:val="000000" w:themeColor="text1"/>
          <w:spacing w:val="8"/>
          <w:szCs w:val="28"/>
          <w:lang w:val="en-US"/>
        </w:rPr>
        <w:t>quyền</w:t>
      </w:r>
      <w:proofErr w:type="spellEnd"/>
      <w:r w:rsidR="00CF28C0" w:rsidRPr="001D0639">
        <w:rPr>
          <w:rFonts w:asciiTheme="majorHAnsi" w:eastAsia="Times New Roman" w:hAnsiTheme="majorHAnsi"/>
          <w:color w:val="000000" w:themeColor="text1"/>
          <w:spacing w:val="8"/>
          <w:szCs w:val="28"/>
          <w:lang w:val="en-US"/>
        </w:rPr>
        <w:t xml:space="preserve"> </w:t>
      </w:r>
      <w:proofErr w:type="spellStart"/>
      <w:r w:rsidR="00CF28C0" w:rsidRPr="001D0639">
        <w:rPr>
          <w:rFonts w:asciiTheme="majorHAnsi" w:eastAsia="Times New Roman" w:hAnsiTheme="majorHAnsi"/>
          <w:color w:val="000000" w:themeColor="text1"/>
          <w:spacing w:val="8"/>
          <w:szCs w:val="28"/>
          <w:lang w:val="en-US"/>
        </w:rPr>
        <w:t>địa</w:t>
      </w:r>
      <w:proofErr w:type="spellEnd"/>
      <w:r w:rsidR="00CF28C0" w:rsidRPr="001D0639">
        <w:rPr>
          <w:rFonts w:asciiTheme="majorHAnsi" w:eastAsia="Times New Roman" w:hAnsiTheme="majorHAnsi"/>
          <w:color w:val="000000" w:themeColor="text1"/>
          <w:spacing w:val="8"/>
          <w:szCs w:val="28"/>
          <w:lang w:val="en-US"/>
        </w:rPr>
        <w:t xml:space="preserve"> </w:t>
      </w:r>
      <w:proofErr w:type="spellStart"/>
      <w:r w:rsidR="00CF28C0" w:rsidRPr="001D0639">
        <w:rPr>
          <w:rFonts w:asciiTheme="majorHAnsi" w:eastAsia="Times New Roman" w:hAnsiTheme="majorHAnsi"/>
          <w:color w:val="000000" w:themeColor="text1"/>
          <w:spacing w:val="8"/>
          <w:szCs w:val="28"/>
          <w:lang w:val="en-US"/>
        </w:rPr>
        <w:t>phương</w:t>
      </w:r>
      <w:proofErr w:type="spellEnd"/>
      <w:r w:rsidRPr="001D0639">
        <w:rPr>
          <w:rFonts w:asciiTheme="majorHAnsi" w:eastAsia="Times New Roman" w:hAnsiTheme="majorHAnsi"/>
          <w:color w:val="000000" w:themeColor="text1"/>
          <w:spacing w:val="8"/>
          <w:szCs w:val="28"/>
        </w:rPr>
        <w:t>.</w:t>
      </w:r>
    </w:p>
    <w:p w14:paraId="44AF0797" w14:textId="77777777" w:rsidR="007B1F58" w:rsidRPr="001D0639" w:rsidRDefault="007B1F58" w:rsidP="007B1F58">
      <w:pPr>
        <w:ind w:firstLine="720"/>
        <w:jc w:val="both"/>
        <w:rPr>
          <w:rFonts w:asciiTheme="majorHAnsi" w:eastAsia="Times New Roman" w:hAnsiTheme="majorHAnsi"/>
          <w:color w:val="000000" w:themeColor="text1"/>
          <w:spacing w:val="8"/>
          <w:szCs w:val="28"/>
        </w:rPr>
      </w:pPr>
      <w:r w:rsidRPr="001D0639">
        <w:rPr>
          <w:rFonts w:asciiTheme="majorHAnsi" w:eastAsia="Times New Roman" w:hAnsiTheme="majorHAnsi"/>
          <w:color w:val="000000" w:themeColor="text1"/>
          <w:spacing w:val="8"/>
          <w:szCs w:val="28"/>
        </w:rPr>
        <w:t>+ Các địa phương căn cứ vào tình hình thực tế, ưu tiên các HTX có số lượng thành viên lớn, sản xuất theo cụm liên kết ngành và chuỗi giá trị; HTX hoạt động trên các địa bàn đặc biệt khó khăn.</w:t>
      </w:r>
    </w:p>
    <w:p w14:paraId="09C302DA" w14:textId="77777777" w:rsidR="007B1F58" w:rsidRPr="001D0639" w:rsidRDefault="007B1F58" w:rsidP="007B1F58">
      <w:pPr>
        <w:ind w:firstLine="720"/>
        <w:jc w:val="both"/>
        <w:rPr>
          <w:rFonts w:asciiTheme="majorHAnsi" w:eastAsia="Times New Roman" w:hAnsiTheme="majorHAnsi"/>
          <w:color w:val="000000" w:themeColor="text1"/>
          <w:szCs w:val="28"/>
        </w:rPr>
      </w:pPr>
      <w:r w:rsidRPr="001D0639">
        <w:rPr>
          <w:rFonts w:asciiTheme="majorHAnsi" w:eastAsia="Times New Roman" w:hAnsiTheme="majorHAnsi"/>
          <w:color w:val="000000" w:themeColor="text1"/>
          <w:szCs w:val="28"/>
        </w:rPr>
        <w:t>- Nội dung hỗ trợ:</w:t>
      </w:r>
    </w:p>
    <w:p w14:paraId="19511441" w14:textId="77777777" w:rsidR="007B1F58" w:rsidRPr="001D0639" w:rsidRDefault="007B1F58" w:rsidP="007B1F58">
      <w:pPr>
        <w:ind w:firstLine="720"/>
        <w:jc w:val="both"/>
        <w:rPr>
          <w:rFonts w:asciiTheme="majorHAnsi" w:eastAsia="Times New Roman" w:hAnsiTheme="majorHAnsi"/>
          <w:color w:val="000000" w:themeColor="text1"/>
          <w:szCs w:val="28"/>
        </w:rPr>
      </w:pPr>
      <w:r w:rsidRPr="001D0639">
        <w:rPr>
          <w:rFonts w:asciiTheme="majorHAnsi" w:eastAsia="Times New Roman" w:hAnsiTheme="majorHAnsi"/>
          <w:color w:val="000000" w:themeColor="text1"/>
          <w:szCs w:val="28"/>
        </w:rPr>
        <w:t>+ Xây dựng nhà kho, xưởng phân loại và đóng gói sản phẩm, xưởng sơ chế - chế biến và mua sắm trang thiết bị phục vụ cho hoạt động sản xuất kinh doanh nhằm mang lại lợi ích cho cộng đồng thành viên.</w:t>
      </w:r>
    </w:p>
    <w:p w14:paraId="5682B7C9" w14:textId="77777777" w:rsidR="007B1F58" w:rsidRPr="001D0639" w:rsidRDefault="007B1F58" w:rsidP="007B1F58">
      <w:pPr>
        <w:ind w:firstLine="720"/>
        <w:jc w:val="both"/>
        <w:rPr>
          <w:rFonts w:asciiTheme="majorHAnsi" w:eastAsia="Times New Roman" w:hAnsiTheme="majorHAnsi"/>
          <w:color w:val="000000" w:themeColor="text1"/>
          <w:szCs w:val="28"/>
        </w:rPr>
      </w:pPr>
      <w:r w:rsidRPr="001D0639">
        <w:rPr>
          <w:rFonts w:asciiTheme="majorHAnsi" w:eastAsia="Times New Roman" w:hAnsiTheme="majorHAnsi"/>
          <w:color w:val="000000" w:themeColor="text1"/>
          <w:spacing w:val="8"/>
          <w:szCs w:val="28"/>
        </w:rPr>
        <w:t>+ Xây dựng công trình thủy lợi, giao thông nội đồng trong lĩnh vực trồng trọt.</w:t>
      </w:r>
      <w:r w:rsidRPr="001D0639">
        <w:rPr>
          <w:rFonts w:asciiTheme="majorHAnsi" w:eastAsia="Times New Roman" w:hAnsiTheme="majorHAnsi"/>
          <w:color w:val="000000" w:themeColor="text1"/>
          <w:szCs w:val="28"/>
        </w:rPr>
        <w:t xml:space="preserve"> Xây dựng công trình kết cấu hạ tầng vùng nuôi trồng thủy sản.</w:t>
      </w:r>
    </w:p>
    <w:p w14:paraId="6FD1805E" w14:textId="77777777" w:rsidR="007B1F58" w:rsidRPr="001D0639" w:rsidRDefault="007B1F58" w:rsidP="007B1F58">
      <w:pPr>
        <w:ind w:firstLine="720"/>
        <w:jc w:val="both"/>
        <w:rPr>
          <w:rFonts w:asciiTheme="majorHAnsi" w:eastAsia="Times New Roman" w:hAnsiTheme="majorHAnsi"/>
          <w:color w:val="000000" w:themeColor="text1"/>
          <w:szCs w:val="28"/>
        </w:rPr>
      </w:pPr>
      <w:r w:rsidRPr="001D0639">
        <w:rPr>
          <w:rFonts w:asciiTheme="majorHAnsi" w:eastAsia="Times New Roman" w:hAnsiTheme="majorHAnsi"/>
          <w:color w:val="000000" w:themeColor="text1"/>
          <w:szCs w:val="28"/>
        </w:rPr>
        <w:t>- Nguồn vốn và mức hỗ trợ</w:t>
      </w:r>
    </w:p>
    <w:p w14:paraId="53369AFF" w14:textId="77777777" w:rsidR="007B1F58" w:rsidRPr="000F6A40" w:rsidRDefault="007B1F58" w:rsidP="007B1F58">
      <w:pPr>
        <w:ind w:firstLine="720"/>
        <w:jc w:val="both"/>
        <w:rPr>
          <w:rFonts w:asciiTheme="majorHAnsi" w:eastAsia="Times New Roman" w:hAnsiTheme="majorHAnsi"/>
          <w:color w:val="000000" w:themeColor="text1"/>
          <w:spacing w:val="8"/>
          <w:szCs w:val="28"/>
        </w:rPr>
      </w:pPr>
      <w:r w:rsidRPr="000F6A40">
        <w:rPr>
          <w:rFonts w:asciiTheme="majorHAnsi" w:eastAsia="Times New Roman" w:hAnsiTheme="majorHAnsi"/>
          <w:color w:val="000000" w:themeColor="text1"/>
          <w:spacing w:val="8"/>
          <w:szCs w:val="28"/>
        </w:rPr>
        <w:t>+ Nguồn vốn: Ngân sách trung ương, ngân sách địa phương, HTX và vốn hợp pháp khác.</w:t>
      </w:r>
    </w:p>
    <w:p w14:paraId="70E5046C" w14:textId="77777777" w:rsidR="007B1F58" w:rsidRPr="001D0639" w:rsidRDefault="007B1F58" w:rsidP="007B1F58">
      <w:pPr>
        <w:ind w:firstLine="720"/>
        <w:jc w:val="both"/>
        <w:rPr>
          <w:rFonts w:asciiTheme="majorHAnsi" w:eastAsia="Times New Roman" w:hAnsiTheme="majorHAnsi"/>
          <w:color w:val="000000" w:themeColor="text1"/>
          <w:szCs w:val="28"/>
        </w:rPr>
      </w:pPr>
      <w:r w:rsidRPr="001D0639">
        <w:rPr>
          <w:rFonts w:asciiTheme="majorHAnsi" w:eastAsia="Times New Roman" w:hAnsiTheme="majorHAnsi"/>
          <w:color w:val="000000" w:themeColor="text1"/>
          <w:szCs w:val="28"/>
        </w:rPr>
        <w:t>+ Mức hỗ trợ: Ngân sách nhà nước hỗ trợ tối đa 100%.</w:t>
      </w:r>
    </w:p>
    <w:p w14:paraId="1CE790A2" w14:textId="77777777"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rPr>
        <w:t>- Phương thức hỗ trợ: Nhà nước hỗ trợ cho HTX thông qua cấp chính quyền địa phương xây dựng, mua sắm, bàn giao cho HTX; trường hợp HTX có đủ năng lực, cấp có thẩm quyền xem xét giao cho HTX tự thực hiện dự án, mua sắm với tổng mức vốn dưới 03 tỷ đồng.</w:t>
      </w:r>
    </w:p>
    <w:p w14:paraId="7AA451D1" w14:textId="77777777" w:rsidR="00626B3E" w:rsidRPr="001D0639" w:rsidRDefault="00626B3E"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Cơ</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lý</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sau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đầu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tư</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Hỗ</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nước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tài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không</w:t>
      </w:r>
      <w:proofErr w:type="spellEnd"/>
      <w:r w:rsidRPr="001D0639">
        <w:rPr>
          <w:rFonts w:asciiTheme="majorHAnsi" w:eastAsia="Times New Roman" w:hAnsiTheme="majorHAnsi"/>
          <w:color w:val="000000" w:themeColor="text1"/>
          <w:szCs w:val="28"/>
          <w:lang w:val="en-US"/>
        </w:rPr>
        <w:t xml:space="preserve"> chia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HTX. HTX </w:t>
      </w:r>
      <w:proofErr w:type="spellStart"/>
      <w:r w:rsidRPr="001D0639">
        <w:rPr>
          <w:rFonts w:asciiTheme="majorHAnsi" w:eastAsia="Times New Roman" w:hAnsiTheme="majorHAnsi"/>
          <w:color w:val="000000" w:themeColor="text1"/>
          <w:szCs w:val="28"/>
          <w:lang w:val="en-US"/>
        </w:rPr>
        <w:t>tự</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trang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trải</w:t>
      </w:r>
      <w:proofErr w:type="spellEnd"/>
      <w:r w:rsidRPr="001D0639">
        <w:rPr>
          <w:rFonts w:asciiTheme="majorHAnsi" w:eastAsia="Times New Roman" w:hAnsiTheme="majorHAnsi"/>
          <w:color w:val="000000" w:themeColor="text1"/>
          <w:szCs w:val="28"/>
          <w:lang w:val="en-US"/>
        </w:rPr>
        <w:t xml:space="preserve"> chi </w:t>
      </w:r>
      <w:proofErr w:type="spellStart"/>
      <w:r w:rsidRPr="001D0639">
        <w:rPr>
          <w:rFonts w:asciiTheme="majorHAnsi" w:eastAsia="Times New Roman" w:hAnsiTheme="majorHAnsi"/>
          <w:color w:val="000000" w:themeColor="text1"/>
          <w:szCs w:val="28"/>
          <w:lang w:val="en-US"/>
        </w:rPr>
        <w:t>phí</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vận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bảo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dưỡng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khi</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giải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thể</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thì</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chuyển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phương</w:t>
      </w:r>
      <w:proofErr w:type="spellEnd"/>
      <w:r w:rsidRPr="001D0639">
        <w:rPr>
          <w:rFonts w:asciiTheme="majorHAnsi" w:eastAsia="Times New Roman" w:hAnsiTheme="majorHAnsi"/>
          <w:color w:val="000000" w:themeColor="text1"/>
          <w:szCs w:val="28"/>
          <w:lang w:val="en-US"/>
        </w:rPr>
        <w:t>.</w:t>
      </w:r>
    </w:p>
    <w:p w14:paraId="0CE3BD42" w14:textId="44D74C77" w:rsidR="00626B3E" w:rsidRPr="001D0639" w:rsidRDefault="005473A3"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b/>
          <w:color w:val="000000" w:themeColor="text1"/>
          <w:szCs w:val="28"/>
          <w:lang w:val="en-US"/>
        </w:rPr>
        <w:t>1.</w:t>
      </w:r>
      <w:r w:rsidR="00626B3E" w:rsidRPr="001D0639">
        <w:rPr>
          <w:rFonts w:asciiTheme="majorHAnsi" w:eastAsia="Times New Roman" w:hAnsiTheme="majorHAnsi"/>
          <w:b/>
          <w:color w:val="000000" w:themeColor="text1"/>
          <w:szCs w:val="28"/>
          <w:lang w:val="en-US"/>
        </w:rPr>
        <w:t xml:space="preserve">5. </w:t>
      </w:r>
      <w:proofErr w:type="spellStart"/>
      <w:r w:rsidR="00626B3E" w:rsidRPr="001D0639">
        <w:rPr>
          <w:rFonts w:asciiTheme="majorHAnsi" w:eastAsia="Times New Roman" w:hAnsiTheme="majorHAnsi"/>
          <w:b/>
          <w:color w:val="000000" w:themeColor="text1"/>
          <w:szCs w:val="28"/>
          <w:lang w:val="en-US"/>
        </w:rPr>
        <w:t>Các</w:t>
      </w:r>
      <w:proofErr w:type="spellEnd"/>
      <w:r w:rsidR="00626B3E" w:rsidRPr="001D0639">
        <w:rPr>
          <w:rFonts w:asciiTheme="majorHAnsi" w:eastAsia="Times New Roman" w:hAnsiTheme="majorHAnsi"/>
          <w:b/>
          <w:color w:val="000000" w:themeColor="text1"/>
          <w:szCs w:val="28"/>
          <w:lang w:val="en-US"/>
        </w:rPr>
        <w:t xml:space="preserve"> </w:t>
      </w:r>
      <w:proofErr w:type="spellStart"/>
      <w:r w:rsidR="00626B3E" w:rsidRPr="001D0639">
        <w:rPr>
          <w:rFonts w:asciiTheme="majorHAnsi" w:eastAsia="Times New Roman" w:hAnsiTheme="majorHAnsi"/>
          <w:b/>
          <w:color w:val="000000" w:themeColor="text1"/>
          <w:szCs w:val="28"/>
          <w:lang w:val="en-US"/>
        </w:rPr>
        <w:t>hỗ</w:t>
      </w:r>
      <w:proofErr w:type="spellEnd"/>
      <w:r w:rsidR="00626B3E" w:rsidRPr="001D0639">
        <w:rPr>
          <w:rFonts w:asciiTheme="majorHAnsi" w:eastAsia="Times New Roman" w:hAnsiTheme="majorHAnsi"/>
          <w:b/>
          <w:color w:val="000000" w:themeColor="text1"/>
          <w:szCs w:val="28"/>
          <w:lang w:val="en-US"/>
        </w:rPr>
        <w:t xml:space="preserve"> </w:t>
      </w:r>
      <w:proofErr w:type="spellStart"/>
      <w:r w:rsidR="00626B3E" w:rsidRPr="001D0639">
        <w:rPr>
          <w:rFonts w:asciiTheme="majorHAnsi" w:eastAsia="Times New Roman" w:hAnsiTheme="majorHAnsi"/>
          <w:b/>
          <w:color w:val="000000" w:themeColor="text1"/>
          <w:szCs w:val="28"/>
          <w:lang w:val="en-US"/>
        </w:rPr>
        <w:t>trợ</w:t>
      </w:r>
      <w:proofErr w:type="spellEnd"/>
      <w:r w:rsidR="00626B3E" w:rsidRPr="001D0639">
        <w:rPr>
          <w:rFonts w:asciiTheme="majorHAnsi" w:eastAsia="Times New Roman" w:hAnsiTheme="majorHAnsi"/>
          <w:b/>
          <w:color w:val="000000" w:themeColor="text1"/>
          <w:szCs w:val="28"/>
          <w:lang w:val="en-US"/>
        </w:rPr>
        <w:t xml:space="preserve"> </w:t>
      </w:r>
      <w:proofErr w:type="spellStart"/>
      <w:r w:rsidR="00626B3E" w:rsidRPr="001D0639">
        <w:rPr>
          <w:rFonts w:asciiTheme="majorHAnsi" w:eastAsia="Times New Roman" w:hAnsiTheme="majorHAnsi"/>
          <w:b/>
          <w:color w:val="000000" w:themeColor="text1"/>
          <w:szCs w:val="28"/>
          <w:lang w:val="en-US"/>
        </w:rPr>
        <w:t>khác</w:t>
      </w:r>
      <w:proofErr w:type="spellEnd"/>
      <w:r w:rsidR="00626B3E" w:rsidRPr="001D0639">
        <w:rPr>
          <w:rFonts w:asciiTheme="majorHAnsi" w:eastAsia="Times New Roman" w:hAnsiTheme="majorHAnsi"/>
          <w:b/>
          <w:color w:val="000000" w:themeColor="text1"/>
          <w:szCs w:val="28"/>
          <w:lang w:val="en-US"/>
        </w:rPr>
        <w:t xml:space="preserve"> </w:t>
      </w:r>
      <w:proofErr w:type="spellStart"/>
      <w:r w:rsidR="00626B3E" w:rsidRPr="001D0639">
        <w:rPr>
          <w:rFonts w:asciiTheme="majorHAnsi" w:eastAsia="Times New Roman" w:hAnsiTheme="majorHAnsi"/>
          <w:b/>
          <w:color w:val="000000" w:themeColor="text1"/>
          <w:szCs w:val="28"/>
          <w:lang w:val="en-US"/>
        </w:rPr>
        <w:t>thực</w:t>
      </w:r>
      <w:proofErr w:type="spellEnd"/>
      <w:r w:rsidR="00626B3E" w:rsidRPr="001D0639">
        <w:rPr>
          <w:rFonts w:asciiTheme="majorHAnsi" w:eastAsia="Times New Roman" w:hAnsiTheme="majorHAnsi"/>
          <w:b/>
          <w:color w:val="000000" w:themeColor="text1"/>
          <w:szCs w:val="28"/>
          <w:lang w:val="en-US"/>
        </w:rPr>
        <w:t xml:space="preserve"> </w:t>
      </w:r>
      <w:proofErr w:type="spellStart"/>
      <w:r w:rsidR="00626B3E" w:rsidRPr="001D0639">
        <w:rPr>
          <w:rFonts w:asciiTheme="majorHAnsi" w:eastAsia="Times New Roman" w:hAnsiTheme="majorHAnsi"/>
          <w:b/>
          <w:color w:val="000000" w:themeColor="text1"/>
          <w:szCs w:val="28"/>
          <w:lang w:val="en-US"/>
        </w:rPr>
        <w:t>hiện</w:t>
      </w:r>
      <w:proofErr w:type="spellEnd"/>
      <w:r w:rsidR="00626B3E" w:rsidRPr="001D0639">
        <w:rPr>
          <w:rFonts w:asciiTheme="majorHAnsi" w:eastAsia="Times New Roman" w:hAnsiTheme="majorHAnsi"/>
          <w:b/>
          <w:color w:val="000000" w:themeColor="text1"/>
          <w:szCs w:val="28"/>
          <w:lang w:val="en-US"/>
        </w:rPr>
        <w:t xml:space="preserve"> </w:t>
      </w:r>
      <w:proofErr w:type="spellStart"/>
      <w:r w:rsidR="00626B3E" w:rsidRPr="001D0639">
        <w:rPr>
          <w:rFonts w:asciiTheme="majorHAnsi" w:eastAsia="Times New Roman" w:hAnsiTheme="majorHAnsi"/>
          <w:b/>
          <w:color w:val="000000" w:themeColor="text1"/>
          <w:szCs w:val="28"/>
          <w:lang w:val="en-US"/>
        </w:rPr>
        <w:t>theo</w:t>
      </w:r>
      <w:proofErr w:type="spellEnd"/>
      <w:r w:rsidR="00626B3E" w:rsidRPr="001D0639">
        <w:rPr>
          <w:rFonts w:asciiTheme="majorHAnsi" w:eastAsia="Times New Roman" w:hAnsiTheme="majorHAnsi"/>
          <w:b/>
          <w:color w:val="000000" w:themeColor="text1"/>
          <w:szCs w:val="28"/>
          <w:lang w:val="en-US"/>
        </w:rPr>
        <w:t xml:space="preserve"> </w:t>
      </w:r>
      <w:proofErr w:type="spellStart"/>
      <w:r w:rsidR="00626B3E" w:rsidRPr="001D0639">
        <w:rPr>
          <w:rFonts w:asciiTheme="majorHAnsi" w:eastAsia="Times New Roman" w:hAnsiTheme="majorHAnsi"/>
          <w:b/>
          <w:color w:val="000000" w:themeColor="text1"/>
          <w:szCs w:val="28"/>
          <w:lang w:val="en-US"/>
        </w:rPr>
        <w:t>quy</w:t>
      </w:r>
      <w:proofErr w:type="spellEnd"/>
      <w:r w:rsidR="00626B3E" w:rsidRPr="001D0639">
        <w:rPr>
          <w:rFonts w:asciiTheme="majorHAnsi" w:eastAsia="Times New Roman" w:hAnsiTheme="majorHAnsi"/>
          <w:b/>
          <w:color w:val="000000" w:themeColor="text1"/>
          <w:szCs w:val="28"/>
          <w:lang w:val="en-US"/>
        </w:rPr>
        <w:t xml:space="preserve"> </w:t>
      </w:r>
      <w:proofErr w:type="spellStart"/>
      <w:r w:rsidR="00626B3E" w:rsidRPr="001D0639">
        <w:rPr>
          <w:rFonts w:asciiTheme="majorHAnsi" w:eastAsia="Times New Roman" w:hAnsiTheme="majorHAnsi"/>
          <w:b/>
          <w:color w:val="000000" w:themeColor="text1"/>
          <w:szCs w:val="28"/>
          <w:lang w:val="en-US"/>
        </w:rPr>
        <w:t>định</w:t>
      </w:r>
      <w:proofErr w:type="spellEnd"/>
      <w:r w:rsidR="00626B3E" w:rsidRPr="001D0639">
        <w:rPr>
          <w:rFonts w:asciiTheme="majorHAnsi" w:eastAsia="Times New Roman" w:hAnsiTheme="majorHAnsi"/>
          <w:b/>
          <w:color w:val="000000" w:themeColor="text1"/>
          <w:szCs w:val="28"/>
          <w:lang w:val="en-US"/>
        </w:rPr>
        <w:t xml:space="preserve"> </w:t>
      </w:r>
      <w:proofErr w:type="spellStart"/>
      <w:r w:rsidR="00626B3E" w:rsidRPr="001D0639">
        <w:rPr>
          <w:rFonts w:asciiTheme="majorHAnsi" w:eastAsia="Times New Roman" w:hAnsiTheme="majorHAnsi"/>
          <w:b/>
          <w:color w:val="000000" w:themeColor="text1"/>
          <w:szCs w:val="28"/>
          <w:lang w:val="en-US"/>
        </w:rPr>
        <w:t>hiện</w:t>
      </w:r>
      <w:proofErr w:type="spellEnd"/>
      <w:r w:rsidR="00626B3E" w:rsidRPr="001D0639">
        <w:rPr>
          <w:rFonts w:asciiTheme="majorHAnsi" w:eastAsia="Times New Roman" w:hAnsiTheme="majorHAnsi"/>
          <w:b/>
          <w:color w:val="000000" w:themeColor="text1"/>
          <w:szCs w:val="28"/>
          <w:lang w:val="en-US"/>
        </w:rPr>
        <w:t xml:space="preserve"> </w:t>
      </w:r>
      <w:proofErr w:type="spellStart"/>
      <w:r w:rsidR="00626B3E" w:rsidRPr="001D0639">
        <w:rPr>
          <w:rFonts w:asciiTheme="majorHAnsi" w:eastAsia="Times New Roman" w:hAnsiTheme="majorHAnsi"/>
          <w:b/>
          <w:color w:val="000000" w:themeColor="text1"/>
          <w:szCs w:val="28"/>
          <w:lang w:val="en-US"/>
        </w:rPr>
        <w:t>hành</w:t>
      </w:r>
      <w:proofErr w:type="spellEnd"/>
      <w:r w:rsidR="00626B3E" w:rsidRPr="001D0639">
        <w:rPr>
          <w:rFonts w:asciiTheme="majorHAnsi" w:eastAsia="Times New Roman" w:hAnsiTheme="majorHAnsi"/>
          <w:b/>
          <w:color w:val="000000" w:themeColor="text1"/>
          <w:szCs w:val="28"/>
          <w:lang w:val="en-US"/>
        </w:rPr>
        <w:t>.</w:t>
      </w:r>
    </w:p>
    <w:p w14:paraId="17E04A0C" w14:textId="59634AFB" w:rsidR="00626B3E" w:rsidRPr="001D0639" w:rsidRDefault="00626B3E" w:rsidP="007B1F58">
      <w:pPr>
        <w:ind w:firstLine="720"/>
        <w:jc w:val="both"/>
        <w:rPr>
          <w:rFonts w:asciiTheme="majorHAnsi" w:eastAsia="Times New Roman" w:hAnsiTheme="majorHAnsi"/>
          <w:color w:val="000000" w:themeColor="text1"/>
          <w:szCs w:val="28"/>
          <w:lang w:val="en-US"/>
        </w:rPr>
      </w:pP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hướng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dẫn</w:t>
      </w:r>
      <w:proofErr w:type="spellEnd"/>
      <w:r w:rsidR="009C3DE2" w:rsidRPr="001D0639">
        <w:rPr>
          <w:rFonts w:asciiTheme="majorHAnsi" w:eastAsia="Times New Roman" w:hAnsiTheme="majorHAnsi"/>
          <w:color w:val="000000" w:themeColor="text1"/>
          <w:szCs w:val="28"/>
          <w:lang w:val="en-US"/>
        </w:rPr>
        <w:t xml:space="preserve">, </w:t>
      </w:r>
      <w:proofErr w:type="spellStart"/>
      <w:r w:rsidR="009C3DE2" w:rsidRPr="001D0639">
        <w:rPr>
          <w:rFonts w:asciiTheme="majorHAnsi" w:eastAsia="Times New Roman" w:hAnsiTheme="majorHAnsi"/>
          <w:color w:val="000000" w:themeColor="text1"/>
          <w:szCs w:val="28"/>
          <w:lang w:val="en-US"/>
        </w:rPr>
        <w:t>cân</w:t>
      </w:r>
      <w:proofErr w:type="spellEnd"/>
      <w:r w:rsidR="009C3DE2" w:rsidRPr="001D0639">
        <w:rPr>
          <w:rFonts w:asciiTheme="majorHAnsi" w:eastAsia="Times New Roman" w:hAnsiTheme="majorHAnsi"/>
          <w:color w:val="000000" w:themeColor="text1"/>
          <w:szCs w:val="28"/>
          <w:lang w:val="en-US"/>
        </w:rPr>
        <w:t xml:space="preserve"> </w:t>
      </w:r>
      <w:proofErr w:type="spellStart"/>
      <w:r w:rsidR="009C3DE2" w:rsidRPr="001D0639">
        <w:rPr>
          <w:rFonts w:asciiTheme="majorHAnsi" w:eastAsia="Times New Roman" w:hAnsiTheme="majorHAnsi"/>
          <w:color w:val="000000" w:themeColor="text1"/>
          <w:szCs w:val="28"/>
          <w:lang w:val="en-US"/>
        </w:rPr>
        <w:t>đối</w:t>
      </w:r>
      <w:proofErr w:type="spellEnd"/>
      <w:r w:rsidR="009C3DE2" w:rsidRPr="001D0639">
        <w:rPr>
          <w:rFonts w:asciiTheme="majorHAnsi" w:eastAsia="Times New Roman" w:hAnsiTheme="majorHAnsi"/>
          <w:color w:val="000000" w:themeColor="text1"/>
          <w:szCs w:val="28"/>
          <w:lang w:val="en-US"/>
        </w:rPr>
        <w:t xml:space="preserve">, </w:t>
      </w:r>
      <w:proofErr w:type="spellStart"/>
      <w:r w:rsidR="009C3DE2" w:rsidRPr="001D0639">
        <w:rPr>
          <w:rFonts w:asciiTheme="majorHAnsi" w:eastAsia="Times New Roman" w:hAnsiTheme="majorHAnsi"/>
          <w:color w:val="000000" w:themeColor="text1"/>
          <w:szCs w:val="28"/>
          <w:lang w:val="en-US"/>
        </w:rPr>
        <w:t>bố</w:t>
      </w:r>
      <w:proofErr w:type="spellEnd"/>
      <w:r w:rsidR="009C3DE2" w:rsidRPr="001D0639">
        <w:rPr>
          <w:rFonts w:asciiTheme="majorHAnsi" w:eastAsia="Times New Roman" w:hAnsiTheme="majorHAnsi"/>
          <w:color w:val="000000" w:themeColor="text1"/>
          <w:szCs w:val="28"/>
          <w:lang w:val="en-US"/>
        </w:rPr>
        <w:t xml:space="preserve"> </w:t>
      </w:r>
      <w:proofErr w:type="spellStart"/>
      <w:r w:rsidR="009C3DE2" w:rsidRPr="001D0639">
        <w:rPr>
          <w:rFonts w:asciiTheme="majorHAnsi" w:eastAsia="Times New Roman" w:hAnsiTheme="majorHAnsi"/>
          <w:color w:val="000000" w:themeColor="text1"/>
          <w:szCs w:val="28"/>
          <w:lang w:val="en-US"/>
        </w:rPr>
        <w:t>trí</w:t>
      </w:r>
      <w:proofErr w:type="spellEnd"/>
      <w:r w:rsidR="009C3DE2" w:rsidRPr="001D0639">
        <w:rPr>
          <w:rFonts w:asciiTheme="majorHAnsi" w:eastAsia="Times New Roman" w:hAnsiTheme="majorHAnsi"/>
          <w:color w:val="000000" w:themeColor="text1"/>
          <w:szCs w:val="28"/>
          <w:lang w:val="en-US"/>
        </w:rPr>
        <w:t xml:space="preserve"> </w:t>
      </w:r>
      <w:proofErr w:type="spellStart"/>
      <w:r w:rsidR="009C3DE2" w:rsidRPr="001D0639">
        <w:rPr>
          <w:rFonts w:asciiTheme="majorHAnsi" w:eastAsia="Times New Roman" w:hAnsiTheme="majorHAnsi"/>
          <w:color w:val="000000" w:themeColor="text1"/>
          <w:szCs w:val="28"/>
          <w:lang w:val="en-US"/>
        </w:rPr>
        <w:t>kinh</w:t>
      </w:r>
      <w:proofErr w:type="spellEnd"/>
      <w:r w:rsidR="009C3DE2" w:rsidRPr="001D0639">
        <w:rPr>
          <w:rFonts w:asciiTheme="majorHAnsi" w:eastAsia="Times New Roman" w:hAnsiTheme="majorHAnsi"/>
          <w:color w:val="000000" w:themeColor="text1"/>
          <w:szCs w:val="28"/>
          <w:lang w:val="en-US"/>
        </w:rPr>
        <w:t xml:space="preserve"> </w:t>
      </w:r>
      <w:proofErr w:type="spellStart"/>
      <w:r w:rsidR="009C3DE2" w:rsidRPr="001D0639">
        <w:rPr>
          <w:rFonts w:asciiTheme="majorHAnsi" w:eastAsia="Times New Roman" w:hAnsiTheme="majorHAnsi"/>
          <w:color w:val="000000" w:themeColor="text1"/>
          <w:szCs w:val="28"/>
          <w:lang w:val="en-US"/>
        </w:rPr>
        <w:t>phí</w:t>
      </w:r>
      <w:proofErr w:type="spellEnd"/>
      <w:r w:rsidR="009C3DE2" w:rsidRPr="001D0639">
        <w:rPr>
          <w:rFonts w:asciiTheme="majorHAnsi" w:eastAsia="Times New Roman" w:hAnsiTheme="majorHAnsi"/>
          <w:color w:val="000000" w:themeColor="text1"/>
          <w:szCs w:val="28"/>
          <w:lang w:val="en-US"/>
        </w:rPr>
        <w:t xml:space="preserve"> </w:t>
      </w:r>
      <w:proofErr w:type="spellStart"/>
      <w:r w:rsidR="009C3DE2" w:rsidRPr="001D0639">
        <w:rPr>
          <w:rFonts w:asciiTheme="majorHAnsi" w:eastAsia="Times New Roman" w:hAnsiTheme="majorHAnsi"/>
          <w:color w:val="000000" w:themeColor="text1"/>
          <w:szCs w:val="28"/>
          <w:lang w:val="en-US"/>
        </w:rPr>
        <w:t>thực</w:t>
      </w:r>
      <w:proofErr w:type="spellEnd"/>
      <w:r w:rsidR="009C3DE2" w:rsidRPr="001D0639">
        <w:rPr>
          <w:rFonts w:asciiTheme="majorHAnsi" w:eastAsia="Times New Roman" w:hAnsiTheme="majorHAnsi"/>
          <w:color w:val="000000" w:themeColor="text1"/>
          <w:szCs w:val="28"/>
          <w:lang w:val="en-US"/>
        </w:rPr>
        <w:t xml:space="preserve"> </w:t>
      </w:r>
      <w:proofErr w:type="spellStart"/>
      <w:r w:rsidR="009C3DE2" w:rsidRPr="001D0639">
        <w:rPr>
          <w:rFonts w:asciiTheme="majorHAnsi" w:eastAsia="Times New Roman" w:hAnsiTheme="majorHAnsi"/>
          <w:color w:val="000000" w:themeColor="text1"/>
          <w:szCs w:val="28"/>
          <w:lang w:val="en-US"/>
        </w:rPr>
        <w:t>hiện</w:t>
      </w:r>
      <w:proofErr w:type="spellEnd"/>
      <w:r w:rsidR="009C3DE2" w:rsidRPr="001D0639">
        <w:rPr>
          <w:rFonts w:asciiTheme="majorHAnsi" w:eastAsia="Times New Roman" w:hAnsiTheme="majorHAnsi"/>
          <w:color w:val="000000" w:themeColor="text1"/>
          <w:szCs w:val="28"/>
          <w:lang w:val="en-US"/>
        </w:rPr>
        <w:t>.</w:t>
      </w:r>
    </w:p>
    <w:p w14:paraId="51407738" w14:textId="309C7E1A" w:rsidR="00F7208C" w:rsidRPr="000F6A40" w:rsidRDefault="005473A3" w:rsidP="007B1F58">
      <w:pPr>
        <w:ind w:firstLine="720"/>
        <w:jc w:val="both"/>
        <w:rPr>
          <w:rFonts w:asciiTheme="majorHAnsi" w:eastAsia="Times New Roman" w:hAnsiTheme="majorHAnsi"/>
          <w:b/>
          <w:bCs/>
          <w:szCs w:val="28"/>
          <w:lang w:val="en-US"/>
        </w:rPr>
      </w:pPr>
      <w:r w:rsidRPr="000F6A40">
        <w:rPr>
          <w:rFonts w:asciiTheme="majorHAnsi" w:eastAsia="Times New Roman" w:hAnsiTheme="majorHAnsi"/>
          <w:b/>
          <w:bCs/>
          <w:szCs w:val="28"/>
          <w:lang w:val="en-US"/>
        </w:rPr>
        <w:t xml:space="preserve">2. </w:t>
      </w:r>
      <w:proofErr w:type="spellStart"/>
      <w:r w:rsidRPr="000F6A40">
        <w:rPr>
          <w:rFonts w:asciiTheme="majorHAnsi" w:eastAsia="Times New Roman" w:hAnsiTheme="majorHAnsi"/>
          <w:b/>
          <w:bCs/>
          <w:szCs w:val="28"/>
          <w:lang w:val="en-US"/>
        </w:rPr>
        <w:t>Thông</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tư</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số</w:t>
      </w:r>
      <w:proofErr w:type="spellEnd"/>
      <w:r w:rsidRPr="000F6A40">
        <w:rPr>
          <w:rFonts w:asciiTheme="majorHAnsi" w:eastAsia="Times New Roman" w:hAnsiTheme="majorHAnsi"/>
          <w:b/>
          <w:bCs/>
          <w:szCs w:val="28"/>
          <w:lang w:val="en-US"/>
        </w:rPr>
        <w:t xml:space="preserve"> 124/2021/TT-BTC </w:t>
      </w:r>
    </w:p>
    <w:p w14:paraId="7E9E8009" w14:textId="7D70B86B" w:rsidR="005473A3" w:rsidRPr="001D0639" w:rsidRDefault="0088281E" w:rsidP="007B1F58">
      <w:pPr>
        <w:ind w:firstLine="720"/>
        <w:jc w:val="both"/>
        <w:rPr>
          <w:rFonts w:asciiTheme="majorHAnsi" w:eastAsia="Times New Roman" w:hAnsiTheme="majorHAnsi"/>
          <w:b/>
          <w:bCs/>
          <w:color w:val="000000" w:themeColor="text1"/>
          <w:szCs w:val="28"/>
          <w:lang w:val="en-US"/>
        </w:rPr>
      </w:pPr>
      <w:r w:rsidRPr="001D0639">
        <w:rPr>
          <w:rFonts w:asciiTheme="majorHAnsi" w:eastAsia="Times New Roman" w:hAnsiTheme="majorHAnsi"/>
          <w:b/>
          <w:bCs/>
          <w:color w:val="000000" w:themeColor="text1"/>
          <w:szCs w:val="28"/>
          <w:lang w:val="en-US"/>
        </w:rPr>
        <w:t>2.</w:t>
      </w:r>
      <w:r w:rsidR="005473A3" w:rsidRPr="001D0639">
        <w:rPr>
          <w:rFonts w:asciiTheme="majorHAnsi" w:eastAsia="Times New Roman" w:hAnsiTheme="majorHAnsi"/>
          <w:b/>
          <w:bCs/>
          <w:color w:val="000000" w:themeColor="text1"/>
          <w:szCs w:val="28"/>
          <w:lang w:val="en-US"/>
        </w:rPr>
        <w:t xml:space="preserve">1. </w:t>
      </w:r>
      <w:proofErr w:type="spellStart"/>
      <w:r w:rsidR="005473A3" w:rsidRPr="001D0639">
        <w:rPr>
          <w:rFonts w:asciiTheme="majorHAnsi" w:eastAsia="Times New Roman" w:hAnsiTheme="majorHAnsi"/>
          <w:b/>
          <w:bCs/>
          <w:color w:val="000000" w:themeColor="text1"/>
          <w:szCs w:val="28"/>
          <w:lang w:val="en-US"/>
        </w:rPr>
        <w:t>Đối</w:t>
      </w:r>
      <w:proofErr w:type="spellEnd"/>
      <w:r w:rsidR="005473A3" w:rsidRPr="001D0639">
        <w:rPr>
          <w:rFonts w:asciiTheme="majorHAnsi" w:eastAsia="Times New Roman" w:hAnsiTheme="majorHAnsi"/>
          <w:b/>
          <w:bCs/>
          <w:color w:val="000000" w:themeColor="text1"/>
          <w:szCs w:val="28"/>
          <w:lang w:val="en-US"/>
        </w:rPr>
        <w:t xml:space="preserve"> </w:t>
      </w:r>
      <w:proofErr w:type="spellStart"/>
      <w:r w:rsidR="005473A3" w:rsidRPr="001D0639">
        <w:rPr>
          <w:rFonts w:asciiTheme="majorHAnsi" w:eastAsia="Times New Roman" w:hAnsiTheme="majorHAnsi"/>
          <w:b/>
          <w:bCs/>
          <w:color w:val="000000" w:themeColor="text1"/>
          <w:szCs w:val="28"/>
          <w:lang w:val="en-US"/>
        </w:rPr>
        <w:t>tượng</w:t>
      </w:r>
      <w:proofErr w:type="spellEnd"/>
    </w:p>
    <w:p w14:paraId="2FEDA26E" w14:textId="2C09344D" w:rsidR="005473A3" w:rsidRPr="001D0639" w:rsidRDefault="005473A3" w:rsidP="007B1F58">
      <w:pPr>
        <w:ind w:firstLine="720"/>
        <w:jc w:val="both"/>
        <w:rPr>
          <w:rFonts w:asciiTheme="majorHAnsi" w:hAnsiTheme="majorHAnsi"/>
          <w:szCs w:val="28"/>
          <w:lang w:val="en-US"/>
        </w:rPr>
      </w:pPr>
      <w:r w:rsidRPr="001D0639">
        <w:rPr>
          <w:rFonts w:asciiTheme="majorHAnsi" w:hAnsiTheme="majorHAnsi"/>
          <w:szCs w:val="28"/>
        </w:rPr>
        <w:t>H</w:t>
      </w:r>
      <w:r w:rsidRPr="001D0639">
        <w:rPr>
          <w:rFonts w:asciiTheme="majorHAnsi" w:hAnsiTheme="majorHAnsi"/>
          <w:szCs w:val="28"/>
          <w:lang w:val="en-US"/>
        </w:rPr>
        <w:t>TX</w:t>
      </w:r>
      <w:r w:rsidRPr="001D0639">
        <w:rPr>
          <w:rFonts w:asciiTheme="majorHAnsi" w:hAnsiTheme="majorHAnsi"/>
          <w:szCs w:val="28"/>
        </w:rPr>
        <w:t xml:space="preserve">, Liên hiệp </w:t>
      </w:r>
      <w:r w:rsidRPr="001D0639">
        <w:rPr>
          <w:rFonts w:asciiTheme="majorHAnsi" w:hAnsiTheme="majorHAnsi"/>
          <w:szCs w:val="28"/>
          <w:lang w:val="en-US"/>
        </w:rPr>
        <w:t>HTX</w:t>
      </w:r>
      <w:r w:rsidRPr="001D0639">
        <w:rPr>
          <w:rFonts w:asciiTheme="majorHAnsi" w:hAnsiTheme="majorHAnsi"/>
          <w:szCs w:val="28"/>
        </w:rPr>
        <w:t xml:space="preserve"> và các tổ chức, cá nhân thuộc đối tượng hỗ trợ đáp ứng các tiêu chí cụ thể của từng nội dung hỗ trợ</w:t>
      </w:r>
      <w:r w:rsidRPr="001D0639">
        <w:rPr>
          <w:rFonts w:asciiTheme="majorHAnsi" w:hAnsiTheme="majorHAnsi"/>
          <w:szCs w:val="28"/>
          <w:lang w:val="en-US"/>
        </w:rPr>
        <w:t>.</w:t>
      </w:r>
    </w:p>
    <w:p w14:paraId="78282AE3" w14:textId="41222976" w:rsidR="005473A3" w:rsidRPr="001D0639" w:rsidRDefault="0088281E" w:rsidP="007B1F58">
      <w:pPr>
        <w:ind w:firstLine="720"/>
        <w:jc w:val="both"/>
        <w:rPr>
          <w:rFonts w:asciiTheme="majorHAnsi" w:hAnsiTheme="majorHAnsi"/>
          <w:b/>
          <w:bCs/>
          <w:szCs w:val="28"/>
        </w:rPr>
      </w:pPr>
      <w:r w:rsidRPr="001D0639">
        <w:rPr>
          <w:rFonts w:asciiTheme="majorHAnsi" w:eastAsia="Times New Roman" w:hAnsiTheme="majorHAnsi"/>
          <w:b/>
          <w:bCs/>
          <w:color w:val="000000" w:themeColor="text1"/>
          <w:szCs w:val="28"/>
          <w:lang w:val="en-US"/>
        </w:rPr>
        <w:lastRenderedPageBreak/>
        <w:t>2.</w:t>
      </w:r>
      <w:r w:rsidR="00843988" w:rsidRPr="001D0639">
        <w:rPr>
          <w:rFonts w:asciiTheme="majorHAnsi" w:eastAsia="Times New Roman" w:hAnsiTheme="majorHAnsi"/>
          <w:b/>
          <w:bCs/>
          <w:color w:val="000000" w:themeColor="text1"/>
          <w:szCs w:val="28"/>
          <w:lang w:val="en-US"/>
        </w:rPr>
        <w:t>2.</w:t>
      </w:r>
      <w:r w:rsidR="00843988" w:rsidRPr="001D0639">
        <w:rPr>
          <w:rFonts w:asciiTheme="majorHAnsi" w:eastAsia="Times New Roman" w:hAnsiTheme="majorHAnsi"/>
          <w:color w:val="000000" w:themeColor="text1"/>
          <w:szCs w:val="28"/>
          <w:lang w:val="en-US"/>
        </w:rPr>
        <w:t xml:space="preserve"> </w:t>
      </w:r>
      <w:r w:rsidR="00156B00" w:rsidRPr="001D0639">
        <w:rPr>
          <w:rFonts w:asciiTheme="majorHAnsi" w:hAnsiTheme="majorHAnsi"/>
          <w:b/>
          <w:bCs/>
          <w:szCs w:val="28"/>
          <w:lang w:val="en-US"/>
        </w:rPr>
        <w:t>H</w:t>
      </w:r>
      <w:r w:rsidR="00843988" w:rsidRPr="001D0639">
        <w:rPr>
          <w:rFonts w:asciiTheme="majorHAnsi" w:hAnsiTheme="majorHAnsi"/>
          <w:b/>
          <w:bCs/>
          <w:szCs w:val="28"/>
        </w:rPr>
        <w:t>ỗ trợ thành lập mới, củng cố tổ chức kinh tế tập thể, hợp tác xã</w:t>
      </w:r>
    </w:p>
    <w:p w14:paraId="307D5566" w14:textId="465C766C" w:rsidR="003318DA" w:rsidRPr="001D0639" w:rsidRDefault="003318DA" w:rsidP="007B1F58">
      <w:pPr>
        <w:ind w:firstLine="720"/>
        <w:jc w:val="both"/>
        <w:rPr>
          <w:rFonts w:asciiTheme="majorHAnsi" w:hAnsiTheme="majorHAnsi"/>
          <w:b/>
          <w:bCs/>
          <w:szCs w:val="28"/>
          <w:lang w:val="en-US"/>
        </w:rPr>
      </w:pPr>
      <w:r w:rsidRPr="001D0639">
        <w:rPr>
          <w:rFonts w:asciiTheme="majorHAnsi" w:eastAsia="Times New Roman" w:hAnsiTheme="majorHAnsi"/>
          <w:b/>
          <w:bCs/>
          <w:color w:val="000000" w:themeColor="text1"/>
          <w:szCs w:val="28"/>
          <w:lang w:val="en-US"/>
        </w:rPr>
        <w:t>2.</w:t>
      </w:r>
      <w:r w:rsidR="0088281E" w:rsidRPr="001D0639">
        <w:rPr>
          <w:rFonts w:asciiTheme="majorHAnsi" w:eastAsia="Times New Roman" w:hAnsiTheme="majorHAnsi"/>
          <w:b/>
          <w:bCs/>
          <w:color w:val="000000" w:themeColor="text1"/>
          <w:szCs w:val="28"/>
          <w:lang w:val="en-US"/>
        </w:rPr>
        <w:t>2.1</w:t>
      </w:r>
      <w:r w:rsidRPr="001D0639">
        <w:rPr>
          <w:rFonts w:asciiTheme="majorHAnsi" w:eastAsia="Times New Roman" w:hAnsiTheme="majorHAnsi"/>
          <w:b/>
          <w:bCs/>
          <w:color w:val="000000" w:themeColor="text1"/>
          <w:szCs w:val="28"/>
          <w:lang w:val="en-US"/>
        </w:rPr>
        <w:t xml:space="preserve">. </w:t>
      </w:r>
      <w:r w:rsidR="005E12BA" w:rsidRPr="001D0639">
        <w:rPr>
          <w:rFonts w:asciiTheme="majorHAnsi" w:hAnsiTheme="majorHAnsi"/>
          <w:b/>
          <w:bCs/>
          <w:szCs w:val="28"/>
        </w:rPr>
        <w:t xml:space="preserve">Tổ chức các lớp tập huấn, cung cấp thông tin, tư vấn, phổ biến quy định pháp luật về kinh tế tập thể, </w:t>
      </w:r>
      <w:r w:rsidR="005E12BA" w:rsidRPr="001D0639">
        <w:rPr>
          <w:rFonts w:asciiTheme="majorHAnsi" w:hAnsiTheme="majorHAnsi"/>
          <w:b/>
          <w:bCs/>
          <w:szCs w:val="28"/>
          <w:lang w:val="en-US"/>
        </w:rPr>
        <w:t>HTX</w:t>
      </w:r>
    </w:p>
    <w:p w14:paraId="6566B841" w14:textId="0DB347EB" w:rsidR="00843988" w:rsidRPr="001D0639" w:rsidRDefault="003318DA" w:rsidP="007B1F58">
      <w:pPr>
        <w:ind w:firstLine="720"/>
        <w:jc w:val="both"/>
        <w:rPr>
          <w:rFonts w:asciiTheme="majorHAnsi" w:hAnsiTheme="majorHAnsi"/>
          <w:szCs w:val="28"/>
          <w:lang w:val="en-US"/>
        </w:rPr>
      </w:pPr>
      <w:r w:rsidRPr="001D0639">
        <w:rPr>
          <w:rFonts w:asciiTheme="majorHAnsi" w:hAnsiTheme="majorHAnsi"/>
          <w:szCs w:val="28"/>
          <w:lang w:val="en-US"/>
        </w:rPr>
        <w:t xml:space="preserve">- </w:t>
      </w:r>
      <w:r w:rsidR="005E12BA" w:rsidRPr="001D0639">
        <w:rPr>
          <w:rFonts w:asciiTheme="majorHAnsi" w:hAnsiTheme="majorHAnsi"/>
          <w:szCs w:val="28"/>
        </w:rPr>
        <w:t>Chi tổ chức các lớp tập huấn tập trung: Thực hiện theo chế độ chi hội nghị quy định tại Thông tư số 40/2017/TT-BTC ngày 28/4/2017 của Bộ trưởng Bộ Tài chính. Chi thù lao và các khoản chi khác cho giảng viên, báo cáo viên thực hiện theo mức chi thù lao theo quy định đối với giảng viên, báo cáo viên tại Thông tư số 36/2018/TT-BTC ngày 30/3/2018 của Bộ trưởng Bộ Tài chính.</w:t>
      </w:r>
    </w:p>
    <w:p w14:paraId="350F7233" w14:textId="31DABCAB" w:rsidR="005E12BA" w:rsidRPr="001D0639" w:rsidRDefault="005E12BA" w:rsidP="00730C09">
      <w:pPr>
        <w:ind w:firstLine="720"/>
        <w:jc w:val="both"/>
        <w:rPr>
          <w:rFonts w:asciiTheme="majorHAnsi" w:hAnsiTheme="majorHAnsi"/>
          <w:szCs w:val="28"/>
          <w:lang w:val="en-US"/>
        </w:rPr>
      </w:pPr>
      <w:r w:rsidRPr="001D0639">
        <w:rPr>
          <w:rFonts w:asciiTheme="majorHAnsi" w:hAnsiTheme="majorHAnsi"/>
          <w:szCs w:val="28"/>
          <w:lang w:val="en-US"/>
        </w:rPr>
        <w:t xml:space="preserve">- </w:t>
      </w:r>
      <w:r w:rsidRPr="001D0639">
        <w:rPr>
          <w:rFonts w:asciiTheme="majorHAnsi" w:hAnsiTheme="majorHAnsi"/>
          <w:szCs w:val="28"/>
        </w:rPr>
        <w:t xml:space="preserve">Chi thông tin phổ biến quy định pháp luật về kinh tế tập thể, </w:t>
      </w:r>
      <w:r w:rsidRPr="001D0639">
        <w:rPr>
          <w:rFonts w:asciiTheme="majorHAnsi" w:hAnsiTheme="majorHAnsi"/>
          <w:szCs w:val="28"/>
          <w:lang w:val="en-US"/>
        </w:rPr>
        <w:t>HTX</w:t>
      </w:r>
      <w:r w:rsidR="002A7163" w:rsidRPr="001D0639">
        <w:rPr>
          <w:rFonts w:asciiTheme="majorHAnsi" w:hAnsiTheme="majorHAnsi"/>
          <w:szCs w:val="28"/>
          <w:lang w:val="en-US"/>
        </w:rPr>
        <w:t xml:space="preserve">: </w:t>
      </w:r>
      <w:r w:rsidR="002A7163" w:rsidRPr="001D0639">
        <w:rPr>
          <w:rFonts w:asciiTheme="majorHAnsi" w:hAnsiTheme="majorHAnsi"/>
          <w:szCs w:val="28"/>
        </w:rPr>
        <w:t>Chi biên soạn đề cương, giới thiệu Luật, Pháp lệnh, tài liệu chuyên đề pháp luật, tài liệu tham khảo về kinh tế tập thể, hợp tác xã thực hiện theo quy định tại Thông tư số 76/2018/TT-BTC ngày 17/8/2018 của Bộ trưởng Bộ Tài chính</w:t>
      </w:r>
      <w:r w:rsidR="002A7163" w:rsidRPr="001D0639">
        <w:rPr>
          <w:rFonts w:asciiTheme="majorHAnsi" w:hAnsiTheme="majorHAnsi"/>
          <w:szCs w:val="28"/>
          <w:lang w:val="en-US"/>
        </w:rPr>
        <w:t xml:space="preserve">; </w:t>
      </w:r>
      <w:r w:rsidR="002A7163" w:rsidRPr="001D0639">
        <w:rPr>
          <w:rFonts w:asciiTheme="majorHAnsi" w:hAnsiTheme="majorHAnsi"/>
          <w:szCs w:val="28"/>
        </w:rPr>
        <w:t>Chi tạo lập thông tin điện tử phục vụ công tác phổ biến pháp luật: Thực hiện theo quy định tại Thông tư số 194/2012/TT-BTC ngày 15/11/2012 của Bộ trưởng Bộ Tài chính</w:t>
      </w:r>
      <w:r w:rsidR="002A7163" w:rsidRPr="001D0639">
        <w:rPr>
          <w:rFonts w:asciiTheme="majorHAnsi" w:hAnsiTheme="majorHAnsi"/>
          <w:szCs w:val="28"/>
          <w:lang w:val="en-US"/>
        </w:rPr>
        <w:t>.</w:t>
      </w:r>
    </w:p>
    <w:p w14:paraId="2516A6E6" w14:textId="51889FFA" w:rsidR="003318DA" w:rsidRPr="001D0639" w:rsidRDefault="003318DA" w:rsidP="003318DA">
      <w:pPr>
        <w:adjustRightInd w:val="0"/>
        <w:snapToGrid w:val="0"/>
        <w:ind w:firstLine="720"/>
        <w:jc w:val="both"/>
        <w:rPr>
          <w:rFonts w:asciiTheme="majorHAnsi" w:hAnsiTheme="majorHAnsi"/>
          <w:b/>
          <w:bCs/>
          <w:szCs w:val="28"/>
        </w:rPr>
      </w:pPr>
      <w:r w:rsidRPr="001D0639">
        <w:rPr>
          <w:rFonts w:asciiTheme="majorHAnsi" w:hAnsiTheme="majorHAnsi"/>
          <w:b/>
          <w:bCs/>
          <w:szCs w:val="28"/>
          <w:lang w:val="en-US"/>
        </w:rPr>
        <w:t>2.2</w:t>
      </w:r>
      <w:r w:rsidR="0088281E" w:rsidRPr="001D0639">
        <w:rPr>
          <w:rFonts w:asciiTheme="majorHAnsi" w:hAnsiTheme="majorHAnsi"/>
          <w:b/>
          <w:bCs/>
          <w:szCs w:val="28"/>
          <w:lang w:val="en-US"/>
        </w:rPr>
        <w:t>.2</w:t>
      </w:r>
      <w:r w:rsidRPr="001D0639">
        <w:rPr>
          <w:rFonts w:asciiTheme="majorHAnsi" w:hAnsiTheme="majorHAnsi"/>
          <w:b/>
          <w:bCs/>
          <w:szCs w:val="28"/>
          <w:lang w:val="en-US"/>
        </w:rPr>
        <w:t xml:space="preserve">. </w:t>
      </w:r>
      <w:r w:rsidRPr="001D0639">
        <w:rPr>
          <w:rFonts w:asciiTheme="majorHAnsi" w:hAnsiTheme="majorHAnsi"/>
          <w:b/>
          <w:bCs/>
          <w:szCs w:val="28"/>
        </w:rPr>
        <w:t>Chi hỗ trợ, tư vấn xây dựng hoặc sửa đổi điều lệ; hướng dẫn và thực hiện các thủ tục sắp xếp, củng cố lại tổ chức, hoạt động của tổ chức kinh tế tập thể, hợp tác xã cho phù hợp với các quy định hiện hành.</w:t>
      </w:r>
    </w:p>
    <w:p w14:paraId="419E9878" w14:textId="6A3EE0DA" w:rsidR="00156B00" w:rsidRPr="001D0639" w:rsidRDefault="00156B00" w:rsidP="003318DA">
      <w:pPr>
        <w:adjustRightInd w:val="0"/>
        <w:snapToGrid w:val="0"/>
        <w:ind w:firstLine="720"/>
        <w:jc w:val="both"/>
        <w:rPr>
          <w:rFonts w:asciiTheme="majorHAnsi" w:hAnsiTheme="majorHAnsi"/>
          <w:szCs w:val="28"/>
        </w:rPr>
      </w:pPr>
      <w:r w:rsidRPr="001D0639">
        <w:rPr>
          <w:rFonts w:asciiTheme="majorHAnsi" w:hAnsiTheme="majorHAnsi"/>
          <w:szCs w:val="28"/>
          <w:lang w:val="en-US"/>
        </w:rPr>
        <w:t xml:space="preserve">- </w:t>
      </w:r>
      <w:r w:rsidRPr="001D0639">
        <w:rPr>
          <w:rFonts w:asciiTheme="majorHAnsi" w:hAnsiTheme="majorHAnsi"/>
          <w:szCs w:val="28"/>
        </w:rPr>
        <w:t>Đối với công chức, viên chức thực hiện nhiệm vụ tư vấn: Được thanh toán chế độ công tác phí theo chế độ hiện hành.</w:t>
      </w:r>
    </w:p>
    <w:p w14:paraId="3221EE40" w14:textId="1F0C35B7" w:rsidR="00156B00" w:rsidRPr="001D0639" w:rsidRDefault="00156B00" w:rsidP="00156B00">
      <w:pPr>
        <w:adjustRightInd w:val="0"/>
        <w:snapToGrid w:val="0"/>
        <w:ind w:firstLine="720"/>
        <w:jc w:val="both"/>
        <w:rPr>
          <w:rFonts w:asciiTheme="majorHAnsi" w:hAnsiTheme="majorHAnsi"/>
          <w:szCs w:val="28"/>
          <w:lang w:val="en-US"/>
        </w:rPr>
      </w:pPr>
      <w:r w:rsidRPr="001D0639">
        <w:rPr>
          <w:rFonts w:asciiTheme="majorHAnsi" w:hAnsiTheme="majorHAnsi"/>
          <w:szCs w:val="28"/>
          <w:lang w:val="en-US"/>
        </w:rPr>
        <w:t xml:space="preserve">- </w:t>
      </w:r>
      <w:r w:rsidRPr="001D0639">
        <w:rPr>
          <w:rFonts w:asciiTheme="majorHAnsi" w:hAnsiTheme="majorHAnsi"/>
          <w:szCs w:val="28"/>
        </w:rPr>
        <w:t>Đối với hướng dẫn viên, cộng tác viên không phải là công chức, viên chức:</w:t>
      </w:r>
      <w:r w:rsidRPr="001D0639">
        <w:rPr>
          <w:rFonts w:asciiTheme="majorHAnsi" w:hAnsiTheme="majorHAnsi"/>
          <w:szCs w:val="28"/>
          <w:lang w:val="en-US"/>
        </w:rPr>
        <w:t xml:space="preserve"> </w:t>
      </w:r>
      <w:r w:rsidRPr="001D0639">
        <w:rPr>
          <w:rFonts w:asciiTheme="majorHAnsi" w:hAnsiTheme="majorHAnsi"/>
          <w:szCs w:val="28"/>
        </w:rPr>
        <w:t>Chi thù lao: 60.000 đồng/1 giờ hướng dẫn trực tiếp;</w:t>
      </w:r>
      <w:r w:rsidRPr="001D0639">
        <w:rPr>
          <w:rFonts w:asciiTheme="majorHAnsi" w:hAnsiTheme="majorHAnsi"/>
          <w:szCs w:val="28"/>
          <w:lang w:val="en-US"/>
        </w:rPr>
        <w:t xml:space="preserve"> </w:t>
      </w:r>
      <w:r w:rsidRPr="001D0639">
        <w:rPr>
          <w:rFonts w:asciiTheme="majorHAnsi" w:hAnsiTheme="majorHAnsi"/>
          <w:szCs w:val="28"/>
        </w:rPr>
        <w:t>Chi phí đi lại: Tối đa 50.000 đồng/1 ngày trong trường hợp đi, về trong ngày. Trường hợp đi tư vấn ở xa, phải nghỉ lại thì được thanh toán chế độ công tác phí như đối với công chức đi công tác theo quy định.</w:t>
      </w:r>
    </w:p>
    <w:p w14:paraId="10147A4A" w14:textId="773CE8D5" w:rsidR="00E03987" w:rsidRPr="001D0639" w:rsidRDefault="0088281E" w:rsidP="00E03987">
      <w:pPr>
        <w:adjustRightInd w:val="0"/>
        <w:snapToGrid w:val="0"/>
        <w:ind w:firstLine="720"/>
        <w:jc w:val="both"/>
        <w:rPr>
          <w:rFonts w:asciiTheme="majorHAnsi" w:hAnsiTheme="majorHAnsi"/>
          <w:b/>
          <w:bCs/>
          <w:szCs w:val="28"/>
        </w:rPr>
      </w:pPr>
      <w:r w:rsidRPr="001D0639">
        <w:rPr>
          <w:rFonts w:asciiTheme="majorHAnsi" w:hAnsiTheme="majorHAnsi"/>
          <w:b/>
          <w:bCs/>
          <w:szCs w:val="28"/>
          <w:lang w:val="en-US"/>
        </w:rPr>
        <w:t>2.</w:t>
      </w:r>
      <w:r w:rsidR="00156B00" w:rsidRPr="001D0639">
        <w:rPr>
          <w:rFonts w:asciiTheme="majorHAnsi" w:hAnsiTheme="majorHAnsi"/>
          <w:b/>
          <w:bCs/>
          <w:szCs w:val="28"/>
          <w:lang w:val="en-US"/>
        </w:rPr>
        <w:t>3.</w:t>
      </w:r>
      <w:r w:rsidR="00156B00" w:rsidRPr="001D0639">
        <w:rPr>
          <w:rFonts w:asciiTheme="majorHAnsi" w:hAnsiTheme="majorHAnsi"/>
          <w:szCs w:val="28"/>
          <w:lang w:val="en-US"/>
        </w:rPr>
        <w:t xml:space="preserve"> </w:t>
      </w:r>
      <w:r w:rsidR="00E03987" w:rsidRPr="001D0639">
        <w:rPr>
          <w:rFonts w:asciiTheme="majorHAnsi" w:hAnsiTheme="majorHAnsi"/>
          <w:b/>
          <w:bCs/>
          <w:szCs w:val="28"/>
          <w:lang w:val="en-US"/>
        </w:rPr>
        <w:t>H</w:t>
      </w:r>
      <w:r w:rsidR="00E03987" w:rsidRPr="001D0639">
        <w:rPr>
          <w:rFonts w:asciiTheme="majorHAnsi" w:hAnsiTheme="majorHAnsi"/>
          <w:b/>
          <w:bCs/>
          <w:szCs w:val="28"/>
        </w:rPr>
        <w:t>ỗ trợ nâng cao năng lực, nhận thức cho khu vực kinh tế tập thể</w:t>
      </w:r>
    </w:p>
    <w:p w14:paraId="533BFA71" w14:textId="3F03AF92" w:rsidR="001D0639" w:rsidRPr="000F6A40" w:rsidRDefault="00502F10" w:rsidP="00502F10">
      <w:pPr>
        <w:adjustRightInd w:val="0"/>
        <w:snapToGrid w:val="0"/>
        <w:jc w:val="both"/>
        <w:rPr>
          <w:rFonts w:asciiTheme="majorHAnsi" w:hAnsiTheme="majorHAnsi"/>
          <w:b/>
          <w:bCs/>
          <w:spacing w:val="8"/>
          <w:szCs w:val="28"/>
          <w:lang w:val="en-US"/>
        </w:rPr>
      </w:pPr>
      <w:r w:rsidRPr="001D0639">
        <w:rPr>
          <w:rFonts w:asciiTheme="majorHAnsi" w:hAnsiTheme="majorHAnsi"/>
          <w:szCs w:val="28"/>
          <w:lang w:val="en-US"/>
        </w:rPr>
        <w:tab/>
      </w:r>
      <w:r w:rsidR="0088281E" w:rsidRPr="000F6A40">
        <w:rPr>
          <w:rFonts w:asciiTheme="majorHAnsi" w:hAnsiTheme="majorHAnsi"/>
          <w:b/>
          <w:bCs/>
          <w:spacing w:val="8"/>
          <w:szCs w:val="28"/>
          <w:lang w:val="en-US"/>
        </w:rPr>
        <w:t>2.</w:t>
      </w:r>
      <w:r w:rsidRPr="000F6A40">
        <w:rPr>
          <w:rFonts w:asciiTheme="majorHAnsi" w:hAnsiTheme="majorHAnsi"/>
          <w:b/>
          <w:bCs/>
          <w:spacing w:val="8"/>
          <w:szCs w:val="28"/>
          <w:lang w:val="en-US"/>
        </w:rPr>
        <w:t>3.1.</w:t>
      </w:r>
      <w:r w:rsidR="006C652C" w:rsidRPr="000F6A40">
        <w:rPr>
          <w:rFonts w:asciiTheme="majorHAnsi" w:hAnsiTheme="majorHAnsi"/>
          <w:spacing w:val="8"/>
          <w:szCs w:val="28"/>
          <w:lang w:val="en-US"/>
        </w:rPr>
        <w:t xml:space="preserve"> </w:t>
      </w:r>
      <w:r w:rsidR="006C652C" w:rsidRPr="000F6A40">
        <w:rPr>
          <w:rFonts w:asciiTheme="majorHAnsi" w:hAnsiTheme="majorHAnsi"/>
          <w:b/>
          <w:bCs/>
          <w:spacing w:val="8"/>
          <w:szCs w:val="28"/>
          <w:lang w:val="en-US"/>
        </w:rPr>
        <w:t>Đ</w:t>
      </w:r>
      <w:r w:rsidR="006C652C" w:rsidRPr="000F6A40">
        <w:rPr>
          <w:rFonts w:asciiTheme="majorHAnsi" w:hAnsiTheme="majorHAnsi"/>
          <w:b/>
          <w:bCs/>
          <w:spacing w:val="8"/>
          <w:szCs w:val="28"/>
        </w:rPr>
        <w:t>ối với công chức, viên chức của các cơ quan quản lý nhà nước về kinh tế tập thể, Liên minh hợp tác xã, các hiệp hội, đoàn thể, tổ chức chính trị - xã hội, giảng viên về kinh tế tập thể trong các trường Đại học, cao đẳng, trung học chuyên nghiệp</w:t>
      </w:r>
    </w:p>
    <w:p w14:paraId="6412AF90" w14:textId="6BAC7CC8" w:rsidR="00E03987" w:rsidRPr="001D0639" w:rsidRDefault="006C652C" w:rsidP="001D0639">
      <w:pPr>
        <w:adjustRightInd w:val="0"/>
        <w:snapToGrid w:val="0"/>
        <w:ind w:firstLine="720"/>
        <w:jc w:val="both"/>
        <w:rPr>
          <w:rFonts w:asciiTheme="majorHAnsi" w:hAnsiTheme="majorHAnsi"/>
          <w:szCs w:val="28"/>
          <w:lang w:val="en-US"/>
        </w:rPr>
      </w:pPr>
      <w:r w:rsidRPr="001D0639">
        <w:rPr>
          <w:rFonts w:asciiTheme="majorHAnsi" w:hAnsiTheme="majorHAnsi"/>
          <w:b/>
          <w:bCs/>
          <w:szCs w:val="28"/>
          <w:lang w:val="en-US"/>
        </w:rPr>
        <w:t xml:space="preserve"> </w:t>
      </w:r>
      <w:r w:rsidR="00502F10" w:rsidRPr="001D0639">
        <w:rPr>
          <w:rFonts w:asciiTheme="majorHAnsi" w:hAnsiTheme="majorHAnsi"/>
          <w:szCs w:val="28"/>
        </w:rPr>
        <w:t>Cấp học bổng đào tạo, nghiên cứu dài hạn</w:t>
      </w:r>
      <w:r w:rsidR="00502F10" w:rsidRPr="001D0639">
        <w:rPr>
          <w:rFonts w:asciiTheme="majorHAnsi" w:hAnsiTheme="majorHAnsi"/>
          <w:szCs w:val="28"/>
          <w:lang w:val="en-US"/>
        </w:rPr>
        <w:t xml:space="preserve">, </w:t>
      </w:r>
      <w:proofErr w:type="spellStart"/>
      <w:r w:rsidR="00502F10" w:rsidRPr="001D0639">
        <w:rPr>
          <w:rFonts w:asciiTheme="majorHAnsi" w:hAnsiTheme="majorHAnsi"/>
          <w:szCs w:val="28"/>
          <w:lang w:val="en-US"/>
        </w:rPr>
        <w:t>ngắn</w:t>
      </w:r>
      <w:proofErr w:type="spellEnd"/>
      <w:r w:rsidR="00502F10" w:rsidRPr="001D0639">
        <w:rPr>
          <w:rFonts w:asciiTheme="majorHAnsi" w:hAnsiTheme="majorHAnsi"/>
          <w:szCs w:val="28"/>
          <w:lang w:val="en-US"/>
        </w:rPr>
        <w:t xml:space="preserve"> </w:t>
      </w:r>
      <w:proofErr w:type="spellStart"/>
      <w:r w:rsidR="00502F10" w:rsidRPr="001D0639">
        <w:rPr>
          <w:rFonts w:asciiTheme="majorHAnsi" w:hAnsiTheme="majorHAnsi"/>
          <w:szCs w:val="28"/>
          <w:lang w:val="en-US"/>
        </w:rPr>
        <w:t>hạn</w:t>
      </w:r>
      <w:proofErr w:type="spellEnd"/>
      <w:r w:rsidR="00502F10" w:rsidRPr="001D0639">
        <w:rPr>
          <w:rFonts w:asciiTheme="majorHAnsi" w:hAnsiTheme="majorHAnsi"/>
          <w:szCs w:val="28"/>
        </w:rPr>
        <w:t xml:space="preserve"> trong nước và nước ngoài về hợp tác xã và các chuyên ngành hỗ trợ trực tiếp cho công tác quản lý nhà nước về kinh tế tập thể: Thực hiện theo Thông tư số 36/2018/TT-BTC ngày 30/3/2018 của Bộ trưởng Bộ Tài chính</w:t>
      </w:r>
      <w:r w:rsidR="00502F10" w:rsidRPr="001D0639">
        <w:rPr>
          <w:rFonts w:asciiTheme="majorHAnsi" w:hAnsiTheme="majorHAnsi"/>
          <w:szCs w:val="28"/>
          <w:lang w:val="en-US"/>
        </w:rPr>
        <w:t>.</w:t>
      </w:r>
    </w:p>
    <w:p w14:paraId="3E3EFFB8" w14:textId="6109A7B6" w:rsidR="00502F10" w:rsidRPr="001D0639" w:rsidRDefault="00502F10" w:rsidP="00502F10">
      <w:pPr>
        <w:adjustRightInd w:val="0"/>
        <w:snapToGrid w:val="0"/>
        <w:jc w:val="both"/>
        <w:rPr>
          <w:rFonts w:asciiTheme="majorHAnsi" w:hAnsiTheme="majorHAnsi"/>
          <w:b/>
          <w:bCs/>
          <w:szCs w:val="28"/>
          <w:lang w:val="en-US"/>
        </w:rPr>
      </w:pPr>
      <w:r w:rsidRPr="001D0639">
        <w:rPr>
          <w:rFonts w:asciiTheme="majorHAnsi" w:hAnsiTheme="majorHAnsi"/>
          <w:szCs w:val="28"/>
          <w:lang w:val="en-US"/>
        </w:rPr>
        <w:tab/>
      </w:r>
      <w:r w:rsidR="0088281E" w:rsidRPr="001D0639">
        <w:rPr>
          <w:rFonts w:asciiTheme="majorHAnsi" w:hAnsiTheme="majorHAnsi"/>
          <w:b/>
          <w:bCs/>
          <w:szCs w:val="28"/>
          <w:lang w:val="en-US"/>
        </w:rPr>
        <w:t>2.</w:t>
      </w:r>
      <w:r w:rsidRPr="001D0639">
        <w:rPr>
          <w:rFonts w:asciiTheme="majorHAnsi" w:hAnsiTheme="majorHAnsi"/>
          <w:b/>
          <w:bCs/>
          <w:szCs w:val="28"/>
          <w:lang w:val="en-US"/>
        </w:rPr>
        <w:t>3.2.</w:t>
      </w:r>
      <w:r w:rsidRPr="001D0639">
        <w:rPr>
          <w:rFonts w:asciiTheme="majorHAnsi" w:hAnsiTheme="majorHAnsi"/>
          <w:szCs w:val="28"/>
          <w:lang w:val="en-US"/>
        </w:rPr>
        <w:t xml:space="preserve"> </w:t>
      </w:r>
      <w:r w:rsidR="006C652C" w:rsidRPr="001D0639">
        <w:rPr>
          <w:rFonts w:asciiTheme="majorHAnsi" w:hAnsiTheme="majorHAnsi"/>
          <w:b/>
          <w:bCs/>
          <w:szCs w:val="28"/>
          <w:lang w:val="en-US"/>
        </w:rPr>
        <w:t>Đ</w:t>
      </w:r>
      <w:r w:rsidR="006C652C" w:rsidRPr="001D0639">
        <w:rPr>
          <w:rFonts w:asciiTheme="majorHAnsi" w:hAnsiTheme="majorHAnsi"/>
          <w:b/>
          <w:bCs/>
          <w:szCs w:val="28"/>
        </w:rPr>
        <w:t>ối với thành viên, người lao động đang làm công tác quản lý, chuyên môn kỹ thuật, nghiệp vụ của các tổ chức kinh tế tập thể</w:t>
      </w:r>
    </w:p>
    <w:p w14:paraId="5CCDD6B7" w14:textId="1C582735" w:rsidR="006C652C" w:rsidRPr="001D0639" w:rsidRDefault="006C652C" w:rsidP="00502F10">
      <w:pPr>
        <w:adjustRightInd w:val="0"/>
        <w:snapToGrid w:val="0"/>
        <w:jc w:val="both"/>
        <w:rPr>
          <w:rFonts w:asciiTheme="majorHAnsi" w:hAnsiTheme="majorHAnsi"/>
          <w:szCs w:val="28"/>
          <w:lang w:val="en-US"/>
        </w:rPr>
      </w:pPr>
      <w:r w:rsidRPr="001D0639">
        <w:rPr>
          <w:rFonts w:asciiTheme="majorHAnsi" w:hAnsiTheme="majorHAnsi"/>
          <w:b/>
          <w:bCs/>
          <w:szCs w:val="28"/>
          <w:lang w:val="en-US"/>
        </w:rPr>
        <w:tab/>
      </w:r>
      <w:r w:rsidRPr="001D0639">
        <w:rPr>
          <w:rFonts w:asciiTheme="majorHAnsi" w:hAnsiTheme="majorHAnsi"/>
          <w:szCs w:val="28"/>
          <w:lang w:val="en-US"/>
        </w:rPr>
        <w:t xml:space="preserve">- </w:t>
      </w:r>
      <w:r w:rsidRPr="001D0639">
        <w:rPr>
          <w:rFonts w:asciiTheme="majorHAnsi" w:hAnsiTheme="majorHAnsi"/>
          <w:szCs w:val="28"/>
        </w:rPr>
        <w:t>Nội dung hỗ trợ đào tạo</w:t>
      </w:r>
      <w:r w:rsidRPr="001D0639">
        <w:rPr>
          <w:rFonts w:asciiTheme="majorHAnsi" w:hAnsiTheme="majorHAnsi"/>
          <w:szCs w:val="28"/>
          <w:lang w:val="en-US"/>
        </w:rPr>
        <w:t xml:space="preserve">: </w:t>
      </w:r>
      <w:r w:rsidRPr="001D0639">
        <w:rPr>
          <w:rFonts w:asciiTheme="majorHAnsi" w:hAnsiTheme="majorHAnsi"/>
          <w:szCs w:val="28"/>
        </w:rPr>
        <w:t>Chi hỗ trợ kinh phí ăn ở cho học viên ít nhất bằng 1,5 lần mức lương tối thiểu vùng/01 khóa đào tạo</w:t>
      </w:r>
      <w:r w:rsidRPr="001D0639">
        <w:rPr>
          <w:rFonts w:asciiTheme="majorHAnsi" w:hAnsiTheme="majorHAnsi"/>
          <w:szCs w:val="28"/>
          <w:lang w:val="en-US"/>
        </w:rPr>
        <w:t>.</w:t>
      </w:r>
    </w:p>
    <w:p w14:paraId="7CE4CB01" w14:textId="4EA70936" w:rsidR="006C652C" w:rsidRPr="001D0639" w:rsidRDefault="006C652C" w:rsidP="00502F10">
      <w:pPr>
        <w:adjustRightInd w:val="0"/>
        <w:snapToGrid w:val="0"/>
        <w:jc w:val="both"/>
        <w:rPr>
          <w:rFonts w:asciiTheme="majorHAnsi" w:hAnsiTheme="majorHAnsi"/>
          <w:szCs w:val="28"/>
          <w:lang w:val="en-US"/>
        </w:rPr>
      </w:pPr>
      <w:r w:rsidRPr="001D0639">
        <w:rPr>
          <w:rFonts w:asciiTheme="majorHAnsi" w:hAnsiTheme="majorHAnsi"/>
          <w:szCs w:val="28"/>
          <w:lang w:val="en-US"/>
        </w:rPr>
        <w:tab/>
        <w:t xml:space="preserve">- </w:t>
      </w:r>
      <w:r w:rsidRPr="001D0639">
        <w:rPr>
          <w:rFonts w:asciiTheme="majorHAnsi" w:hAnsiTheme="majorHAnsi"/>
          <w:szCs w:val="28"/>
        </w:rPr>
        <w:t>Nội dung hỗ trợ bồi dưỡng</w:t>
      </w:r>
      <w:r w:rsidRPr="001D0639">
        <w:rPr>
          <w:rFonts w:asciiTheme="majorHAnsi" w:hAnsiTheme="majorHAnsi"/>
          <w:szCs w:val="28"/>
          <w:lang w:val="en-US"/>
        </w:rPr>
        <w:t xml:space="preserve">: </w:t>
      </w:r>
      <w:r w:rsidRPr="001D0639">
        <w:rPr>
          <w:rFonts w:asciiTheme="majorHAnsi" w:hAnsiTheme="majorHAnsi"/>
          <w:szCs w:val="28"/>
        </w:rPr>
        <w:t xml:space="preserve">Các thành viên, người lao động tổ chức kinh tế tập thể tham dự lớp bồi dưỡng được hỗ trợ kinh phí mua tài liệu học tập bắt buộc; hỗ trợ chi phí đi lại từ trụ sở đến nơi học tập (trừ vé máy bay), tiền ăn, tiền thuê </w:t>
      </w:r>
      <w:r w:rsidRPr="001D0639">
        <w:rPr>
          <w:rFonts w:asciiTheme="majorHAnsi" w:hAnsiTheme="majorHAnsi"/>
          <w:szCs w:val="28"/>
        </w:rPr>
        <w:lastRenderedPageBreak/>
        <w:t>phòng nghỉ theo quy định tại Thông tư số 40/2017/TT-BTC ngày 28/4/2017 của Bộ trưởng Bộ Tài chính</w:t>
      </w:r>
      <w:r w:rsidRPr="001D0639">
        <w:rPr>
          <w:rFonts w:asciiTheme="majorHAnsi" w:hAnsiTheme="majorHAnsi"/>
          <w:szCs w:val="28"/>
          <w:lang w:val="en-US"/>
        </w:rPr>
        <w:t xml:space="preserve">; </w:t>
      </w:r>
      <w:r w:rsidRPr="001D0639">
        <w:rPr>
          <w:rFonts w:asciiTheme="majorHAnsi" w:hAnsiTheme="majorHAnsi"/>
          <w:szCs w:val="28"/>
        </w:rPr>
        <w:t>Chi phí tổ chức, quản lý lớp học: Thực hiện theo quy định về chi tổ chức các lớp bồi dưỡng cán bộ công chức, viên chức tại Thông tư số 36/2018/TT-BTC ngày 30/3/2018 của Bộ trưởng Bộ Tài chính</w:t>
      </w:r>
      <w:r w:rsidRPr="001D0639">
        <w:rPr>
          <w:rFonts w:asciiTheme="majorHAnsi" w:hAnsiTheme="majorHAnsi"/>
          <w:szCs w:val="28"/>
          <w:lang w:val="en-US"/>
        </w:rPr>
        <w:t>.</w:t>
      </w:r>
    </w:p>
    <w:p w14:paraId="79194D02" w14:textId="597FB0AE" w:rsidR="001E2EAF" w:rsidRPr="001D0639" w:rsidRDefault="0088281E" w:rsidP="001E2EAF">
      <w:pPr>
        <w:adjustRightInd w:val="0"/>
        <w:snapToGrid w:val="0"/>
        <w:ind w:firstLine="720"/>
        <w:jc w:val="both"/>
        <w:rPr>
          <w:rFonts w:asciiTheme="majorHAnsi" w:hAnsiTheme="majorHAnsi"/>
          <w:b/>
          <w:bCs/>
          <w:szCs w:val="28"/>
        </w:rPr>
      </w:pPr>
      <w:r w:rsidRPr="001D0639">
        <w:rPr>
          <w:rFonts w:asciiTheme="majorHAnsi" w:hAnsiTheme="majorHAnsi"/>
          <w:b/>
          <w:bCs/>
          <w:szCs w:val="28"/>
          <w:lang w:val="en-US"/>
        </w:rPr>
        <w:t>2.</w:t>
      </w:r>
      <w:r w:rsidR="001E2EAF" w:rsidRPr="001D0639">
        <w:rPr>
          <w:rFonts w:asciiTheme="majorHAnsi" w:hAnsiTheme="majorHAnsi"/>
          <w:b/>
          <w:bCs/>
          <w:szCs w:val="28"/>
          <w:lang w:val="en-US"/>
        </w:rPr>
        <w:t>3.3.</w:t>
      </w:r>
      <w:r w:rsidR="001E2EAF" w:rsidRPr="001D0639">
        <w:rPr>
          <w:rFonts w:asciiTheme="majorHAnsi" w:hAnsiTheme="majorHAnsi"/>
          <w:szCs w:val="28"/>
          <w:lang w:val="en-US"/>
        </w:rPr>
        <w:t xml:space="preserve"> </w:t>
      </w:r>
      <w:r w:rsidR="001D0639">
        <w:rPr>
          <w:rFonts w:asciiTheme="majorHAnsi" w:hAnsiTheme="majorHAnsi"/>
          <w:b/>
          <w:bCs/>
          <w:szCs w:val="28"/>
          <w:lang w:val="en-US"/>
        </w:rPr>
        <w:t>H</w:t>
      </w:r>
      <w:r w:rsidR="007C56E8" w:rsidRPr="001D0639">
        <w:rPr>
          <w:rFonts w:asciiTheme="majorHAnsi" w:hAnsiTheme="majorHAnsi"/>
          <w:b/>
          <w:bCs/>
          <w:szCs w:val="28"/>
        </w:rPr>
        <w:t>ỗ trợ đưa lao động trẻ về làm việc tại tổ chức kinh tế tập thể</w:t>
      </w:r>
    </w:p>
    <w:p w14:paraId="1559BF48" w14:textId="78E62C0C" w:rsidR="007C56E8" w:rsidRPr="001D0639" w:rsidRDefault="007C56E8" w:rsidP="001E2EAF">
      <w:pPr>
        <w:adjustRightInd w:val="0"/>
        <w:snapToGrid w:val="0"/>
        <w:ind w:firstLine="720"/>
        <w:jc w:val="both"/>
        <w:rPr>
          <w:rFonts w:asciiTheme="majorHAnsi" w:hAnsiTheme="majorHAnsi"/>
          <w:szCs w:val="28"/>
        </w:rPr>
      </w:pPr>
      <w:r w:rsidRPr="001D0639">
        <w:rPr>
          <w:rFonts w:asciiTheme="majorHAnsi" w:hAnsiTheme="majorHAnsi"/>
          <w:szCs w:val="28"/>
        </w:rPr>
        <w:t>Mức hỗ trợ hàng tháng ít nhất bằng 1,5 mức lương tối thiểu vùng.</w:t>
      </w:r>
    </w:p>
    <w:p w14:paraId="603DBF16" w14:textId="47E618C6" w:rsidR="007C56E8" w:rsidRPr="001D0639" w:rsidRDefault="0088281E" w:rsidP="007C56E8">
      <w:pPr>
        <w:adjustRightInd w:val="0"/>
        <w:snapToGrid w:val="0"/>
        <w:ind w:firstLine="720"/>
        <w:jc w:val="both"/>
        <w:rPr>
          <w:rFonts w:asciiTheme="majorHAnsi" w:hAnsiTheme="majorHAnsi"/>
          <w:szCs w:val="28"/>
        </w:rPr>
      </w:pPr>
      <w:r w:rsidRPr="001D0639">
        <w:rPr>
          <w:rFonts w:asciiTheme="majorHAnsi" w:hAnsiTheme="majorHAnsi"/>
          <w:b/>
          <w:bCs/>
          <w:szCs w:val="28"/>
          <w:lang w:val="en-US"/>
        </w:rPr>
        <w:t>2.</w:t>
      </w:r>
      <w:r w:rsidR="007C56E8" w:rsidRPr="001D0639">
        <w:rPr>
          <w:rFonts w:asciiTheme="majorHAnsi" w:hAnsiTheme="majorHAnsi"/>
          <w:b/>
          <w:bCs/>
          <w:szCs w:val="28"/>
          <w:lang w:val="en-US"/>
        </w:rPr>
        <w:t>4. H</w:t>
      </w:r>
      <w:r w:rsidR="007C56E8" w:rsidRPr="001D0639">
        <w:rPr>
          <w:rFonts w:asciiTheme="majorHAnsi" w:hAnsiTheme="majorHAnsi"/>
          <w:b/>
          <w:bCs/>
          <w:szCs w:val="28"/>
        </w:rPr>
        <w:t>ỗ trợ vận hành hệ thống thông tin dữ liệu, tuyên truyền, hỗ trợ về kinh tế tập thể</w:t>
      </w:r>
    </w:p>
    <w:p w14:paraId="3134C424" w14:textId="3408B6B3" w:rsidR="007C56E8" w:rsidRPr="000E3FED" w:rsidRDefault="007C56E8" w:rsidP="001E2EAF">
      <w:pPr>
        <w:adjustRightInd w:val="0"/>
        <w:snapToGrid w:val="0"/>
        <w:ind w:firstLine="720"/>
        <w:jc w:val="both"/>
        <w:rPr>
          <w:rFonts w:asciiTheme="majorHAnsi" w:hAnsiTheme="majorHAnsi"/>
          <w:spacing w:val="8"/>
          <w:szCs w:val="28"/>
          <w:lang w:val="en-US"/>
        </w:rPr>
      </w:pPr>
      <w:r w:rsidRPr="000E3FED">
        <w:rPr>
          <w:rFonts w:asciiTheme="majorHAnsi" w:hAnsiTheme="majorHAnsi"/>
          <w:spacing w:val="8"/>
          <w:szCs w:val="28"/>
          <w:lang w:val="en-US"/>
        </w:rPr>
        <w:t xml:space="preserve">- </w:t>
      </w:r>
      <w:r w:rsidRPr="000E3FED">
        <w:rPr>
          <w:rFonts w:asciiTheme="majorHAnsi" w:hAnsiTheme="majorHAnsi"/>
          <w:spacing w:val="8"/>
          <w:szCs w:val="28"/>
        </w:rPr>
        <w:t>Chi vận hành và duy trì trang tin điện tử về kinh tế tập thể: Thực hiện theo quy định tại Thông tư số 194/2012/TT-BTC ngày 15/11/2012 của Bộ trưởng Bộ Tài chính</w:t>
      </w:r>
      <w:r w:rsidRPr="000E3FED">
        <w:rPr>
          <w:rFonts w:asciiTheme="majorHAnsi" w:hAnsiTheme="majorHAnsi"/>
          <w:spacing w:val="8"/>
          <w:szCs w:val="28"/>
          <w:lang w:val="en-US"/>
        </w:rPr>
        <w:t>.</w:t>
      </w:r>
    </w:p>
    <w:p w14:paraId="4D55CF96" w14:textId="5C35374E" w:rsidR="007C56E8" w:rsidRPr="000E3FED" w:rsidRDefault="007C56E8" w:rsidP="001E2EAF">
      <w:pPr>
        <w:adjustRightInd w:val="0"/>
        <w:snapToGrid w:val="0"/>
        <w:ind w:firstLine="720"/>
        <w:jc w:val="both"/>
        <w:rPr>
          <w:rFonts w:asciiTheme="majorHAnsi" w:hAnsiTheme="majorHAnsi"/>
          <w:spacing w:val="10"/>
          <w:szCs w:val="28"/>
          <w:lang w:val="en-US"/>
        </w:rPr>
      </w:pPr>
      <w:r w:rsidRPr="000E3FED">
        <w:rPr>
          <w:rFonts w:asciiTheme="majorHAnsi" w:hAnsiTheme="majorHAnsi"/>
          <w:spacing w:val="10"/>
          <w:szCs w:val="28"/>
          <w:lang w:val="en-US"/>
        </w:rPr>
        <w:t xml:space="preserve">- </w:t>
      </w:r>
      <w:r w:rsidRPr="000E3FED">
        <w:rPr>
          <w:rFonts w:asciiTheme="majorHAnsi" w:hAnsiTheme="majorHAnsi"/>
          <w:spacing w:val="10"/>
          <w:szCs w:val="28"/>
        </w:rPr>
        <w:t>Chi quản lý cơ sở dữ liệu về kinh tế tập thể kết nối với hệ thống đăng ký kinh doanh, báo cáo tài chính và báo cáo kiểm toán: Thực hiện theo quy định về các hoạt động ứng dụng công nghệ thông tin sử dụng kinh phí chi thường xuyên nguồn vốn ngân sách nhà nước tại Nghị định số 73/2019/NĐ-CP ngày 05/9/2019 của Chính phủ</w:t>
      </w:r>
      <w:r w:rsidRPr="000E3FED">
        <w:rPr>
          <w:rFonts w:asciiTheme="majorHAnsi" w:hAnsiTheme="majorHAnsi"/>
          <w:spacing w:val="10"/>
          <w:szCs w:val="28"/>
          <w:lang w:val="en-US"/>
        </w:rPr>
        <w:t>.</w:t>
      </w:r>
    </w:p>
    <w:p w14:paraId="61D4CA4E" w14:textId="3F86BC34" w:rsidR="00A27550" w:rsidRPr="000F6A40" w:rsidRDefault="00A27550" w:rsidP="00A27550">
      <w:pPr>
        <w:ind w:firstLine="720"/>
        <w:jc w:val="both"/>
        <w:rPr>
          <w:rFonts w:asciiTheme="majorHAnsi" w:eastAsia="Times New Roman" w:hAnsiTheme="majorHAnsi"/>
          <w:b/>
          <w:bCs/>
          <w:szCs w:val="28"/>
          <w:lang w:val="en-US"/>
        </w:rPr>
      </w:pPr>
      <w:r w:rsidRPr="000F6A40">
        <w:rPr>
          <w:rFonts w:asciiTheme="majorHAnsi" w:eastAsia="Times New Roman" w:hAnsiTheme="majorHAnsi"/>
          <w:b/>
          <w:bCs/>
          <w:szCs w:val="28"/>
          <w:lang w:val="en-US"/>
        </w:rPr>
        <w:t xml:space="preserve">3. </w:t>
      </w:r>
      <w:proofErr w:type="spellStart"/>
      <w:r w:rsidRPr="000F6A40">
        <w:rPr>
          <w:rFonts w:asciiTheme="majorHAnsi" w:eastAsia="Times New Roman" w:hAnsiTheme="majorHAnsi"/>
          <w:b/>
          <w:bCs/>
          <w:szCs w:val="28"/>
          <w:lang w:val="en-US"/>
        </w:rPr>
        <w:t>Quyết</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định</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số</w:t>
      </w:r>
      <w:proofErr w:type="spellEnd"/>
      <w:r w:rsidRPr="000F6A40">
        <w:rPr>
          <w:rFonts w:asciiTheme="majorHAnsi" w:eastAsia="Times New Roman" w:hAnsiTheme="majorHAnsi"/>
          <w:b/>
          <w:bCs/>
          <w:szCs w:val="28"/>
          <w:lang w:val="en-US"/>
        </w:rPr>
        <w:t xml:space="preserve"> 284/QĐ-LMHTXVN </w:t>
      </w:r>
      <w:proofErr w:type="spellStart"/>
      <w:r w:rsidRPr="000F6A40">
        <w:rPr>
          <w:rFonts w:asciiTheme="majorHAnsi" w:eastAsia="Times New Roman" w:hAnsiTheme="majorHAnsi"/>
          <w:b/>
          <w:bCs/>
          <w:szCs w:val="28"/>
          <w:lang w:val="en-US"/>
        </w:rPr>
        <w:t>ngày</w:t>
      </w:r>
      <w:proofErr w:type="spellEnd"/>
      <w:r w:rsidRPr="000F6A40">
        <w:rPr>
          <w:rFonts w:asciiTheme="majorHAnsi" w:eastAsia="Times New Roman" w:hAnsiTheme="majorHAnsi"/>
          <w:b/>
          <w:bCs/>
          <w:szCs w:val="28"/>
          <w:lang w:val="en-US"/>
        </w:rPr>
        <w:t xml:space="preserve"> 26/5/2020 </w:t>
      </w:r>
      <w:proofErr w:type="spellStart"/>
      <w:r w:rsidRPr="000F6A40">
        <w:rPr>
          <w:rFonts w:asciiTheme="majorHAnsi" w:eastAsia="Times New Roman" w:hAnsiTheme="majorHAnsi"/>
          <w:b/>
          <w:bCs/>
          <w:szCs w:val="28"/>
          <w:lang w:val="en-US"/>
        </w:rPr>
        <w:t>của</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Liên</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minh</w:t>
      </w:r>
      <w:proofErr w:type="spellEnd"/>
      <w:r w:rsidRPr="000F6A40">
        <w:rPr>
          <w:rFonts w:asciiTheme="majorHAnsi" w:eastAsia="Times New Roman" w:hAnsiTheme="majorHAnsi"/>
          <w:b/>
          <w:bCs/>
          <w:szCs w:val="28"/>
          <w:lang w:val="en-US"/>
        </w:rPr>
        <w:t xml:space="preserve"> HTX </w:t>
      </w:r>
      <w:proofErr w:type="spellStart"/>
      <w:r w:rsidRPr="000F6A40">
        <w:rPr>
          <w:rFonts w:asciiTheme="majorHAnsi" w:eastAsia="Times New Roman" w:hAnsiTheme="majorHAnsi"/>
          <w:b/>
          <w:bCs/>
          <w:szCs w:val="28"/>
          <w:lang w:val="en-US"/>
        </w:rPr>
        <w:t>Việt</w:t>
      </w:r>
      <w:proofErr w:type="spellEnd"/>
      <w:r w:rsidRPr="000F6A40">
        <w:rPr>
          <w:rFonts w:asciiTheme="majorHAnsi" w:eastAsia="Times New Roman" w:hAnsiTheme="majorHAnsi"/>
          <w:b/>
          <w:bCs/>
          <w:szCs w:val="28"/>
          <w:lang w:val="en-US"/>
        </w:rPr>
        <w:t xml:space="preserve"> Nam ban </w:t>
      </w:r>
      <w:proofErr w:type="spellStart"/>
      <w:r w:rsidRPr="000F6A40">
        <w:rPr>
          <w:rFonts w:asciiTheme="majorHAnsi" w:eastAsia="Times New Roman" w:hAnsiTheme="majorHAnsi"/>
          <w:b/>
          <w:bCs/>
          <w:szCs w:val="28"/>
          <w:lang w:val="en-US"/>
        </w:rPr>
        <w:t>hành</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Quy</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chế</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Hỗ</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trợ</w:t>
      </w:r>
      <w:proofErr w:type="spellEnd"/>
      <w:r w:rsidRPr="000F6A40">
        <w:rPr>
          <w:rFonts w:asciiTheme="majorHAnsi" w:eastAsia="Times New Roman" w:hAnsiTheme="majorHAnsi"/>
          <w:b/>
          <w:bCs/>
          <w:szCs w:val="28"/>
          <w:lang w:val="en-US"/>
        </w:rPr>
        <w:t xml:space="preserve"> HTX </w:t>
      </w:r>
      <w:proofErr w:type="spellStart"/>
      <w:r w:rsidRPr="000F6A40">
        <w:rPr>
          <w:rFonts w:asciiTheme="majorHAnsi" w:eastAsia="Times New Roman" w:hAnsiTheme="majorHAnsi"/>
          <w:b/>
          <w:bCs/>
          <w:szCs w:val="28"/>
          <w:lang w:val="en-US"/>
        </w:rPr>
        <w:t>Xây</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dựng</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mô</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hình</w:t>
      </w:r>
      <w:proofErr w:type="spellEnd"/>
      <w:r w:rsidRPr="000F6A40">
        <w:rPr>
          <w:rFonts w:asciiTheme="majorHAnsi" w:eastAsia="Times New Roman" w:hAnsiTheme="majorHAnsi"/>
          <w:b/>
          <w:bCs/>
          <w:szCs w:val="28"/>
          <w:lang w:val="en-US"/>
        </w:rPr>
        <w:t xml:space="preserve"> HTX </w:t>
      </w:r>
      <w:proofErr w:type="spellStart"/>
      <w:r w:rsidRPr="000F6A40">
        <w:rPr>
          <w:rFonts w:asciiTheme="majorHAnsi" w:eastAsia="Times New Roman" w:hAnsiTheme="majorHAnsi"/>
          <w:b/>
          <w:bCs/>
          <w:szCs w:val="28"/>
          <w:lang w:val="en-US"/>
        </w:rPr>
        <w:t>sản</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xuất</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kinh</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doanh</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gắn</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với</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chuỗi</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giá</w:t>
      </w:r>
      <w:proofErr w:type="spellEnd"/>
      <w:r w:rsidRPr="000F6A40">
        <w:rPr>
          <w:rFonts w:asciiTheme="majorHAnsi" w:eastAsia="Times New Roman" w:hAnsiTheme="majorHAnsi"/>
          <w:b/>
          <w:bCs/>
          <w:szCs w:val="28"/>
          <w:lang w:val="en-US"/>
        </w:rPr>
        <w:t xml:space="preserve"> </w:t>
      </w:r>
      <w:proofErr w:type="spellStart"/>
      <w:r w:rsidRPr="000F6A40">
        <w:rPr>
          <w:rFonts w:asciiTheme="majorHAnsi" w:eastAsia="Times New Roman" w:hAnsiTheme="majorHAnsi"/>
          <w:b/>
          <w:bCs/>
          <w:szCs w:val="28"/>
          <w:lang w:val="en-US"/>
        </w:rPr>
        <w:t>trị</w:t>
      </w:r>
      <w:proofErr w:type="spellEnd"/>
    </w:p>
    <w:p w14:paraId="3B61F70A" w14:textId="77777777" w:rsidR="00A27550" w:rsidRPr="001D0639" w:rsidRDefault="00A27550" w:rsidP="00A27550">
      <w:pPr>
        <w:ind w:firstLine="720"/>
        <w:jc w:val="both"/>
        <w:rPr>
          <w:rFonts w:asciiTheme="majorHAnsi" w:eastAsia="Times New Roman" w:hAnsiTheme="majorHAnsi"/>
          <w:b/>
          <w:bCs/>
          <w:color w:val="000000" w:themeColor="text1"/>
          <w:szCs w:val="28"/>
          <w:lang w:val="en-US"/>
        </w:rPr>
      </w:pPr>
      <w:r w:rsidRPr="001D0639">
        <w:rPr>
          <w:rFonts w:asciiTheme="majorHAnsi" w:eastAsia="Times New Roman" w:hAnsiTheme="majorHAnsi"/>
          <w:b/>
          <w:bCs/>
          <w:color w:val="000000" w:themeColor="text1"/>
          <w:szCs w:val="28"/>
          <w:lang w:val="en-US"/>
        </w:rPr>
        <w:t xml:space="preserve">2.1. </w:t>
      </w:r>
      <w:proofErr w:type="spellStart"/>
      <w:r w:rsidRPr="001D0639">
        <w:rPr>
          <w:rFonts w:asciiTheme="majorHAnsi" w:eastAsia="Times New Roman" w:hAnsiTheme="majorHAnsi"/>
          <w:b/>
          <w:bCs/>
          <w:color w:val="000000" w:themeColor="text1"/>
          <w:szCs w:val="28"/>
          <w:lang w:val="en-US"/>
        </w:rPr>
        <w:t>Tiêu</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chí</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đối</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với</w:t>
      </w:r>
      <w:proofErr w:type="spellEnd"/>
      <w:r w:rsidRPr="001D0639">
        <w:rPr>
          <w:rFonts w:asciiTheme="majorHAnsi" w:eastAsia="Times New Roman" w:hAnsiTheme="majorHAnsi"/>
          <w:b/>
          <w:bCs/>
          <w:color w:val="000000" w:themeColor="text1"/>
          <w:szCs w:val="28"/>
          <w:lang w:val="en-US"/>
        </w:rPr>
        <w:t xml:space="preserve"> HTX </w:t>
      </w:r>
      <w:proofErr w:type="spellStart"/>
      <w:r w:rsidRPr="001D0639">
        <w:rPr>
          <w:rFonts w:asciiTheme="majorHAnsi" w:eastAsia="Times New Roman" w:hAnsiTheme="majorHAnsi"/>
          <w:b/>
          <w:bCs/>
          <w:color w:val="000000" w:themeColor="text1"/>
          <w:szCs w:val="28"/>
          <w:lang w:val="en-US"/>
        </w:rPr>
        <w:t>tham</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gia</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dự</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án</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hỗ</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trợ</w:t>
      </w:r>
      <w:proofErr w:type="spellEnd"/>
    </w:p>
    <w:p w14:paraId="384F1945" w14:textId="77777777" w:rsidR="00A27550" w:rsidRPr="001D0639" w:rsidRDefault="00A27550" w:rsidP="00A27550">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tốt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xuất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tốt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trình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lý</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toán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toán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theo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định</w:t>
      </w:r>
      <w:proofErr w:type="spellEnd"/>
      <w:r w:rsidRPr="001D0639">
        <w:rPr>
          <w:rFonts w:asciiTheme="majorHAnsi" w:eastAsia="Times New Roman" w:hAnsiTheme="majorHAnsi"/>
          <w:color w:val="000000" w:themeColor="text1"/>
          <w:szCs w:val="28"/>
          <w:lang w:val="en-US"/>
        </w:rPr>
        <w:t>.</w:t>
      </w:r>
    </w:p>
    <w:p w14:paraId="4D892F5A" w14:textId="77777777" w:rsidR="00A27550" w:rsidRPr="001D0639" w:rsidRDefault="00A27550" w:rsidP="00A27550">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Hoạt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lan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tỏa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trong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đồng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hội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hút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được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nhiều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tham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được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sự</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đồng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tình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ủng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hộ</w:t>
      </w:r>
      <w:proofErr w:type="spellEnd"/>
      <w:r w:rsidRPr="001D0639">
        <w:rPr>
          <w:rFonts w:asciiTheme="majorHAnsi" w:eastAsia="Times New Roman" w:hAnsiTheme="majorHAnsi"/>
          <w:color w:val="000000" w:themeColor="text1"/>
          <w:szCs w:val="28"/>
          <w:lang w:val="en-US"/>
        </w:rPr>
        <w:t xml:space="preserve"> cuua3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chính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quyền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cơ</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sở</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nơi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đặt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sở</w:t>
      </w:r>
      <w:proofErr w:type="spellEnd"/>
      <w:r w:rsidRPr="001D0639">
        <w:rPr>
          <w:rFonts w:asciiTheme="majorHAnsi" w:eastAsia="Times New Roman" w:hAnsiTheme="majorHAnsi"/>
          <w:color w:val="000000" w:themeColor="text1"/>
          <w:szCs w:val="28"/>
          <w:lang w:val="en-US"/>
        </w:rPr>
        <w:t xml:space="preserve"> HTX;</w:t>
      </w:r>
    </w:p>
    <w:p w14:paraId="22EA6DE2" w14:textId="77777777" w:rsidR="00A27550" w:rsidRPr="001D0639" w:rsidRDefault="00A27550" w:rsidP="00A27550">
      <w:pPr>
        <w:ind w:firstLine="720"/>
        <w:jc w:val="both"/>
        <w:rPr>
          <w:rFonts w:asciiTheme="majorHAnsi" w:eastAsia="Times New Roman" w:hAnsiTheme="majorHAnsi"/>
          <w:b/>
          <w:bCs/>
          <w:color w:val="000000" w:themeColor="text1"/>
          <w:szCs w:val="28"/>
          <w:lang w:val="en-US"/>
        </w:rPr>
      </w:pPr>
      <w:r w:rsidRPr="001D0639">
        <w:rPr>
          <w:rFonts w:asciiTheme="majorHAnsi" w:eastAsia="Times New Roman" w:hAnsiTheme="majorHAnsi"/>
          <w:b/>
          <w:bCs/>
          <w:color w:val="000000" w:themeColor="text1"/>
          <w:szCs w:val="28"/>
          <w:lang w:val="en-US"/>
        </w:rPr>
        <w:t xml:space="preserve">2.2. </w:t>
      </w:r>
      <w:proofErr w:type="spellStart"/>
      <w:r w:rsidRPr="001D0639">
        <w:rPr>
          <w:rFonts w:asciiTheme="majorHAnsi" w:eastAsia="Times New Roman" w:hAnsiTheme="majorHAnsi"/>
          <w:b/>
          <w:bCs/>
          <w:color w:val="000000" w:themeColor="text1"/>
          <w:szCs w:val="28"/>
          <w:lang w:val="en-US"/>
        </w:rPr>
        <w:t>Tiêu</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chí</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đối</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với</w:t>
      </w:r>
      <w:proofErr w:type="spellEnd"/>
      <w:r w:rsidRPr="001D0639">
        <w:rPr>
          <w:rFonts w:asciiTheme="majorHAnsi" w:eastAsia="Times New Roman" w:hAnsiTheme="majorHAnsi"/>
          <w:b/>
          <w:bCs/>
          <w:color w:val="000000" w:themeColor="text1"/>
          <w:szCs w:val="28"/>
          <w:lang w:val="en-US"/>
        </w:rPr>
        <w:t xml:space="preserve"> HTX </w:t>
      </w:r>
      <w:proofErr w:type="spellStart"/>
      <w:r w:rsidRPr="001D0639">
        <w:rPr>
          <w:rFonts w:asciiTheme="majorHAnsi" w:eastAsia="Times New Roman" w:hAnsiTheme="majorHAnsi"/>
          <w:b/>
          <w:bCs/>
          <w:color w:val="000000" w:themeColor="text1"/>
          <w:szCs w:val="28"/>
          <w:lang w:val="en-US"/>
        </w:rPr>
        <w:t>tham</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gia</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dự</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án</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xây</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dựng</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mô</w:t>
      </w:r>
      <w:proofErr w:type="spellEnd"/>
      <w:r w:rsidRPr="001D0639">
        <w:rPr>
          <w:rFonts w:asciiTheme="majorHAnsi" w:eastAsia="Times New Roman" w:hAnsiTheme="majorHAnsi"/>
          <w:b/>
          <w:bCs/>
          <w:color w:val="000000" w:themeColor="text1"/>
          <w:szCs w:val="28"/>
          <w:lang w:val="en-US"/>
        </w:rPr>
        <w:t xml:space="preserve"> </w:t>
      </w:r>
      <w:proofErr w:type="spellStart"/>
      <w:r w:rsidRPr="001D0639">
        <w:rPr>
          <w:rFonts w:asciiTheme="majorHAnsi" w:eastAsia="Times New Roman" w:hAnsiTheme="majorHAnsi"/>
          <w:b/>
          <w:bCs/>
          <w:color w:val="000000" w:themeColor="text1"/>
          <w:szCs w:val="28"/>
          <w:lang w:val="en-US"/>
        </w:rPr>
        <w:t>hình</w:t>
      </w:r>
      <w:proofErr w:type="spellEnd"/>
    </w:p>
    <w:p w14:paraId="168636F1" w14:textId="77777777" w:rsidR="00A27550" w:rsidRPr="001D0639" w:rsidRDefault="00A27550" w:rsidP="00A27550">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nguyện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vọng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quyết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tâm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tham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xây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dựng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mô</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hình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đáp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ứng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yêu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cầu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theo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tại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phạm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luật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về</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phí</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hỗ</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từ</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nguồn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ngân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nước</w:t>
      </w:r>
      <w:proofErr w:type="spellEnd"/>
      <w:r w:rsidRPr="001D0639">
        <w:rPr>
          <w:rFonts w:asciiTheme="majorHAnsi" w:eastAsia="Times New Roman" w:hAnsiTheme="majorHAnsi"/>
          <w:color w:val="000000" w:themeColor="text1"/>
          <w:szCs w:val="28"/>
          <w:lang w:val="en-US"/>
        </w:rPr>
        <w:t>.</w:t>
      </w:r>
    </w:p>
    <w:p w14:paraId="35F68C1A" w14:textId="77777777" w:rsidR="00A27550" w:rsidRPr="001D0639" w:rsidRDefault="00A27550" w:rsidP="00A27550">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Tham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xuất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doanh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dịch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ít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nhất</w:t>
      </w:r>
      <w:proofErr w:type="spellEnd"/>
      <w:r w:rsidRPr="001D0639">
        <w:rPr>
          <w:rFonts w:asciiTheme="majorHAnsi" w:eastAsia="Times New Roman" w:hAnsiTheme="majorHAnsi"/>
          <w:color w:val="000000" w:themeColor="text1"/>
          <w:szCs w:val="28"/>
          <w:lang w:val="en-US"/>
        </w:rPr>
        <w:t xml:space="preserve"> 01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phẩm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phương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hoặc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trở</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phẩm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hàng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hóa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kết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với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doanh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nghiệp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tham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chuỗi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giá</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trị</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phẩm</w:t>
      </w:r>
      <w:proofErr w:type="spellEnd"/>
      <w:r w:rsidRPr="001D0639">
        <w:rPr>
          <w:rFonts w:asciiTheme="majorHAnsi" w:eastAsia="Times New Roman" w:hAnsiTheme="majorHAnsi"/>
          <w:color w:val="000000" w:themeColor="text1"/>
          <w:szCs w:val="28"/>
          <w:lang w:val="en-US"/>
        </w:rPr>
        <w:t>…</w:t>
      </w:r>
    </w:p>
    <w:p w14:paraId="7AD7FEF7" w14:textId="77777777" w:rsidR="00BD1C7F" w:rsidRPr="001D0639" w:rsidRDefault="00A27550" w:rsidP="00A27550">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điều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nguồn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từ</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hội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tín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dụng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quỹ</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hỗ</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vốn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đối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ứng</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để</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phối</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hợp</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với</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Liên</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minh</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Hợp</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tác</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xã</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Việt</w:t>
      </w:r>
      <w:proofErr w:type="spellEnd"/>
      <w:r w:rsidR="00BD1C7F" w:rsidRPr="001D0639">
        <w:rPr>
          <w:rFonts w:asciiTheme="majorHAnsi" w:eastAsia="Times New Roman" w:hAnsiTheme="majorHAnsi"/>
          <w:color w:val="000000" w:themeColor="text1"/>
          <w:szCs w:val="28"/>
          <w:lang w:val="en-US"/>
        </w:rPr>
        <w:t xml:space="preserve"> Nam </w:t>
      </w:r>
      <w:proofErr w:type="spellStart"/>
      <w:r w:rsidR="00BD1C7F" w:rsidRPr="001D0639">
        <w:rPr>
          <w:rFonts w:asciiTheme="majorHAnsi" w:eastAsia="Times New Roman" w:hAnsiTheme="majorHAnsi"/>
          <w:color w:val="000000" w:themeColor="text1"/>
          <w:szCs w:val="28"/>
          <w:lang w:val="en-US"/>
        </w:rPr>
        <w:t>xây</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dựng</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mô</w:t>
      </w:r>
      <w:proofErr w:type="spellEnd"/>
      <w:r w:rsidR="00BD1C7F" w:rsidRPr="001D0639">
        <w:rPr>
          <w:rFonts w:asciiTheme="majorHAnsi" w:eastAsia="Times New Roman" w:hAnsiTheme="majorHAnsi"/>
          <w:color w:val="000000" w:themeColor="text1"/>
          <w:szCs w:val="28"/>
          <w:lang w:val="en-US"/>
        </w:rPr>
        <w:t xml:space="preserve"> </w:t>
      </w:r>
      <w:proofErr w:type="spellStart"/>
      <w:r w:rsidR="00BD1C7F" w:rsidRPr="001D0639">
        <w:rPr>
          <w:rFonts w:asciiTheme="majorHAnsi" w:eastAsia="Times New Roman" w:hAnsiTheme="majorHAnsi"/>
          <w:color w:val="000000" w:themeColor="text1"/>
          <w:szCs w:val="28"/>
          <w:lang w:val="en-US"/>
        </w:rPr>
        <w:t>hình</w:t>
      </w:r>
      <w:proofErr w:type="spellEnd"/>
      <w:r w:rsidR="00BD1C7F" w:rsidRPr="001D0639">
        <w:rPr>
          <w:rFonts w:asciiTheme="majorHAnsi" w:eastAsia="Times New Roman" w:hAnsiTheme="majorHAnsi"/>
          <w:color w:val="000000" w:themeColor="text1"/>
          <w:szCs w:val="28"/>
          <w:lang w:val="en-US"/>
        </w:rPr>
        <w:t>.</w:t>
      </w:r>
    </w:p>
    <w:p w14:paraId="4E697F09" w14:textId="58A812AB" w:rsidR="00A27550" w:rsidRPr="001D0639" w:rsidRDefault="00BD1C7F" w:rsidP="000A059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khả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tốt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về</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xuất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doanh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dịch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phương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án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xuất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doanh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ngũ</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chốt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trình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độ</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lý</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phù</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hợp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hạch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toán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toán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đúng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có</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năng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tiếp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nhận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ứng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dụng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công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nghệ</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xúc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tiến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thương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mại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kết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xuất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cơ</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biến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tiêu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phẩm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viên</w:t>
      </w:r>
      <w:proofErr w:type="spellEnd"/>
      <w:proofErr w:type="gramStart"/>
      <w:r w:rsidRPr="001D0639">
        <w:rPr>
          <w:rFonts w:asciiTheme="majorHAnsi" w:eastAsia="Times New Roman" w:hAnsiTheme="majorHAnsi"/>
          <w:color w:val="000000" w:themeColor="text1"/>
          <w:szCs w:val="28"/>
          <w:lang w:val="en-US"/>
        </w:rPr>
        <w:t>…..</w:t>
      </w:r>
      <w:proofErr w:type="gramEnd"/>
    </w:p>
    <w:p w14:paraId="2F84ABBD" w14:textId="5093230E" w:rsidR="003318DA" w:rsidRPr="00F563EB" w:rsidRDefault="005D584B" w:rsidP="00730C09">
      <w:pPr>
        <w:ind w:firstLine="720"/>
        <w:jc w:val="both"/>
        <w:rPr>
          <w:rFonts w:asciiTheme="majorHAnsi" w:hAnsiTheme="majorHAnsi"/>
          <w:b/>
          <w:bCs/>
          <w:szCs w:val="28"/>
          <w:lang w:val="en-US"/>
        </w:rPr>
      </w:pPr>
      <w:r w:rsidRPr="00F563EB">
        <w:rPr>
          <w:rFonts w:asciiTheme="majorHAnsi" w:hAnsiTheme="majorHAnsi"/>
          <w:b/>
          <w:bCs/>
          <w:szCs w:val="28"/>
          <w:lang w:val="en-US"/>
        </w:rPr>
        <w:lastRenderedPageBreak/>
        <w:t>III. CHÍNH SÁCH THUẾ</w:t>
      </w:r>
    </w:p>
    <w:p w14:paraId="36DF0E25" w14:textId="76A032E4" w:rsidR="005D584B" w:rsidRPr="001D0639" w:rsidRDefault="000F6A40" w:rsidP="000F6A40">
      <w:pPr>
        <w:pStyle w:val="ListParagraph"/>
        <w:widowControl w:val="0"/>
        <w:tabs>
          <w:tab w:val="left" w:pos="1390"/>
        </w:tabs>
        <w:autoSpaceDE w:val="0"/>
        <w:autoSpaceDN w:val="0"/>
        <w:spacing w:before="122" w:after="0" w:line="276" w:lineRule="auto"/>
        <w:ind w:left="0" w:right="514" w:firstLine="720"/>
        <w:contextualSpacing w:val="0"/>
        <w:jc w:val="both"/>
        <w:rPr>
          <w:rFonts w:asciiTheme="majorHAnsi" w:hAnsiTheme="majorHAnsi"/>
          <w:szCs w:val="28"/>
        </w:rPr>
      </w:pPr>
      <w:r>
        <w:rPr>
          <w:rFonts w:asciiTheme="majorHAnsi" w:hAnsiTheme="majorHAnsi"/>
          <w:szCs w:val="28"/>
          <w:lang w:val="en-US"/>
        </w:rPr>
        <w:t xml:space="preserve">- </w:t>
      </w:r>
      <w:r w:rsidR="005D584B" w:rsidRPr="001D0639">
        <w:rPr>
          <w:rFonts w:asciiTheme="majorHAnsi" w:hAnsiTheme="majorHAnsi"/>
          <w:szCs w:val="28"/>
        </w:rPr>
        <w:t>Nghị định số 139/2016/NĐ-CP ngày 04 tháng 10 năm 2016 của Chính phủ quy định về lệ phí môn</w:t>
      </w:r>
      <w:r w:rsidR="005D584B" w:rsidRPr="001D0639">
        <w:rPr>
          <w:rFonts w:asciiTheme="majorHAnsi" w:hAnsiTheme="majorHAnsi"/>
          <w:spacing w:val="-4"/>
          <w:szCs w:val="28"/>
        </w:rPr>
        <w:t xml:space="preserve"> </w:t>
      </w:r>
      <w:r w:rsidR="005D584B" w:rsidRPr="001D0639">
        <w:rPr>
          <w:rFonts w:asciiTheme="majorHAnsi" w:hAnsiTheme="majorHAnsi"/>
          <w:szCs w:val="28"/>
        </w:rPr>
        <w:t>bài.</w:t>
      </w:r>
    </w:p>
    <w:p w14:paraId="262E69C0" w14:textId="6AA2983E" w:rsidR="005D584B" w:rsidRPr="000F6A40" w:rsidRDefault="000F6A40" w:rsidP="000F6A40">
      <w:pPr>
        <w:widowControl w:val="0"/>
        <w:tabs>
          <w:tab w:val="left" w:pos="1380"/>
        </w:tabs>
        <w:autoSpaceDE w:val="0"/>
        <w:autoSpaceDN w:val="0"/>
        <w:spacing w:before="74" w:after="0" w:line="276" w:lineRule="auto"/>
        <w:ind w:right="513" w:firstLine="720"/>
        <w:jc w:val="both"/>
        <w:rPr>
          <w:rFonts w:asciiTheme="majorHAnsi" w:hAnsiTheme="majorHAnsi"/>
          <w:szCs w:val="28"/>
        </w:rPr>
      </w:pPr>
      <w:r>
        <w:rPr>
          <w:rFonts w:asciiTheme="majorHAnsi" w:hAnsiTheme="majorHAnsi"/>
          <w:szCs w:val="28"/>
          <w:lang w:val="en-US"/>
        </w:rPr>
        <w:t xml:space="preserve">- </w:t>
      </w:r>
      <w:r w:rsidR="005D584B" w:rsidRPr="000F6A40">
        <w:rPr>
          <w:rFonts w:asciiTheme="majorHAnsi" w:hAnsiTheme="majorHAnsi"/>
          <w:szCs w:val="28"/>
        </w:rPr>
        <w:t>Thông tư số 302/2016/TT-BTC ngày 15 tháng 11 năm 2016 của Bộ Tài chính hướng dẫn về lệ phí môn</w:t>
      </w:r>
      <w:r w:rsidR="005D584B" w:rsidRPr="000F6A40">
        <w:rPr>
          <w:rFonts w:asciiTheme="majorHAnsi" w:hAnsiTheme="majorHAnsi"/>
          <w:spacing w:val="-1"/>
          <w:szCs w:val="28"/>
        </w:rPr>
        <w:t xml:space="preserve"> </w:t>
      </w:r>
      <w:r w:rsidR="005D584B" w:rsidRPr="000F6A40">
        <w:rPr>
          <w:rFonts w:asciiTheme="majorHAnsi" w:hAnsiTheme="majorHAnsi"/>
          <w:szCs w:val="28"/>
        </w:rPr>
        <w:t>bài.</w:t>
      </w:r>
    </w:p>
    <w:p w14:paraId="5D9BA917" w14:textId="4000A8AC" w:rsidR="005D584B" w:rsidRPr="000F6A40" w:rsidRDefault="000F6A40" w:rsidP="000F6A40">
      <w:pPr>
        <w:widowControl w:val="0"/>
        <w:tabs>
          <w:tab w:val="left" w:pos="1368"/>
        </w:tabs>
        <w:autoSpaceDE w:val="0"/>
        <w:autoSpaceDN w:val="0"/>
        <w:spacing w:before="80" w:after="0" w:line="276" w:lineRule="auto"/>
        <w:ind w:right="512" w:firstLine="720"/>
        <w:jc w:val="both"/>
        <w:rPr>
          <w:rFonts w:asciiTheme="majorHAnsi" w:hAnsiTheme="majorHAnsi"/>
          <w:szCs w:val="28"/>
        </w:rPr>
      </w:pPr>
      <w:r>
        <w:rPr>
          <w:rFonts w:asciiTheme="majorHAnsi" w:hAnsiTheme="majorHAnsi"/>
          <w:szCs w:val="28"/>
          <w:lang w:val="en-US"/>
        </w:rPr>
        <w:t xml:space="preserve">- </w:t>
      </w:r>
      <w:r w:rsidR="005D584B" w:rsidRPr="000F6A40">
        <w:rPr>
          <w:rFonts w:asciiTheme="majorHAnsi" w:hAnsiTheme="majorHAnsi"/>
          <w:szCs w:val="28"/>
        </w:rPr>
        <w:t>Nghị định số 22/2020/NĐ-CP ngày 24/2/2020 của Chính phủ sửa đổi, bổ sung một số Điều Nghị định số 139/2016/NĐ-CP ngày 04 tháng 10 năm 2016 của Chính phủ quy định về lệ phí môn</w:t>
      </w:r>
      <w:r w:rsidR="005D584B" w:rsidRPr="000F6A40">
        <w:rPr>
          <w:rFonts w:asciiTheme="majorHAnsi" w:hAnsiTheme="majorHAnsi"/>
          <w:spacing w:val="-9"/>
          <w:szCs w:val="28"/>
        </w:rPr>
        <w:t xml:space="preserve"> </w:t>
      </w:r>
      <w:r w:rsidR="005D584B" w:rsidRPr="000F6A40">
        <w:rPr>
          <w:rFonts w:asciiTheme="majorHAnsi" w:hAnsiTheme="majorHAnsi"/>
          <w:szCs w:val="28"/>
        </w:rPr>
        <w:t>bài.</w:t>
      </w:r>
    </w:p>
    <w:p w14:paraId="1AF282D8" w14:textId="6B3C1D3D" w:rsidR="004F0727" w:rsidRDefault="0005644C" w:rsidP="00730C09">
      <w:pPr>
        <w:ind w:firstLine="720"/>
        <w:jc w:val="both"/>
        <w:rPr>
          <w:rFonts w:asciiTheme="majorHAnsi" w:hAnsiTheme="majorHAnsi"/>
          <w:b/>
          <w:bCs/>
          <w:szCs w:val="28"/>
          <w:lang w:val="en-US"/>
        </w:rPr>
      </w:pPr>
      <w:r>
        <w:rPr>
          <w:rFonts w:asciiTheme="majorHAnsi" w:hAnsiTheme="majorHAnsi"/>
          <w:b/>
          <w:bCs/>
          <w:szCs w:val="28"/>
          <w:lang w:val="en-US"/>
        </w:rPr>
        <w:t xml:space="preserve">1. </w:t>
      </w:r>
      <w:proofErr w:type="spellStart"/>
      <w:r>
        <w:rPr>
          <w:rFonts w:asciiTheme="majorHAnsi" w:hAnsiTheme="majorHAnsi"/>
          <w:b/>
          <w:bCs/>
          <w:szCs w:val="28"/>
          <w:lang w:val="en-US"/>
        </w:rPr>
        <w:t>Người</w:t>
      </w:r>
      <w:proofErr w:type="spellEnd"/>
      <w:r>
        <w:rPr>
          <w:rFonts w:asciiTheme="majorHAnsi" w:hAnsiTheme="majorHAnsi"/>
          <w:b/>
          <w:bCs/>
          <w:szCs w:val="28"/>
          <w:lang w:val="en-US"/>
        </w:rPr>
        <w:t xml:space="preserve"> </w:t>
      </w:r>
      <w:proofErr w:type="spellStart"/>
      <w:r>
        <w:rPr>
          <w:rFonts w:asciiTheme="majorHAnsi" w:hAnsiTheme="majorHAnsi"/>
          <w:b/>
          <w:bCs/>
          <w:szCs w:val="28"/>
          <w:lang w:val="en-US"/>
        </w:rPr>
        <w:t>nộp</w:t>
      </w:r>
      <w:proofErr w:type="spellEnd"/>
      <w:r>
        <w:rPr>
          <w:rFonts w:asciiTheme="majorHAnsi" w:hAnsiTheme="majorHAnsi"/>
          <w:b/>
          <w:bCs/>
          <w:szCs w:val="28"/>
          <w:lang w:val="en-US"/>
        </w:rPr>
        <w:t xml:space="preserve"> </w:t>
      </w:r>
      <w:proofErr w:type="spellStart"/>
      <w:r>
        <w:rPr>
          <w:rFonts w:asciiTheme="majorHAnsi" w:hAnsiTheme="majorHAnsi"/>
          <w:b/>
          <w:bCs/>
          <w:szCs w:val="28"/>
          <w:lang w:val="en-US"/>
        </w:rPr>
        <w:t>lệ</w:t>
      </w:r>
      <w:proofErr w:type="spellEnd"/>
      <w:r>
        <w:rPr>
          <w:rFonts w:asciiTheme="majorHAnsi" w:hAnsiTheme="majorHAnsi"/>
          <w:b/>
          <w:bCs/>
          <w:szCs w:val="28"/>
          <w:lang w:val="en-US"/>
        </w:rPr>
        <w:t xml:space="preserve"> </w:t>
      </w:r>
      <w:proofErr w:type="spellStart"/>
      <w:r>
        <w:rPr>
          <w:rFonts w:asciiTheme="majorHAnsi" w:hAnsiTheme="majorHAnsi"/>
          <w:b/>
          <w:bCs/>
          <w:szCs w:val="28"/>
          <w:lang w:val="en-US"/>
        </w:rPr>
        <w:t>phí</w:t>
      </w:r>
      <w:proofErr w:type="spellEnd"/>
      <w:r>
        <w:rPr>
          <w:rFonts w:asciiTheme="majorHAnsi" w:hAnsiTheme="majorHAnsi"/>
          <w:b/>
          <w:bCs/>
          <w:szCs w:val="28"/>
          <w:lang w:val="en-US"/>
        </w:rPr>
        <w:t xml:space="preserve"> </w:t>
      </w:r>
      <w:proofErr w:type="spellStart"/>
      <w:r>
        <w:rPr>
          <w:rFonts w:asciiTheme="majorHAnsi" w:hAnsiTheme="majorHAnsi"/>
          <w:b/>
          <w:bCs/>
          <w:szCs w:val="28"/>
          <w:lang w:val="en-US"/>
        </w:rPr>
        <w:t>môn</w:t>
      </w:r>
      <w:proofErr w:type="spellEnd"/>
      <w:r>
        <w:rPr>
          <w:rFonts w:asciiTheme="majorHAnsi" w:hAnsiTheme="majorHAnsi"/>
          <w:b/>
          <w:bCs/>
          <w:szCs w:val="28"/>
          <w:lang w:val="en-US"/>
        </w:rPr>
        <w:t xml:space="preserve"> </w:t>
      </w:r>
      <w:proofErr w:type="spellStart"/>
      <w:r>
        <w:rPr>
          <w:rFonts w:asciiTheme="majorHAnsi" w:hAnsiTheme="majorHAnsi"/>
          <w:b/>
          <w:bCs/>
          <w:szCs w:val="28"/>
          <w:lang w:val="en-US"/>
        </w:rPr>
        <w:t>bài</w:t>
      </w:r>
      <w:proofErr w:type="spellEnd"/>
    </w:p>
    <w:p w14:paraId="7C3A9AA1" w14:textId="7F11D694" w:rsidR="0005644C" w:rsidRDefault="00C21784" w:rsidP="00730C09">
      <w:pPr>
        <w:ind w:firstLine="720"/>
        <w:jc w:val="both"/>
        <w:rPr>
          <w:szCs w:val="28"/>
          <w:lang w:val="nl-NL"/>
        </w:rPr>
      </w:pPr>
      <w:r>
        <w:rPr>
          <w:rFonts w:asciiTheme="majorHAnsi" w:hAnsiTheme="majorHAnsi"/>
          <w:szCs w:val="28"/>
          <w:lang w:val="en-US"/>
        </w:rPr>
        <w:t xml:space="preserve">- </w:t>
      </w:r>
      <w:r w:rsidRPr="00B8520E">
        <w:rPr>
          <w:szCs w:val="28"/>
          <w:lang w:val="nl-NL"/>
        </w:rPr>
        <w:t>Doanh nghiệp được thành lập theo quy định của pháp luật</w:t>
      </w:r>
      <w:r>
        <w:rPr>
          <w:szCs w:val="28"/>
          <w:lang w:val="nl-NL"/>
        </w:rPr>
        <w:t>.</w:t>
      </w:r>
    </w:p>
    <w:p w14:paraId="6A61D4F6" w14:textId="44957DF2" w:rsidR="00C21784" w:rsidRDefault="00C21784" w:rsidP="00730C09">
      <w:pPr>
        <w:ind w:firstLine="720"/>
        <w:jc w:val="both"/>
        <w:rPr>
          <w:szCs w:val="28"/>
          <w:lang w:val="nl-NL"/>
        </w:rPr>
      </w:pPr>
      <w:r>
        <w:rPr>
          <w:szCs w:val="28"/>
          <w:lang w:val="nl-NL"/>
        </w:rPr>
        <w:t xml:space="preserve">- </w:t>
      </w:r>
      <w:r w:rsidRPr="00B8520E">
        <w:rPr>
          <w:szCs w:val="28"/>
          <w:lang w:val="nl-NL"/>
        </w:rPr>
        <w:t>Tổ chức được thành lập theo Luật hợp tác xã</w:t>
      </w:r>
      <w:r>
        <w:rPr>
          <w:szCs w:val="28"/>
          <w:lang w:val="nl-NL"/>
        </w:rPr>
        <w:t>.</w:t>
      </w:r>
    </w:p>
    <w:p w14:paraId="360D7885" w14:textId="10AA1AB6" w:rsidR="00C21784" w:rsidRDefault="00C21784" w:rsidP="00730C09">
      <w:pPr>
        <w:ind w:firstLine="720"/>
        <w:jc w:val="both"/>
        <w:rPr>
          <w:szCs w:val="28"/>
          <w:lang w:val="nl-NL"/>
        </w:rPr>
      </w:pPr>
      <w:r>
        <w:rPr>
          <w:szCs w:val="28"/>
          <w:lang w:val="nl-NL"/>
        </w:rPr>
        <w:t xml:space="preserve">- </w:t>
      </w:r>
      <w:r w:rsidRPr="00B8520E">
        <w:rPr>
          <w:szCs w:val="28"/>
          <w:lang w:val="nl-NL"/>
        </w:rPr>
        <w:t>Đơn vị sự nghiệp được thành lập theo quy định của pháp luật</w:t>
      </w:r>
      <w:r>
        <w:rPr>
          <w:szCs w:val="28"/>
          <w:lang w:val="nl-NL"/>
        </w:rPr>
        <w:t>.</w:t>
      </w:r>
    </w:p>
    <w:p w14:paraId="68CF6260" w14:textId="74C5E600" w:rsidR="00C21784" w:rsidRDefault="00C21784" w:rsidP="00730C09">
      <w:pPr>
        <w:ind w:firstLine="720"/>
        <w:jc w:val="both"/>
        <w:rPr>
          <w:szCs w:val="28"/>
          <w:lang w:val="nl-NL"/>
        </w:rPr>
      </w:pPr>
      <w:r>
        <w:rPr>
          <w:szCs w:val="28"/>
          <w:lang w:val="nl-NL"/>
        </w:rPr>
        <w:t xml:space="preserve">- </w:t>
      </w:r>
      <w:r w:rsidRPr="00252A75">
        <w:rPr>
          <w:szCs w:val="28"/>
          <w:lang w:val="nl-NL"/>
        </w:rPr>
        <w:t>Tổ chức kinh tế của tổ chức chính trị, tổ chức chính trị - xã hội, tổ chức xã hội, tổ chức xã hội - nghề n</w:t>
      </w:r>
      <w:r>
        <w:rPr>
          <w:szCs w:val="28"/>
          <w:lang w:val="nl-NL"/>
        </w:rPr>
        <w:t>ghiệp, đơn vị vũ trang nhân dân.</w:t>
      </w:r>
    </w:p>
    <w:p w14:paraId="67158462" w14:textId="0F0E0BDE" w:rsidR="00C21784" w:rsidRDefault="00C21784" w:rsidP="00730C09">
      <w:pPr>
        <w:ind w:firstLine="720"/>
        <w:jc w:val="both"/>
        <w:rPr>
          <w:szCs w:val="28"/>
          <w:lang w:val="nl-NL"/>
        </w:rPr>
      </w:pPr>
      <w:r>
        <w:rPr>
          <w:szCs w:val="28"/>
          <w:lang w:val="nl-NL"/>
        </w:rPr>
        <w:t>- T</w:t>
      </w:r>
      <w:r w:rsidRPr="00B8520E">
        <w:rPr>
          <w:szCs w:val="28"/>
          <w:lang w:val="nl-NL"/>
        </w:rPr>
        <w:t xml:space="preserve">ổ chức khác </w:t>
      </w:r>
      <w:r>
        <w:rPr>
          <w:szCs w:val="28"/>
          <w:lang w:val="nl-NL"/>
        </w:rPr>
        <w:t>hoạt động sản xuất, kinh doanh.</w:t>
      </w:r>
    </w:p>
    <w:p w14:paraId="28E9F1A8" w14:textId="02082977" w:rsidR="00C21784" w:rsidRPr="0005644C" w:rsidRDefault="00C21784" w:rsidP="00730C09">
      <w:pPr>
        <w:ind w:firstLine="720"/>
        <w:jc w:val="both"/>
        <w:rPr>
          <w:rFonts w:asciiTheme="majorHAnsi" w:hAnsiTheme="majorHAnsi"/>
          <w:szCs w:val="28"/>
          <w:lang w:val="en-US"/>
        </w:rPr>
      </w:pPr>
      <w:r>
        <w:rPr>
          <w:szCs w:val="28"/>
          <w:lang w:val="nl-NL"/>
        </w:rPr>
        <w:t>- C</w:t>
      </w:r>
      <w:r w:rsidRPr="00B8520E">
        <w:rPr>
          <w:szCs w:val="28"/>
          <w:lang w:val="nl-NL"/>
        </w:rPr>
        <w:t>á nhân</w:t>
      </w:r>
      <w:r>
        <w:rPr>
          <w:szCs w:val="28"/>
          <w:lang w:val="nl-NL"/>
        </w:rPr>
        <w:t>,</w:t>
      </w:r>
      <w:r w:rsidRPr="00B8520E">
        <w:rPr>
          <w:szCs w:val="28"/>
          <w:lang w:val="nl-NL"/>
        </w:rPr>
        <w:t xml:space="preserve"> </w:t>
      </w:r>
      <w:r>
        <w:rPr>
          <w:szCs w:val="28"/>
          <w:lang w:val="nl-NL"/>
        </w:rPr>
        <w:t xml:space="preserve">nhóm cá nhân, hộ gia đình </w:t>
      </w:r>
      <w:r w:rsidRPr="00B8520E">
        <w:rPr>
          <w:szCs w:val="28"/>
          <w:lang w:val="nl-NL"/>
        </w:rPr>
        <w:t>hoạt động sản xuất</w:t>
      </w:r>
      <w:r>
        <w:rPr>
          <w:szCs w:val="28"/>
          <w:lang w:val="nl-NL"/>
        </w:rPr>
        <w:t>,</w:t>
      </w:r>
      <w:r w:rsidRPr="00B8520E">
        <w:rPr>
          <w:szCs w:val="28"/>
          <w:lang w:val="nl-NL"/>
        </w:rPr>
        <w:t xml:space="preserve"> kinh doanh</w:t>
      </w:r>
      <w:r>
        <w:rPr>
          <w:szCs w:val="28"/>
          <w:lang w:val="nl-NL"/>
        </w:rPr>
        <w:t>.</w:t>
      </w:r>
    </w:p>
    <w:p w14:paraId="457EFDB8" w14:textId="44DC9131" w:rsidR="004F0727" w:rsidRDefault="00C21784" w:rsidP="00730C09">
      <w:pPr>
        <w:ind w:firstLine="720"/>
        <w:jc w:val="both"/>
        <w:rPr>
          <w:b/>
          <w:bCs/>
          <w:color w:val="FF0000"/>
          <w:szCs w:val="28"/>
          <w:lang w:val="nl-NL"/>
        </w:rPr>
      </w:pPr>
      <w:r>
        <w:rPr>
          <w:rFonts w:asciiTheme="majorHAnsi" w:hAnsiTheme="majorHAnsi"/>
          <w:b/>
          <w:bCs/>
          <w:szCs w:val="28"/>
          <w:lang w:val="en-US"/>
        </w:rPr>
        <w:t xml:space="preserve">2. </w:t>
      </w:r>
      <w:r w:rsidRPr="00C21784">
        <w:rPr>
          <w:b/>
          <w:bCs/>
          <w:szCs w:val="28"/>
          <w:lang w:val="nl-NL"/>
        </w:rPr>
        <w:t>Miễn lệ phí môn bài</w:t>
      </w:r>
    </w:p>
    <w:p w14:paraId="12DD3A40" w14:textId="77777777" w:rsidR="005B4DED" w:rsidRPr="00021B19" w:rsidRDefault="005B4DED" w:rsidP="005B4DED">
      <w:pPr>
        <w:spacing w:before="200"/>
        <w:ind w:firstLine="567"/>
        <w:jc w:val="both"/>
        <w:rPr>
          <w:szCs w:val="28"/>
          <w:lang w:val="nl-NL"/>
        </w:rPr>
      </w:pPr>
      <w:r>
        <w:rPr>
          <w:rFonts w:asciiTheme="majorHAnsi" w:hAnsiTheme="majorHAnsi"/>
          <w:szCs w:val="28"/>
          <w:lang w:val="en-US"/>
        </w:rPr>
        <w:t xml:space="preserve">- </w:t>
      </w:r>
      <w:r>
        <w:rPr>
          <w:szCs w:val="28"/>
          <w:lang w:val="nl-NL"/>
        </w:rPr>
        <w:t>C</w:t>
      </w:r>
      <w:r w:rsidRPr="00B8520E">
        <w:rPr>
          <w:szCs w:val="28"/>
          <w:lang w:val="nl-NL"/>
        </w:rPr>
        <w:t>á nhân</w:t>
      </w:r>
      <w:r>
        <w:rPr>
          <w:szCs w:val="28"/>
          <w:lang w:val="nl-NL"/>
        </w:rPr>
        <w:t>,</w:t>
      </w:r>
      <w:r w:rsidRPr="00B8520E">
        <w:rPr>
          <w:szCs w:val="28"/>
          <w:lang w:val="nl-NL"/>
        </w:rPr>
        <w:t xml:space="preserve"> </w:t>
      </w:r>
      <w:r>
        <w:rPr>
          <w:szCs w:val="28"/>
          <w:lang w:val="nl-NL"/>
        </w:rPr>
        <w:t xml:space="preserve">nhóm cá nhân, hộ gia đình </w:t>
      </w:r>
      <w:r w:rsidRPr="00021B19">
        <w:rPr>
          <w:szCs w:val="28"/>
          <w:lang w:val="nl-NL"/>
        </w:rPr>
        <w:t xml:space="preserve">hoạt động sản xuất, kinh doanh có doanh thu hàng năm </w:t>
      </w:r>
      <w:r>
        <w:rPr>
          <w:szCs w:val="28"/>
          <w:lang w:val="nl-NL"/>
        </w:rPr>
        <w:t>từ 100 tri</w:t>
      </w:r>
      <w:r w:rsidRPr="001F3252">
        <w:rPr>
          <w:szCs w:val="28"/>
          <w:lang w:val="nl-NL"/>
        </w:rPr>
        <w:t>ệu</w:t>
      </w:r>
      <w:r>
        <w:rPr>
          <w:szCs w:val="28"/>
          <w:lang w:val="nl-NL"/>
        </w:rPr>
        <w:t xml:space="preserve"> </w:t>
      </w:r>
      <w:r w:rsidRPr="00021B19">
        <w:rPr>
          <w:szCs w:val="28"/>
          <w:lang w:val="nl-NL"/>
        </w:rPr>
        <w:t>đồng trở xuống</w:t>
      </w:r>
      <w:r>
        <w:rPr>
          <w:szCs w:val="28"/>
          <w:lang w:val="nl-NL"/>
        </w:rPr>
        <w:t>.</w:t>
      </w:r>
    </w:p>
    <w:p w14:paraId="5CBAD75F" w14:textId="55F83483" w:rsidR="00C21784" w:rsidRPr="00C21784" w:rsidRDefault="005B4DED" w:rsidP="00730C09">
      <w:pPr>
        <w:ind w:firstLine="720"/>
        <w:jc w:val="both"/>
        <w:rPr>
          <w:rFonts w:asciiTheme="majorHAnsi" w:hAnsiTheme="majorHAnsi"/>
          <w:szCs w:val="28"/>
          <w:lang w:val="en-US"/>
        </w:rPr>
      </w:pPr>
      <w:r>
        <w:rPr>
          <w:rFonts w:asciiTheme="majorHAnsi" w:hAnsiTheme="majorHAnsi"/>
          <w:szCs w:val="28"/>
          <w:lang w:val="en-US"/>
        </w:rPr>
        <w:t xml:space="preserve">- </w:t>
      </w:r>
      <w:r w:rsidRPr="004D17A8">
        <w:rPr>
          <w:szCs w:val="28"/>
          <w:lang w:val="nl-NL"/>
        </w:rPr>
        <w:t>Cá nhân nhóm cá nhân, hộ gia đình hoạt động sản xuất, kinh</w:t>
      </w:r>
      <w:r>
        <w:rPr>
          <w:szCs w:val="28"/>
          <w:lang w:val="nl-NL"/>
        </w:rPr>
        <w:t xml:space="preserve"> </w:t>
      </w:r>
      <w:r w:rsidRPr="004D17A8">
        <w:rPr>
          <w:szCs w:val="28"/>
          <w:lang w:val="nl-NL"/>
        </w:rPr>
        <w:t>doanh không thường xuyên; không có địa điểm cố định theo hướng dẫn của Bộ Tài chính</w:t>
      </w:r>
      <w:r>
        <w:rPr>
          <w:szCs w:val="28"/>
          <w:lang w:val="nl-NL"/>
        </w:rPr>
        <w:t>.</w:t>
      </w:r>
    </w:p>
    <w:p w14:paraId="660A06D8" w14:textId="4BD83CF2" w:rsidR="004F0727" w:rsidRDefault="005B4DED" w:rsidP="00730C09">
      <w:pPr>
        <w:ind w:firstLine="720"/>
        <w:jc w:val="both"/>
        <w:rPr>
          <w:szCs w:val="28"/>
          <w:lang w:val="nl-NL"/>
        </w:rPr>
      </w:pPr>
      <w:r>
        <w:rPr>
          <w:rFonts w:asciiTheme="majorHAnsi" w:hAnsiTheme="majorHAnsi"/>
          <w:b/>
          <w:bCs/>
          <w:szCs w:val="28"/>
          <w:lang w:val="en-US"/>
        </w:rPr>
        <w:t xml:space="preserve">- </w:t>
      </w:r>
      <w:r>
        <w:rPr>
          <w:szCs w:val="28"/>
          <w:lang w:val="nl-NL"/>
        </w:rPr>
        <w:t>C</w:t>
      </w:r>
      <w:r w:rsidRPr="00B8520E">
        <w:rPr>
          <w:szCs w:val="28"/>
          <w:lang w:val="nl-NL"/>
        </w:rPr>
        <w:t>á nhân</w:t>
      </w:r>
      <w:r>
        <w:rPr>
          <w:szCs w:val="28"/>
          <w:lang w:val="nl-NL"/>
        </w:rPr>
        <w:t>,</w:t>
      </w:r>
      <w:r w:rsidRPr="00B8520E">
        <w:rPr>
          <w:szCs w:val="28"/>
          <w:lang w:val="nl-NL"/>
        </w:rPr>
        <w:t xml:space="preserve"> </w:t>
      </w:r>
      <w:r>
        <w:rPr>
          <w:szCs w:val="28"/>
          <w:lang w:val="nl-NL"/>
        </w:rPr>
        <w:t xml:space="preserve">nhóm cá nhân, hộ gia đình </w:t>
      </w:r>
      <w:r w:rsidRPr="00021B19">
        <w:rPr>
          <w:szCs w:val="28"/>
          <w:lang w:val="nl-NL"/>
        </w:rPr>
        <w:t>sản xuất muối</w:t>
      </w:r>
      <w:r>
        <w:rPr>
          <w:szCs w:val="28"/>
          <w:lang w:val="nl-NL"/>
        </w:rPr>
        <w:t>.</w:t>
      </w:r>
    </w:p>
    <w:p w14:paraId="41A6F7EA" w14:textId="60F0C309" w:rsidR="005B4DED" w:rsidRDefault="005B4DED" w:rsidP="00730C09">
      <w:pPr>
        <w:ind w:firstLine="720"/>
        <w:jc w:val="both"/>
        <w:rPr>
          <w:szCs w:val="28"/>
          <w:lang w:val="nl-NL"/>
        </w:rPr>
      </w:pPr>
      <w:r>
        <w:rPr>
          <w:szCs w:val="28"/>
          <w:lang w:val="nl-NL"/>
        </w:rPr>
        <w:t xml:space="preserve">- </w:t>
      </w:r>
      <w:r w:rsidRPr="00021B19">
        <w:rPr>
          <w:szCs w:val="28"/>
          <w:lang w:val="nl-NL"/>
        </w:rPr>
        <w:t xml:space="preserve">Tổ chức, </w:t>
      </w:r>
      <w:r>
        <w:rPr>
          <w:szCs w:val="28"/>
          <w:lang w:val="nl-NL"/>
        </w:rPr>
        <w:t>c</w:t>
      </w:r>
      <w:r w:rsidRPr="00B8520E">
        <w:rPr>
          <w:szCs w:val="28"/>
          <w:lang w:val="nl-NL"/>
        </w:rPr>
        <w:t>á nhân</w:t>
      </w:r>
      <w:r>
        <w:rPr>
          <w:szCs w:val="28"/>
          <w:lang w:val="nl-NL"/>
        </w:rPr>
        <w:t>,</w:t>
      </w:r>
      <w:r w:rsidRPr="0007062B">
        <w:rPr>
          <w:szCs w:val="28"/>
          <w:lang w:val="nl-NL"/>
        </w:rPr>
        <w:t xml:space="preserve"> </w:t>
      </w:r>
      <w:r>
        <w:rPr>
          <w:szCs w:val="28"/>
          <w:lang w:val="nl-NL"/>
        </w:rPr>
        <w:t xml:space="preserve">nhóm cá nhân, hộ gia đình </w:t>
      </w:r>
      <w:r w:rsidRPr="00021B19">
        <w:rPr>
          <w:szCs w:val="28"/>
          <w:lang w:val="nl-NL"/>
        </w:rPr>
        <w:t>nuôi trồng, đánh bắt thủy, hải sản và dịch vụ hậu cần nghề cá</w:t>
      </w:r>
      <w:r>
        <w:rPr>
          <w:szCs w:val="28"/>
          <w:lang w:val="nl-NL"/>
        </w:rPr>
        <w:t>.</w:t>
      </w:r>
    </w:p>
    <w:p w14:paraId="0F772131" w14:textId="300D601D" w:rsidR="005B4DED" w:rsidRDefault="005B4DED" w:rsidP="00730C09">
      <w:pPr>
        <w:ind w:firstLine="720"/>
        <w:jc w:val="both"/>
        <w:rPr>
          <w:rFonts w:asciiTheme="majorHAnsi" w:hAnsiTheme="majorHAnsi"/>
          <w:b/>
          <w:bCs/>
          <w:szCs w:val="28"/>
          <w:lang w:val="en-US"/>
        </w:rPr>
      </w:pPr>
      <w:r>
        <w:rPr>
          <w:szCs w:val="28"/>
          <w:lang w:val="nl-NL"/>
        </w:rPr>
        <w:t xml:space="preserve">- </w:t>
      </w:r>
      <w:r w:rsidRPr="00021B19">
        <w:rPr>
          <w:szCs w:val="28"/>
          <w:lang w:val="nl-NL"/>
        </w:rPr>
        <w:t xml:space="preserve">Điểm bưu điện văn hoá xã; cơ quan báo chí </w:t>
      </w:r>
      <w:r w:rsidRPr="005B4DED">
        <w:rPr>
          <w:i/>
          <w:iCs/>
          <w:szCs w:val="28"/>
          <w:lang w:val="nl-NL"/>
        </w:rPr>
        <w:t>(báo in, báo nói, báo hình, báo điện tử)</w:t>
      </w:r>
      <w:r>
        <w:rPr>
          <w:szCs w:val="28"/>
          <w:lang w:val="nl-NL"/>
        </w:rPr>
        <w:t>.</w:t>
      </w:r>
    </w:p>
    <w:p w14:paraId="75F32F9D" w14:textId="366F081F" w:rsidR="004F0727" w:rsidRPr="005B54A4" w:rsidRDefault="00C165ED" w:rsidP="00730C09">
      <w:pPr>
        <w:ind w:firstLine="720"/>
        <w:jc w:val="both"/>
        <w:rPr>
          <w:rFonts w:asciiTheme="majorHAnsi" w:hAnsiTheme="majorHAnsi"/>
          <w:color w:val="000000"/>
          <w:szCs w:val="28"/>
          <w:shd w:val="clear" w:color="auto" w:fill="FFFFFF"/>
        </w:rPr>
      </w:pPr>
      <w:r w:rsidRPr="005B54A4">
        <w:rPr>
          <w:rFonts w:asciiTheme="majorHAnsi" w:hAnsiTheme="majorHAnsi"/>
          <w:b/>
          <w:bCs/>
          <w:szCs w:val="28"/>
          <w:lang w:val="en-US"/>
        </w:rPr>
        <w:t xml:space="preserve">- </w:t>
      </w:r>
      <w:r w:rsidRPr="005B54A4">
        <w:rPr>
          <w:rFonts w:asciiTheme="majorHAnsi" w:hAnsiTheme="majorHAnsi"/>
          <w:color w:val="000000"/>
          <w:szCs w:val="28"/>
          <w:shd w:val="clear" w:color="auto" w:fill="FFFFFF"/>
        </w:rPr>
        <w:t xml:space="preserve">Hợp tác xã, liên hiệp hợp tác xã </w:t>
      </w:r>
      <w:r w:rsidRPr="005B54A4">
        <w:rPr>
          <w:rFonts w:asciiTheme="majorHAnsi" w:hAnsiTheme="majorHAnsi"/>
          <w:i/>
          <w:iCs/>
          <w:color w:val="000000"/>
          <w:szCs w:val="28"/>
          <w:shd w:val="clear" w:color="auto" w:fill="FFFFFF"/>
        </w:rPr>
        <w:t>(bao gồm cả chi nhánh, văn phòng đại diện, địa điểm kinh doanh)</w:t>
      </w:r>
      <w:r w:rsidRPr="005B54A4">
        <w:rPr>
          <w:rFonts w:asciiTheme="majorHAnsi" w:hAnsiTheme="majorHAnsi"/>
          <w:color w:val="000000"/>
          <w:szCs w:val="28"/>
          <w:shd w:val="clear" w:color="auto" w:fill="FFFFFF"/>
        </w:rPr>
        <w:t xml:space="preserve"> hoạt động trong lĩnh vực nông nghiệp theo quy định của pháp luật về hợp tác xã nông nghiệp.</w:t>
      </w:r>
    </w:p>
    <w:p w14:paraId="5C975BB6" w14:textId="1913AC92" w:rsidR="00C165ED" w:rsidRPr="005B54A4" w:rsidRDefault="00C165ED" w:rsidP="00730C09">
      <w:pPr>
        <w:ind w:firstLine="720"/>
        <w:jc w:val="both"/>
        <w:rPr>
          <w:rFonts w:asciiTheme="majorHAnsi" w:hAnsiTheme="majorHAnsi"/>
          <w:color w:val="000000"/>
          <w:szCs w:val="28"/>
          <w:shd w:val="clear" w:color="auto" w:fill="FFFFFF"/>
        </w:rPr>
      </w:pPr>
      <w:r w:rsidRPr="005B54A4">
        <w:rPr>
          <w:rFonts w:asciiTheme="majorHAnsi" w:hAnsiTheme="majorHAnsi"/>
          <w:color w:val="000000"/>
          <w:szCs w:val="28"/>
          <w:shd w:val="clear" w:color="auto" w:fill="FFFFFF"/>
          <w:lang w:val="en-US"/>
        </w:rPr>
        <w:t xml:space="preserve">- </w:t>
      </w:r>
      <w:r w:rsidRPr="005B54A4">
        <w:rPr>
          <w:rFonts w:asciiTheme="majorHAnsi" w:hAnsiTheme="majorHAnsi"/>
          <w:color w:val="000000"/>
          <w:szCs w:val="28"/>
          <w:shd w:val="clear" w:color="auto" w:fill="FFFFFF"/>
        </w:rPr>
        <w:t>Quỹ tín dụng nhân dân; chi nhánh, văn phòng đại diện, địa điểm kinh doanh của hợp tác xã, liên hiệp hợp tác xã và của doanh nghiệp tư nhân kinh doanh tại địa bàn miền núi. Địa bàn miền núi được xác định theo quy định của Ủy ban Dân tộc.</w:t>
      </w:r>
    </w:p>
    <w:p w14:paraId="26740B53" w14:textId="77777777" w:rsidR="00E15C79" w:rsidRPr="005B54A4" w:rsidRDefault="00C165ED" w:rsidP="00E15C79">
      <w:pPr>
        <w:pStyle w:val="NormalWeb"/>
        <w:shd w:val="clear" w:color="auto" w:fill="FFFFFF"/>
        <w:spacing w:before="120" w:beforeAutospacing="0" w:after="120" w:afterAutospacing="0" w:line="234" w:lineRule="atLeast"/>
        <w:ind w:firstLine="720"/>
        <w:rPr>
          <w:rFonts w:asciiTheme="majorHAnsi" w:hAnsiTheme="majorHAnsi" w:cstheme="majorHAnsi"/>
          <w:color w:val="000000"/>
          <w:sz w:val="28"/>
          <w:szCs w:val="28"/>
        </w:rPr>
      </w:pPr>
      <w:r w:rsidRPr="005B54A4">
        <w:rPr>
          <w:rFonts w:asciiTheme="majorHAnsi" w:hAnsiTheme="majorHAnsi" w:cstheme="majorHAnsi"/>
          <w:color w:val="000000"/>
          <w:sz w:val="28"/>
          <w:szCs w:val="28"/>
          <w:shd w:val="clear" w:color="auto" w:fill="FFFFFF"/>
        </w:rPr>
        <w:t xml:space="preserve">- </w:t>
      </w:r>
      <w:r w:rsidR="00E15C79" w:rsidRPr="005B54A4">
        <w:rPr>
          <w:rFonts w:asciiTheme="majorHAnsi" w:hAnsiTheme="majorHAnsi" w:cstheme="majorHAnsi"/>
          <w:color w:val="000000"/>
          <w:sz w:val="28"/>
          <w:szCs w:val="28"/>
          <w:lang w:val="vi-VN"/>
        </w:rPr>
        <w:t xml:space="preserve">Miễn lệ phí môn bài trong năm đầu thành lập hoặc ra hoạt động sản xuất, kinh doanh </w:t>
      </w:r>
      <w:r w:rsidR="00E15C79" w:rsidRPr="005B54A4">
        <w:rPr>
          <w:rFonts w:asciiTheme="majorHAnsi" w:hAnsiTheme="majorHAnsi" w:cstheme="majorHAnsi"/>
          <w:i/>
          <w:iCs/>
          <w:color w:val="000000"/>
          <w:sz w:val="28"/>
          <w:szCs w:val="28"/>
          <w:lang w:val="vi-VN"/>
        </w:rPr>
        <w:t>(từ ngày 01 tháng 01 đến ngày 31 tháng 12)</w:t>
      </w:r>
      <w:r w:rsidR="00E15C79" w:rsidRPr="005B54A4">
        <w:rPr>
          <w:rFonts w:asciiTheme="majorHAnsi" w:hAnsiTheme="majorHAnsi" w:cstheme="majorHAnsi"/>
          <w:color w:val="000000"/>
          <w:sz w:val="28"/>
          <w:szCs w:val="28"/>
          <w:lang w:val="vi-VN"/>
        </w:rPr>
        <w:t xml:space="preserve"> đối với:</w:t>
      </w:r>
      <w:r w:rsidR="00E15C79" w:rsidRPr="005B54A4">
        <w:rPr>
          <w:rFonts w:asciiTheme="majorHAnsi" w:hAnsiTheme="majorHAnsi" w:cstheme="majorHAnsi"/>
          <w:color w:val="000000"/>
          <w:sz w:val="28"/>
          <w:szCs w:val="28"/>
        </w:rPr>
        <w:t xml:space="preserve"> </w:t>
      </w:r>
    </w:p>
    <w:p w14:paraId="3688066A" w14:textId="42DC3354" w:rsidR="00E15C79" w:rsidRPr="005B54A4" w:rsidRDefault="00E15C79" w:rsidP="00E15C79">
      <w:pPr>
        <w:pStyle w:val="NormalWeb"/>
        <w:shd w:val="clear" w:color="auto" w:fill="FFFFFF"/>
        <w:spacing w:before="120" w:beforeAutospacing="0" w:after="120" w:afterAutospacing="0" w:line="234" w:lineRule="atLeast"/>
        <w:ind w:firstLine="720"/>
        <w:rPr>
          <w:rFonts w:asciiTheme="majorHAnsi" w:hAnsiTheme="majorHAnsi" w:cstheme="majorHAnsi"/>
          <w:color w:val="000000"/>
          <w:spacing w:val="10"/>
          <w:sz w:val="28"/>
          <w:szCs w:val="28"/>
        </w:rPr>
      </w:pPr>
      <w:r w:rsidRPr="005B54A4">
        <w:rPr>
          <w:rFonts w:asciiTheme="majorHAnsi" w:hAnsiTheme="majorHAnsi" w:cstheme="majorHAnsi"/>
          <w:color w:val="000000"/>
          <w:spacing w:val="10"/>
          <w:sz w:val="28"/>
          <w:szCs w:val="28"/>
        </w:rPr>
        <w:t xml:space="preserve">+ </w:t>
      </w:r>
      <w:r w:rsidRPr="005B54A4">
        <w:rPr>
          <w:rFonts w:asciiTheme="majorHAnsi" w:hAnsiTheme="majorHAnsi" w:cstheme="majorHAnsi"/>
          <w:color w:val="000000"/>
          <w:spacing w:val="10"/>
          <w:sz w:val="28"/>
          <w:szCs w:val="28"/>
          <w:lang w:val="vi-VN"/>
        </w:rPr>
        <w:t>Tổ chức thành lập m</w:t>
      </w:r>
      <w:r w:rsidRPr="005B54A4">
        <w:rPr>
          <w:rFonts w:asciiTheme="majorHAnsi" w:hAnsiTheme="majorHAnsi" w:cstheme="majorHAnsi"/>
          <w:color w:val="000000"/>
          <w:spacing w:val="10"/>
          <w:sz w:val="28"/>
          <w:szCs w:val="28"/>
        </w:rPr>
        <w:t>ớ</w:t>
      </w:r>
      <w:r w:rsidRPr="005B54A4">
        <w:rPr>
          <w:rFonts w:asciiTheme="majorHAnsi" w:hAnsiTheme="majorHAnsi" w:cstheme="majorHAnsi"/>
          <w:color w:val="000000"/>
          <w:spacing w:val="10"/>
          <w:sz w:val="28"/>
          <w:szCs w:val="28"/>
          <w:lang w:val="vi-VN"/>
        </w:rPr>
        <w:t xml:space="preserve">i </w:t>
      </w:r>
      <w:r w:rsidRPr="005B54A4">
        <w:rPr>
          <w:rFonts w:asciiTheme="majorHAnsi" w:hAnsiTheme="majorHAnsi" w:cstheme="majorHAnsi"/>
          <w:i/>
          <w:iCs/>
          <w:color w:val="000000"/>
          <w:spacing w:val="10"/>
          <w:sz w:val="28"/>
          <w:szCs w:val="28"/>
          <w:lang w:val="vi-VN"/>
        </w:rPr>
        <w:t>(được cấp mã số thuế mới, mã số doanh nghiệp mới).</w:t>
      </w:r>
    </w:p>
    <w:p w14:paraId="1B6ADC90" w14:textId="535957C6" w:rsidR="00E15C79" w:rsidRPr="00CA0E23" w:rsidRDefault="00E15C79" w:rsidP="00E15C79">
      <w:pPr>
        <w:pStyle w:val="NormalWeb"/>
        <w:shd w:val="clear" w:color="auto" w:fill="FFFFFF"/>
        <w:spacing w:before="120" w:beforeAutospacing="0" w:after="120" w:afterAutospacing="0" w:line="234" w:lineRule="atLeast"/>
        <w:ind w:firstLine="720"/>
        <w:rPr>
          <w:rFonts w:asciiTheme="majorHAnsi" w:hAnsiTheme="majorHAnsi" w:cstheme="majorHAnsi"/>
          <w:color w:val="000000"/>
          <w:spacing w:val="10"/>
          <w:sz w:val="28"/>
          <w:szCs w:val="28"/>
        </w:rPr>
      </w:pPr>
      <w:r w:rsidRPr="00CA0E23">
        <w:rPr>
          <w:rFonts w:asciiTheme="majorHAnsi" w:hAnsiTheme="majorHAnsi" w:cstheme="majorHAnsi"/>
          <w:color w:val="000000"/>
          <w:spacing w:val="10"/>
          <w:sz w:val="28"/>
          <w:szCs w:val="28"/>
        </w:rPr>
        <w:lastRenderedPageBreak/>
        <w:t xml:space="preserve">+ </w:t>
      </w:r>
      <w:r w:rsidRPr="00CA0E23">
        <w:rPr>
          <w:rFonts w:asciiTheme="majorHAnsi" w:hAnsiTheme="majorHAnsi" w:cstheme="majorHAnsi"/>
          <w:color w:val="000000"/>
          <w:spacing w:val="10"/>
          <w:sz w:val="28"/>
          <w:szCs w:val="28"/>
          <w:lang w:val="vi-VN"/>
        </w:rPr>
        <w:t>Hộ gia đình, cá nhân, nhóm cá nhân lần đầu ra hoạt động sản xuất, kinh doanh.</w:t>
      </w:r>
    </w:p>
    <w:p w14:paraId="6D9C41CC" w14:textId="43C9DF10" w:rsidR="00E15C79" w:rsidRPr="005B54A4" w:rsidRDefault="00E15C79" w:rsidP="00E15C79">
      <w:pPr>
        <w:pStyle w:val="NormalWeb"/>
        <w:shd w:val="clear" w:color="auto" w:fill="FFFFFF"/>
        <w:spacing w:before="120" w:beforeAutospacing="0" w:after="120" w:afterAutospacing="0" w:line="234" w:lineRule="atLeast"/>
        <w:ind w:firstLine="720"/>
        <w:rPr>
          <w:rFonts w:asciiTheme="majorHAnsi" w:hAnsiTheme="majorHAnsi" w:cstheme="majorHAnsi"/>
          <w:color w:val="000000"/>
          <w:sz w:val="28"/>
          <w:szCs w:val="28"/>
          <w:lang w:val="vi-VN"/>
        </w:rPr>
      </w:pPr>
      <w:r w:rsidRPr="005B54A4">
        <w:rPr>
          <w:rFonts w:asciiTheme="majorHAnsi" w:hAnsiTheme="majorHAnsi" w:cstheme="majorHAnsi"/>
          <w:color w:val="000000"/>
          <w:sz w:val="28"/>
          <w:szCs w:val="28"/>
        </w:rPr>
        <w:t xml:space="preserve">+ </w:t>
      </w:r>
      <w:r w:rsidRPr="005B54A4">
        <w:rPr>
          <w:rFonts w:asciiTheme="majorHAnsi" w:hAnsiTheme="majorHAnsi" w:cstheme="majorHAnsi"/>
          <w:color w:val="000000"/>
          <w:sz w:val="28"/>
          <w:szCs w:val="28"/>
          <w:lang w:val="vi-VN"/>
        </w:rPr>
        <w:t>Trong thời gian miễn lệ phí môn bài, tổ chức, hộ gia đình, cá nhân, nhóm cá nhân thành lập chi nhánh, văn phòng đại diện, địa điểm kinh doanh thì chi nhánh, văn phòng đại diện, địa điểm kinh doanh được miễn lệ phí môn bài trong thời gian tổ chức, hộ gia đình, cá nhân, nhóm cá nhân được miễn lệ phí môn bài.</w:t>
      </w:r>
    </w:p>
    <w:p w14:paraId="327F389D" w14:textId="420AAA15" w:rsidR="00C24D68" w:rsidRPr="005B54A4" w:rsidRDefault="00C24D68" w:rsidP="00E15C79">
      <w:pPr>
        <w:pStyle w:val="NormalWeb"/>
        <w:shd w:val="clear" w:color="auto" w:fill="FFFFFF"/>
        <w:spacing w:before="120" w:beforeAutospacing="0" w:after="120" w:afterAutospacing="0" w:line="234" w:lineRule="atLeast"/>
        <w:ind w:firstLine="720"/>
        <w:rPr>
          <w:rFonts w:asciiTheme="majorHAnsi" w:hAnsiTheme="majorHAnsi" w:cstheme="majorHAnsi"/>
          <w:color w:val="000000"/>
          <w:sz w:val="28"/>
          <w:szCs w:val="28"/>
          <w:shd w:val="clear" w:color="auto" w:fill="FFFFFF"/>
        </w:rPr>
      </w:pPr>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Doanh</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nghiệp</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nhỏ</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và</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vừa</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chuyển</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từ</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hộ</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kinh</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doanh</w:t>
      </w:r>
      <w:proofErr w:type="spellEnd"/>
      <w:r w:rsidRPr="005B54A4">
        <w:rPr>
          <w:rFonts w:asciiTheme="majorHAnsi" w:hAnsiTheme="majorHAnsi" w:cstheme="majorHAnsi"/>
          <w:color w:val="000000"/>
          <w:sz w:val="28"/>
          <w:szCs w:val="28"/>
          <w:shd w:val="clear" w:color="auto" w:fill="FFFFFF"/>
        </w:rPr>
        <w:t xml:space="preserve"> </w:t>
      </w:r>
      <w:r w:rsidRPr="00CA0E23">
        <w:rPr>
          <w:rFonts w:asciiTheme="majorHAnsi" w:hAnsiTheme="majorHAnsi" w:cstheme="majorHAnsi"/>
          <w:i/>
          <w:iCs/>
          <w:color w:val="000000"/>
          <w:sz w:val="28"/>
          <w:szCs w:val="28"/>
          <w:shd w:val="clear" w:color="auto" w:fill="FFFFFF"/>
        </w:rPr>
        <w:t>(</w:t>
      </w:r>
      <w:proofErr w:type="spellStart"/>
      <w:r w:rsidRPr="00CA0E23">
        <w:rPr>
          <w:rFonts w:asciiTheme="majorHAnsi" w:hAnsiTheme="majorHAnsi" w:cstheme="majorHAnsi"/>
          <w:i/>
          <w:iCs/>
          <w:color w:val="000000"/>
          <w:sz w:val="28"/>
          <w:szCs w:val="28"/>
          <w:shd w:val="clear" w:color="auto" w:fill="FFFFFF"/>
        </w:rPr>
        <w:t>theo</w:t>
      </w:r>
      <w:proofErr w:type="spellEnd"/>
      <w:r w:rsidRPr="00CA0E23">
        <w:rPr>
          <w:rFonts w:asciiTheme="majorHAnsi" w:hAnsiTheme="majorHAnsi" w:cstheme="majorHAnsi"/>
          <w:i/>
          <w:iCs/>
          <w:color w:val="000000"/>
          <w:sz w:val="28"/>
          <w:szCs w:val="28"/>
          <w:shd w:val="clear" w:color="auto" w:fill="FFFFFF"/>
        </w:rPr>
        <w:t xml:space="preserve"> </w:t>
      </w:r>
      <w:proofErr w:type="spellStart"/>
      <w:r w:rsidRPr="00CA0E23">
        <w:rPr>
          <w:rFonts w:asciiTheme="majorHAnsi" w:hAnsiTheme="majorHAnsi" w:cstheme="majorHAnsi"/>
          <w:i/>
          <w:iCs/>
          <w:color w:val="000000"/>
          <w:sz w:val="28"/>
          <w:szCs w:val="28"/>
          <w:shd w:val="clear" w:color="auto" w:fill="FFFFFF"/>
        </w:rPr>
        <w:t>quy</w:t>
      </w:r>
      <w:proofErr w:type="spellEnd"/>
      <w:r w:rsidRPr="00CA0E23">
        <w:rPr>
          <w:rFonts w:asciiTheme="majorHAnsi" w:hAnsiTheme="majorHAnsi" w:cstheme="majorHAnsi"/>
          <w:i/>
          <w:iCs/>
          <w:color w:val="000000"/>
          <w:sz w:val="28"/>
          <w:szCs w:val="28"/>
          <w:shd w:val="clear" w:color="auto" w:fill="FFFFFF"/>
        </w:rPr>
        <w:t xml:space="preserve"> </w:t>
      </w:r>
      <w:proofErr w:type="spellStart"/>
      <w:r w:rsidRPr="00CA0E23">
        <w:rPr>
          <w:rFonts w:asciiTheme="majorHAnsi" w:hAnsiTheme="majorHAnsi" w:cstheme="majorHAnsi"/>
          <w:i/>
          <w:iCs/>
          <w:color w:val="000000"/>
          <w:sz w:val="28"/>
          <w:szCs w:val="28"/>
          <w:shd w:val="clear" w:color="auto" w:fill="FFFFFF"/>
        </w:rPr>
        <w:t>định</w:t>
      </w:r>
      <w:proofErr w:type="spellEnd"/>
      <w:r w:rsidRPr="00CA0E23">
        <w:rPr>
          <w:rFonts w:asciiTheme="majorHAnsi" w:hAnsiTheme="majorHAnsi" w:cstheme="majorHAnsi"/>
          <w:i/>
          <w:iCs/>
          <w:color w:val="000000"/>
          <w:sz w:val="28"/>
          <w:szCs w:val="28"/>
          <w:shd w:val="clear" w:color="auto" w:fill="FFFFFF"/>
        </w:rPr>
        <w:t xml:space="preserve"> </w:t>
      </w:r>
      <w:proofErr w:type="spellStart"/>
      <w:r w:rsidRPr="00CA0E23">
        <w:rPr>
          <w:rFonts w:asciiTheme="majorHAnsi" w:hAnsiTheme="majorHAnsi" w:cstheme="majorHAnsi"/>
          <w:i/>
          <w:iCs/>
          <w:color w:val="000000"/>
          <w:sz w:val="28"/>
          <w:szCs w:val="28"/>
          <w:shd w:val="clear" w:color="auto" w:fill="FFFFFF"/>
        </w:rPr>
        <w:t>tại</w:t>
      </w:r>
      <w:proofErr w:type="spellEnd"/>
      <w:r w:rsidRPr="00CA0E23">
        <w:rPr>
          <w:rFonts w:asciiTheme="majorHAnsi" w:hAnsiTheme="majorHAnsi" w:cstheme="majorHAnsi"/>
          <w:i/>
          <w:iCs/>
          <w:color w:val="000000"/>
          <w:sz w:val="28"/>
          <w:szCs w:val="28"/>
          <w:shd w:val="clear" w:color="auto" w:fill="FFFFFF"/>
        </w:rPr>
        <w:t> </w:t>
      </w:r>
      <w:bookmarkStart w:id="3" w:name="dc_5"/>
      <w:proofErr w:type="spellStart"/>
      <w:r w:rsidRPr="00CA0E23">
        <w:rPr>
          <w:rFonts w:asciiTheme="majorHAnsi" w:hAnsiTheme="majorHAnsi" w:cstheme="majorHAnsi"/>
          <w:i/>
          <w:iCs/>
          <w:color w:val="000000"/>
          <w:sz w:val="28"/>
          <w:szCs w:val="28"/>
          <w:shd w:val="clear" w:color="auto" w:fill="FFFFFF"/>
        </w:rPr>
        <w:t>Điều</w:t>
      </w:r>
      <w:proofErr w:type="spellEnd"/>
      <w:r w:rsidRPr="00CA0E23">
        <w:rPr>
          <w:rFonts w:asciiTheme="majorHAnsi" w:hAnsiTheme="majorHAnsi" w:cstheme="majorHAnsi"/>
          <w:i/>
          <w:iCs/>
          <w:color w:val="000000"/>
          <w:sz w:val="28"/>
          <w:szCs w:val="28"/>
          <w:shd w:val="clear" w:color="auto" w:fill="FFFFFF"/>
        </w:rPr>
        <w:t xml:space="preserve"> 16 </w:t>
      </w:r>
      <w:proofErr w:type="spellStart"/>
      <w:r w:rsidRPr="00CA0E23">
        <w:rPr>
          <w:rFonts w:asciiTheme="majorHAnsi" w:hAnsiTheme="majorHAnsi" w:cstheme="majorHAnsi"/>
          <w:i/>
          <w:iCs/>
          <w:color w:val="000000"/>
          <w:sz w:val="28"/>
          <w:szCs w:val="28"/>
          <w:shd w:val="clear" w:color="auto" w:fill="FFFFFF"/>
        </w:rPr>
        <w:t>Luật</w:t>
      </w:r>
      <w:proofErr w:type="spellEnd"/>
      <w:r w:rsidRPr="00CA0E23">
        <w:rPr>
          <w:rFonts w:asciiTheme="majorHAnsi" w:hAnsiTheme="majorHAnsi" w:cstheme="majorHAnsi"/>
          <w:i/>
          <w:iCs/>
          <w:color w:val="000000"/>
          <w:sz w:val="28"/>
          <w:szCs w:val="28"/>
          <w:shd w:val="clear" w:color="auto" w:fill="FFFFFF"/>
        </w:rPr>
        <w:t xml:space="preserve"> </w:t>
      </w:r>
      <w:proofErr w:type="spellStart"/>
      <w:r w:rsidRPr="00CA0E23">
        <w:rPr>
          <w:rFonts w:asciiTheme="majorHAnsi" w:hAnsiTheme="majorHAnsi" w:cstheme="majorHAnsi"/>
          <w:i/>
          <w:iCs/>
          <w:color w:val="000000"/>
          <w:sz w:val="28"/>
          <w:szCs w:val="28"/>
          <w:shd w:val="clear" w:color="auto" w:fill="FFFFFF"/>
        </w:rPr>
        <w:t>Hỗ</w:t>
      </w:r>
      <w:proofErr w:type="spellEnd"/>
      <w:r w:rsidRPr="00CA0E23">
        <w:rPr>
          <w:rFonts w:asciiTheme="majorHAnsi" w:hAnsiTheme="majorHAnsi" w:cstheme="majorHAnsi"/>
          <w:i/>
          <w:iCs/>
          <w:color w:val="000000"/>
          <w:sz w:val="28"/>
          <w:szCs w:val="28"/>
          <w:shd w:val="clear" w:color="auto" w:fill="FFFFFF"/>
        </w:rPr>
        <w:t xml:space="preserve"> </w:t>
      </w:r>
      <w:proofErr w:type="spellStart"/>
      <w:r w:rsidRPr="00CA0E23">
        <w:rPr>
          <w:rFonts w:asciiTheme="majorHAnsi" w:hAnsiTheme="majorHAnsi" w:cstheme="majorHAnsi"/>
          <w:i/>
          <w:iCs/>
          <w:color w:val="000000"/>
          <w:sz w:val="28"/>
          <w:szCs w:val="28"/>
          <w:shd w:val="clear" w:color="auto" w:fill="FFFFFF"/>
        </w:rPr>
        <w:t>trợ</w:t>
      </w:r>
      <w:proofErr w:type="spellEnd"/>
      <w:r w:rsidRPr="00CA0E23">
        <w:rPr>
          <w:rFonts w:asciiTheme="majorHAnsi" w:hAnsiTheme="majorHAnsi" w:cstheme="majorHAnsi"/>
          <w:i/>
          <w:iCs/>
          <w:color w:val="000000"/>
          <w:sz w:val="28"/>
          <w:szCs w:val="28"/>
          <w:shd w:val="clear" w:color="auto" w:fill="FFFFFF"/>
        </w:rPr>
        <w:t xml:space="preserve"> </w:t>
      </w:r>
      <w:proofErr w:type="spellStart"/>
      <w:r w:rsidRPr="00CA0E23">
        <w:rPr>
          <w:rFonts w:asciiTheme="majorHAnsi" w:hAnsiTheme="majorHAnsi" w:cstheme="majorHAnsi"/>
          <w:i/>
          <w:iCs/>
          <w:color w:val="000000"/>
          <w:sz w:val="28"/>
          <w:szCs w:val="28"/>
          <w:shd w:val="clear" w:color="auto" w:fill="FFFFFF"/>
        </w:rPr>
        <w:t>doanh</w:t>
      </w:r>
      <w:proofErr w:type="spellEnd"/>
      <w:r w:rsidRPr="00CA0E23">
        <w:rPr>
          <w:rFonts w:asciiTheme="majorHAnsi" w:hAnsiTheme="majorHAnsi" w:cstheme="majorHAnsi"/>
          <w:i/>
          <w:iCs/>
          <w:color w:val="000000"/>
          <w:sz w:val="28"/>
          <w:szCs w:val="28"/>
          <w:shd w:val="clear" w:color="auto" w:fill="FFFFFF"/>
        </w:rPr>
        <w:t xml:space="preserve"> </w:t>
      </w:r>
      <w:proofErr w:type="spellStart"/>
      <w:r w:rsidRPr="00CA0E23">
        <w:rPr>
          <w:rFonts w:asciiTheme="majorHAnsi" w:hAnsiTheme="majorHAnsi" w:cstheme="majorHAnsi"/>
          <w:i/>
          <w:iCs/>
          <w:color w:val="000000"/>
          <w:sz w:val="28"/>
          <w:szCs w:val="28"/>
          <w:shd w:val="clear" w:color="auto" w:fill="FFFFFF"/>
        </w:rPr>
        <w:t>nghiệp</w:t>
      </w:r>
      <w:proofErr w:type="spellEnd"/>
      <w:r w:rsidRPr="00CA0E23">
        <w:rPr>
          <w:rFonts w:asciiTheme="majorHAnsi" w:hAnsiTheme="majorHAnsi" w:cstheme="majorHAnsi"/>
          <w:i/>
          <w:iCs/>
          <w:color w:val="000000"/>
          <w:sz w:val="28"/>
          <w:szCs w:val="28"/>
          <w:shd w:val="clear" w:color="auto" w:fill="FFFFFF"/>
        </w:rPr>
        <w:t xml:space="preserve"> </w:t>
      </w:r>
      <w:proofErr w:type="spellStart"/>
      <w:r w:rsidRPr="00CA0E23">
        <w:rPr>
          <w:rFonts w:asciiTheme="majorHAnsi" w:hAnsiTheme="majorHAnsi" w:cstheme="majorHAnsi"/>
          <w:i/>
          <w:iCs/>
          <w:color w:val="000000"/>
          <w:sz w:val="28"/>
          <w:szCs w:val="28"/>
          <w:shd w:val="clear" w:color="auto" w:fill="FFFFFF"/>
        </w:rPr>
        <w:t>nhỏ</w:t>
      </w:r>
      <w:proofErr w:type="spellEnd"/>
      <w:r w:rsidRPr="00CA0E23">
        <w:rPr>
          <w:rFonts w:asciiTheme="majorHAnsi" w:hAnsiTheme="majorHAnsi" w:cstheme="majorHAnsi"/>
          <w:i/>
          <w:iCs/>
          <w:color w:val="000000"/>
          <w:sz w:val="28"/>
          <w:szCs w:val="28"/>
          <w:shd w:val="clear" w:color="auto" w:fill="FFFFFF"/>
        </w:rPr>
        <w:t xml:space="preserve"> </w:t>
      </w:r>
      <w:proofErr w:type="spellStart"/>
      <w:r w:rsidRPr="00CA0E23">
        <w:rPr>
          <w:rFonts w:asciiTheme="majorHAnsi" w:hAnsiTheme="majorHAnsi" w:cstheme="majorHAnsi"/>
          <w:i/>
          <w:iCs/>
          <w:color w:val="000000"/>
          <w:sz w:val="28"/>
          <w:szCs w:val="28"/>
          <w:shd w:val="clear" w:color="auto" w:fill="FFFFFF"/>
        </w:rPr>
        <w:t>và</w:t>
      </w:r>
      <w:proofErr w:type="spellEnd"/>
      <w:r w:rsidRPr="00CA0E23">
        <w:rPr>
          <w:rFonts w:asciiTheme="majorHAnsi" w:hAnsiTheme="majorHAnsi" w:cstheme="majorHAnsi"/>
          <w:i/>
          <w:iCs/>
          <w:color w:val="000000"/>
          <w:sz w:val="28"/>
          <w:szCs w:val="28"/>
          <w:shd w:val="clear" w:color="auto" w:fill="FFFFFF"/>
        </w:rPr>
        <w:t xml:space="preserve"> </w:t>
      </w:r>
      <w:proofErr w:type="spellStart"/>
      <w:r w:rsidRPr="00CA0E23">
        <w:rPr>
          <w:rFonts w:asciiTheme="majorHAnsi" w:hAnsiTheme="majorHAnsi" w:cstheme="majorHAnsi"/>
          <w:i/>
          <w:iCs/>
          <w:color w:val="000000"/>
          <w:sz w:val="28"/>
          <w:szCs w:val="28"/>
          <w:shd w:val="clear" w:color="auto" w:fill="FFFFFF"/>
        </w:rPr>
        <w:t>vừa</w:t>
      </w:r>
      <w:bookmarkEnd w:id="3"/>
      <w:proofErr w:type="spellEnd"/>
      <w:r w:rsidRPr="00CA0E23">
        <w:rPr>
          <w:rFonts w:asciiTheme="majorHAnsi" w:hAnsiTheme="majorHAnsi" w:cstheme="majorHAnsi"/>
          <w:i/>
          <w:iCs/>
          <w:color w:val="000000"/>
          <w:sz w:val="28"/>
          <w:szCs w:val="28"/>
          <w:shd w:val="clear" w:color="auto" w:fill="FFFFFF"/>
        </w:rPr>
        <w:t>)</w:t>
      </w:r>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được</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miễn</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lệ</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phí</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môn</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bài</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trong</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thời</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hạn</w:t>
      </w:r>
      <w:proofErr w:type="spellEnd"/>
      <w:r w:rsidRPr="005B54A4">
        <w:rPr>
          <w:rFonts w:asciiTheme="majorHAnsi" w:hAnsiTheme="majorHAnsi" w:cstheme="majorHAnsi"/>
          <w:color w:val="000000"/>
          <w:sz w:val="28"/>
          <w:szCs w:val="28"/>
          <w:shd w:val="clear" w:color="auto" w:fill="FFFFFF"/>
        </w:rPr>
        <w:t xml:space="preserve"> 03 </w:t>
      </w:r>
      <w:proofErr w:type="spellStart"/>
      <w:r w:rsidRPr="005B54A4">
        <w:rPr>
          <w:rFonts w:asciiTheme="majorHAnsi" w:hAnsiTheme="majorHAnsi" w:cstheme="majorHAnsi"/>
          <w:color w:val="000000"/>
          <w:sz w:val="28"/>
          <w:szCs w:val="28"/>
          <w:shd w:val="clear" w:color="auto" w:fill="FFFFFF"/>
        </w:rPr>
        <w:t>năm</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kể</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từ</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ngày</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được</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cấp</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giấy</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chứng</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nhận</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đăng</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ký</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doanh</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nghiệp</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lần</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đầu</w:t>
      </w:r>
      <w:proofErr w:type="spellEnd"/>
      <w:r w:rsidRPr="005B54A4">
        <w:rPr>
          <w:rFonts w:asciiTheme="majorHAnsi" w:hAnsiTheme="majorHAnsi" w:cstheme="majorHAnsi"/>
          <w:color w:val="000000"/>
          <w:sz w:val="28"/>
          <w:szCs w:val="28"/>
          <w:shd w:val="clear" w:color="auto" w:fill="FFFFFF"/>
        </w:rPr>
        <w:t>.</w:t>
      </w:r>
    </w:p>
    <w:p w14:paraId="04A624E1" w14:textId="50885BE3" w:rsidR="00C24D68" w:rsidRPr="005B54A4" w:rsidRDefault="00C24D68" w:rsidP="00C24D68">
      <w:pPr>
        <w:pStyle w:val="NormalWeb"/>
        <w:shd w:val="clear" w:color="auto" w:fill="FFFFFF"/>
        <w:spacing w:before="120" w:beforeAutospacing="0" w:after="120" w:afterAutospacing="0" w:line="234" w:lineRule="atLeast"/>
        <w:ind w:firstLine="720"/>
        <w:rPr>
          <w:rFonts w:asciiTheme="majorHAnsi" w:hAnsiTheme="majorHAnsi" w:cstheme="majorHAnsi"/>
          <w:color w:val="000000"/>
          <w:sz w:val="28"/>
          <w:szCs w:val="28"/>
        </w:rPr>
      </w:pPr>
      <w:r w:rsidRPr="005B54A4">
        <w:rPr>
          <w:rFonts w:asciiTheme="majorHAnsi" w:hAnsiTheme="majorHAnsi" w:cstheme="majorHAnsi"/>
          <w:color w:val="000000"/>
          <w:sz w:val="28"/>
          <w:szCs w:val="28"/>
          <w:shd w:val="clear" w:color="auto" w:fill="FFFFFF"/>
        </w:rPr>
        <w:t xml:space="preserve">+ </w:t>
      </w:r>
      <w:r w:rsidRPr="005B54A4">
        <w:rPr>
          <w:rFonts w:asciiTheme="majorHAnsi" w:hAnsiTheme="majorHAnsi" w:cstheme="majorHAnsi"/>
          <w:color w:val="000000"/>
          <w:sz w:val="28"/>
          <w:szCs w:val="28"/>
          <w:lang w:val="vi-VN"/>
        </w:rPr>
        <w:t>Trong thời gian miễn lệ phí môn bài, doanh nghiệp nhỏ và vừa thành lập chi nhánh, văn phòng đại diện, địa điểm kinh doanh thì chi nhánh, văn phòng đại diện, địa điểm kinh doanh được miễn lệ phí môn bài trong thời gian doanh nghiệp nhỏ và vừa được miễn lệ phí môn bài.</w:t>
      </w:r>
    </w:p>
    <w:p w14:paraId="74E18056" w14:textId="6147AAB1" w:rsidR="00C24D68" w:rsidRPr="005B54A4" w:rsidRDefault="00C24D68" w:rsidP="00C24D68">
      <w:pPr>
        <w:pStyle w:val="NormalWeb"/>
        <w:shd w:val="clear" w:color="auto" w:fill="FFFFFF"/>
        <w:spacing w:before="0" w:beforeAutospacing="0" w:after="0" w:afterAutospacing="0" w:line="234" w:lineRule="atLeast"/>
        <w:ind w:firstLine="720"/>
        <w:rPr>
          <w:rFonts w:asciiTheme="majorHAnsi" w:hAnsiTheme="majorHAnsi" w:cstheme="majorHAnsi"/>
          <w:color w:val="000000"/>
          <w:sz w:val="28"/>
          <w:szCs w:val="28"/>
        </w:rPr>
      </w:pPr>
      <w:r w:rsidRPr="005B54A4">
        <w:rPr>
          <w:rFonts w:asciiTheme="majorHAnsi" w:hAnsiTheme="majorHAnsi" w:cstheme="majorHAnsi"/>
          <w:color w:val="000000"/>
          <w:sz w:val="28"/>
          <w:szCs w:val="28"/>
        </w:rPr>
        <w:t xml:space="preserve">+ </w:t>
      </w:r>
      <w:r w:rsidRPr="005B54A4">
        <w:rPr>
          <w:rFonts w:asciiTheme="majorHAnsi" w:hAnsiTheme="majorHAnsi" w:cstheme="majorHAnsi"/>
          <w:color w:val="000000"/>
          <w:sz w:val="28"/>
          <w:szCs w:val="28"/>
          <w:lang w:val="vi-VN"/>
        </w:rPr>
        <w:t xml:space="preserve">Chi nhánh, văn phòng đại diện, địa điểm kinh doanh của doanh nghiệp nhỏ và vừa </w:t>
      </w:r>
      <w:r w:rsidRPr="00CA0E23">
        <w:rPr>
          <w:rFonts w:asciiTheme="majorHAnsi" w:hAnsiTheme="majorHAnsi" w:cstheme="majorHAnsi"/>
          <w:i/>
          <w:iCs/>
          <w:color w:val="000000"/>
          <w:sz w:val="28"/>
          <w:szCs w:val="28"/>
          <w:lang w:val="vi-VN"/>
        </w:rPr>
        <w:t>(thuộc diện miễn lệ phí môn bài theo quy định tại </w:t>
      </w:r>
      <w:bookmarkStart w:id="4" w:name="dc_6"/>
      <w:r w:rsidRPr="00CA0E23">
        <w:rPr>
          <w:rFonts w:asciiTheme="majorHAnsi" w:hAnsiTheme="majorHAnsi" w:cstheme="majorHAnsi"/>
          <w:i/>
          <w:iCs/>
          <w:color w:val="000000"/>
          <w:sz w:val="28"/>
          <w:szCs w:val="28"/>
          <w:lang w:val="vi-VN"/>
        </w:rPr>
        <w:t>Điều 16 Luật Hỗ trợ doanh nghiệp nhỏ và vừa</w:t>
      </w:r>
      <w:bookmarkEnd w:id="4"/>
      <w:r w:rsidRPr="00CA0E23">
        <w:rPr>
          <w:rFonts w:asciiTheme="majorHAnsi" w:hAnsiTheme="majorHAnsi" w:cstheme="majorHAnsi"/>
          <w:i/>
          <w:iCs/>
          <w:color w:val="000000"/>
          <w:sz w:val="28"/>
          <w:szCs w:val="28"/>
          <w:lang w:val="vi-VN"/>
        </w:rPr>
        <w:t>)</w:t>
      </w:r>
      <w:r w:rsidRPr="005B54A4">
        <w:rPr>
          <w:rFonts w:asciiTheme="majorHAnsi" w:hAnsiTheme="majorHAnsi" w:cstheme="majorHAnsi"/>
          <w:color w:val="000000"/>
          <w:sz w:val="28"/>
          <w:szCs w:val="28"/>
          <w:lang w:val="vi-VN"/>
        </w:rPr>
        <w:t xml:space="preserve"> được thành lập trước thời điểm Nghị định này có hiệu lực thi hành thì thời gian miễn lệ phí môn bài của chi nhánh, văn phòng đại diện, địa điểm kinh doanh được tính từ ngày Nghị định này có hiệu lực thi hành đến hết thời gian doanh nghiệp nhỏ và vừa được miễn lệ phí môn bài.</w:t>
      </w:r>
    </w:p>
    <w:p w14:paraId="0A0550B7" w14:textId="7303ABD8" w:rsidR="00C24D68" w:rsidRPr="005B54A4" w:rsidRDefault="00C24D68" w:rsidP="00C24D68">
      <w:pPr>
        <w:pStyle w:val="NormalWeb"/>
        <w:shd w:val="clear" w:color="auto" w:fill="FFFFFF"/>
        <w:spacing w:before="0" w:beforeAutospacing="0" w:after="0" w:afterAutospacing="0" w:line="234" w:lineRule="atLeast"/>
        <w:ind w:firstLine="720"/>
        <w:rPr>
          <w:rFonts w:asciiTheme="majorHAnsi" w:hAnsiTheme="majorHAnsi" w:cstheme="majorHAnsi"/>
          <w:color w:val="000000"/>
          <w:sz w:val="28"/>
          <w:szCs w:val="28"/>
        </w:rPr>
      </w:pPr>
      <w:r w:rsidRPr="005B54A4">
        <w:rPr>
          <w:rFonts w:asciiTheme="majorHAnsi" w:hAnsiTheme="majorHAnsi" w:cstheme="majorHAnsi"/>
          <w:color w:val="000000"/>
          <w:sz w:val="28"/>
          <w:szCs w:val="28"/>
        </w:rPr>
        <w:t xml:space="preserve">+ </w:t>
      </w:r>
      <w:r w:rsidRPr="005B54A4">
        <w:rPr>
          <w:rFonts w:asciiTheme="majorHAnsi" w:hAnsiTheme="majorHAnsi" w:cstheme="majorHAnsi"/>
          <w:color w:val="000000"/>
          <w:sz w:val="28"/>
          <w:szCs w:val="28"/>
          <w:lang w:val="vi-VN"/>
        </w:rPr>
        <w:t>Doanh nghiệp nhỏ và vừa chuyển đổi từ hộ kinh doanh trước ngày Nghị định này có hiệu lực thi hành thực hiện miễn lệ phí môn bài theo quy định tại </w:t>
      </w:r>
      <w:bookmarkStart w:id="5" w:name="dc_7"/>
      <w:r w:rsidRPr="005B54A4">
        <w:rPr>
          <w:rFonts w:asciiTheme="majorHAnsi" w:hAnsiTheme="majorHAnsi" w:cstheme="majorHAnsi"/>
          <w:color w:val="000000"/>
          <w:sz w:val="28"/>
          <w:szCs w:val="28"/>
          <w:lang w:val="vi-VN"/>
        </w:rPr>
        <w:t>Điều 16 và Điều 35 Luật Hỗ trợ doanh nghiệp nhỏ và vừa</w:t>
      </w:r>
      <w:bookmarkEnd w:id="5"/>
      <w:r w:rsidRPr="005B54A4">
        <w:rPr>
          <w:rFonts w:asciiTheme="majorHAnsi" w:hAnsiTheme="majorHAnsi" w:cstheme="majorHAnsi"/>
          <w:color w:val="000000"/>
          <w:sz w:val="28"/>
          <w:szCs w:val="28"/>
          <w:lang w:val="vi-VN"/>
        </w:rPr>
        <w:t>.</w:t>
      </w:r>
    </w:p>
    <w:p w14:paraId="2E2BC54A" w14:textId="0FCFA1D1" w:rsidR="00C24D68" w:rsidRPr="005B54A4" w:rsidRDefault="00C24D68" w:rsidP="00E15C79">
      <w:pPr>
        <w:pStyle w:val="NormalWeb"/>
        <w:shd w:val="clear" w:color="auto" w:fill="FFFFFF"/>
        <w:spacing w:before="120" w:beforeAutospacing="0" w:after="120" w:afterAutospacing="0" w:line="234" w:lineRule="atLeast"/>
        <w:ind w:firstLine="720"/>
        <w:rPr>
          <w:rFonts w:asciiTheme="majorHAnsi" w:hAnsiTheme="majorHAnsi" w:cstheme="majorHAnsi"/>
          <w:color w:val="000000"/>
          <w:sz w:val="28"/>
          <w:szCs w:val="28"/>
        </w:rPr>
      </w:pPr>
      <w:r w:rsidRPr="005B54A4">
        <w:rPr>
          <w:rFonts w:asciiTheme="majorHAnsi" w:hAnsiTheme="majorHAnsi" w:cstheme="majorHAnsi"/>
          <w:color w:val="000000"/>
          <w:sz w:val="28"/>
          <w:szCs w:val="28"/>
        </w:rPr>
        <w:t xml:space="preserve">- </w:t>
      </w:r>
      <w:proofErr w:type="spellStart"/>
      <w:r w:rsidRPr="005B54A4">
        <w:rPr>
          <w:rFonts w:asciiTheme="majorHAnsi" w:hAnsiTheme="majorHAnsi" w:cstheme="majorHAnsi"/>
          <w:color w:val="000000"/>
          <w:sz w:val="28"/>
          <w:szCs w:val="28"/>
          <w:shd w:val="clear" w:color="auto" w:fill="FFFFFF"/>
        </w:rPr>
        <w:t>Cơ</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sở</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giáo</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dục</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phổ</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thông</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công</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lập</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và</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cơ</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sở</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giáo</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dục</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mầm</w:t>
      </w:r>
      <w:proofErr w:type="spellEnd"/>
      <w:r w:rsidRPr="005B54A4">
        <w:rPr>
          <w:rFonts w:asciiTheme="majorHAnsi" w:hAnsiTheme="majorHAnsi" w:cstheme="majorHAnsi"/>
          <w:color w:val="000000"/>
          <w:sz w:val="28"/>
          <w:szCs w:val="28"/>
          <w:shd w:val="clear" w:color="auto" w:fill="FFFFFF"/>
        </w:rPr>
        <w:t xml:space="preserve"> non </w:t>
      </w:r>
      <w:proofErr w:type="spellStart"/>
      <w:r w:rsidRPr="005B54A4">
        <w:rPr>
          <w:rFonts w:asciiTheme="majorHAnsi" w:hAnsiTheme="majorHAnsi" w:cstheme="majorHAnsi"/>
          <w:color w:val="000000"/>
          <w:sz w:val="28"/>
          <w:szCs w:val="28"/>
          <w:shd w:val="clear" w:color="auto" w:fill="FFFFFF"/>
        </w:rPr>
        <w:t>công</w:t>
      </w:r>
      <w:proofErr w:type="spellEnd"/>
      <w:r w:rsidRPr="005B54A4">
        <w:rPr>
          <w:rFonts w:asciiTheme="majorHAnsi" w:hAnsiTheme="majorHAnsi" w:cstheme="majorHAnsi"/>
          <w:color w:val="000000"/>
          <w:sz w:val="28"/>
          <w:szCs w:val="28"/>
          <w:shd w:val="clear" w:color="auto" w:fill="FFFFFF"/>
        </w:rPr>
        <w:t xml:space="preserve"> </w:t>
      </w:r>
      <w:proofErr w:type="spellStart"/>
      <w:r w:rsidRPr="005B54A4">
        <w:rPr>
          <w:rFonts w:asciiTheme="majorHAnsi" w:hAnsiTheme="majorHAnsi" w:cstheme="majorHAnsi"/>
          <w:color w:val="000000"/>
          <w:sz w:val="28"/>
          <w:szCs w:val="28"/>
          <w:shd w:val="clear" w:color="auto" w:fill="FFFFFF"/>
        </w:rPr>
        <w:t>lập</w:t>
      </w:r>
      <w:proofErr w:type="spellEnd"/>
      <w:r w:rsidRPr="005B54A4">
        <w:rPr>
          <w:rFonts w:asciiTheme="majorHAnsi" w:hAnsiTheme="majorHAnsi" w:cstheme="majorHAnsi"/>
          <w:color w:val="000000"/>
          <w:sz w:val="28"/>
          <w:szCs w:val="28"/>
          <w:shd w:val="clear" w:color="auto" w:fill="FFFFFF"/>
        </w:rPr>
        <w:t>.</w:t>
      </w:r>
    </w:p>
    <w:p w14:paraId="22D029D8" w14:textId="4C9B3031" w:rsidR="00C165ED" w:rsidRDefault="00CA68A8" w:rsidP="00730C09">
      <w:pPr>
        <w:ind w:firstLine="720"/>
        <w:jc w:val="both"/>
        <w:rPr>
          <w:rFonts w:asciiTheme="majorHAnsi" w:hAnsiTheme="majorHAnsi"/>
          <w:b/>
          <w:bCs/>
          <w:szCs w:val="28"/>
          <w:lang w:val="en-US"/>
        </w:rPr>
      </w:pPr>
      <w:r>
        <w:rPr>
          <w:rFonts w:asciiTheme="majorHAnsi" w:hAnsiTheme="majorHAnsi"/>
          <w:b/>
          <w:bCs/>
          <w:szCs w:val="28"/>
          <w:lang w:val="en-US"/>
        </w:rPr>
        <w:t xml:space="preserve">3. </w:t>
      </w:r>
      <w:proofErr w:type="spellStart"/>
      <w:r>
        <w:rPr>
          <w:rFonts w:asciiTheme="majorHAnsi" w:hAnsiTheme="majorHAnsi"/>
          <w:b/>
          <w:bCs/>
          <w:szCs w:val="28"/>
          <w:lang w:val="en-US"/>
        </w:rPr>
        <w:t>Mức</w:t>
      </w:r>
      <w:proofErr w:type="spellEnd"/>
      <w:r>
        <w:rPr>
          <w:rFonts w:asciiTheme="majorHAnsi" w:hAnsiTheme="majorHAnsi"/>
          <w:b/>
          <w:bCs/>
          <w:szCs w:val="28"/>
          <w:lang w:val="en-US"/>
        </w:rPr>
        <w:t xml:space="preserve"> </w:t>
      </w:r>
      <w:proofErr w:type="spellStart"/>
      <w:r>
        <w:rPr>
          <w:rFonts w:asciiTheme="majorHAnsi" w:hAnsiTheme="majorHAnsi"/>
          <w:b/>
          <w:bCs/>
          <w:szCs w:val="28"/>
          <w:lang w:val="en-US"/>
        </w:rPr>
        <w:t>thu</w:t>
      </w:r>
      <w:proofErr w:type="spellEnd"/>
      <w:r>
        <w:rPr>
          <w:rFonts w:asciiTheme="majorHAnsi" w:hAnsiTheme="majorHAnsi"/>
          <w:b/>
          <w:bCs/>
          <w:szCs w:val="28"/>
          <w:lang w:val="en-US"/>
        </w:rPr>
        <w:t xml:space="preserve"> </w:t>
      </w:r>
      <w:proofErr w:type="spellStart"/>
      <w:r>
        <w:rPr>
          <w:rFonts w:asciiTheme="majorHAnsi" w:hAnsiTheme="majorHAnsi"/>
          <w:b/>
          <w:bCs/>
          <w:szCs w:val="28"/>
          <w:lang w:val="en-US"/>
        </w:rPr>
        <w:t>lệ</w:t>
      </w:r>
      <w:proofErr w:type="spellEnd"/>
      <w:r>
        <w:rPr>
          <w:rFonts w:asciiTheme="majorHAnsi" w:hAnsiTheme="majorHAnsi"/>
          <w:b/>
          <w:bCs/>
          <w:szCs w:val="28"/>
          <w:lang w:val="en-US"/>
        </w:rPr>
        <w:t xml:space="preserve"> </w:t>
      </w:r>
      <w:proofErr w:type="spellStart"/>
      <w:r>
        <w:rPr>
          <w:rFonts w:asciiTheme="majorHAnsi" w:hAnsiTheme="majorHAnsi"/>
          <w:b/>
          <w:bCs/>
          <w:szCs w:val="28"/>
          <w:lang w:val="en-US"/>
        </w:rPr>
        <w:t>phí</w:t>
      </w:r>
      <w:proofErr w:type="spellEnd"/>
      <w:r>
        <w:rPr>
          <w:rFonts w:asciiTheme="majorHAnsi" w:hAnsiTheme="majorHAnsi"/>
          <w:b/>
          <w:bCs/>
          <w:szCs w:val="28"/>
          <w:lang w:val="en-US"/>
        </w:rPr>
        <w:t xml:space="preserve"> </w:t>
      </w:r>
      <w:proofErr w:type="spellStart"/>
      <w:r>
        <w:rPr>
          <w:rFonts w:asciiTheme="majorHAnsi" w:hAnsiTheme="majorHAnsi"/>
          <w:b/>
          <w:bCs/>
          <w:szCs w:val="28"/>
          <w:lang w:val="en-US"/>
        </w:rPr>
        <w:t>môn</w:t>
      </w:r>
      <w:proofErr w:type="spellEnd"/>
      <w:r>
        <w:rPr>
          <w:rFonts w:asciiTheme="majorHAnsi" w:hAnsiTheme="majorHAnsi"/>
          <w:b/>
          <w:bCs/>
          <w:szCs w:val="28"/>
          <w:lang w:val="en-US"/>
        </w:rPr>
        <w:t xml:space="preserve"> </w:t>
      </w:r>
      <w:proofErr w:type="spellStart"/>
      <w:r>
        <w:rPr>
          <w:rFonts w:asciiTheme="majorHAnsi" w:hAnsiTheme="majorHAnsi"/>
          <w:b/>
          <w:bCs/>
          <w:szCs w:val="28"/>
          <w:lang w:val="en-US"/>
        </w:rPr>
        <w:t>bài</w:t>
      </w:r>
      <w:proofErr w:type="spellEnd"/>
    </w:p>
    <w:p w14:paraId="3A0134F6" w14:textId="78DA030B" w:rsidR="00D70135" w:rsidRPr="00D70135" w:rsidRDefault="00E16E55" w:rsidP="00D70135">
      <w:pPr>
        <w:spacing w:before="240"/>
        <w:ind w:right="45" w:firstLine="567"/>
        <w:jc w:val="both"/>
        <w:rPr>
          <w:b/>
          <w:bCs/>
          <w:szCs w:val="28"/>
          <w:lang w:val="nb-NO"/>
        </w:rPr>
      </w:pPr>
      <w:r>
        <w:rPr>
          <w:b/>
          <w:bCs/>
          <w:szCs w:val="28"/>
          <w:lang w:val="nb-NO"/>
        </w:rPr>
        <w:t xml:space="preserve">3.1. </w:t>
      </w:r>
      <w:r w:rsidR="00D70135" w:rsidRPr="00D70135">
        <w:rPr>
          <w:b/>
          <w:bCs/>
          <w:szCs w:val="28"/>
          <w:lang w:val="nb-NO"/>
        </w:rPr>
        <w:t>Mức thu lệ phí môn bài đối với t</w:t>
      </w:r>
      <w:r w:rsidR="00D70135" w:rsidRPr="00D70135">
        <w:rPr>
          <w:b/>
          <w:bCs/>
          <w:szCs w:val="28"/>
          <w:lang w:val="nl-NL"/>
        </w:rPr>
        <w:t>ổ chức hoạt động sản xuất, kinh doanh hàng hóa, dịch vụ như sau:</w:t>
      </w:r>
    </w:p>
    <w:p w14:paraId="789497BF" w14:textId="3D471457" w:rsidR="00CA68A8" w:rsidRDefault="00D70135" w:rsidP="00730C09">
      <w:pPr>
        <w:ind w:firstLine="720"/>
        <w:jc w:val="both"/>
        <w:rPr>
          <w:szCs w:val="28"/>
          <w:lang w:val="nl-NL"/>
        </w:rPr>
      </w:pPr>
      <w:r>
        <w:rPr>
          <w:rFonts w:asciiTheme="majorHAnsi" w:hAnsiTheme="majorHAnsi"/>
          <w:szCs w:val="28"/>
          <w:lang w:val="en-US"/>
        </w:rPr>
        <w:t xml:space="preserve">- </w:t>
      </w:r>
      <w:r>
        <w:rPr>
          <w:szCs w:val="28"/>
          <w:lang w:val="nl-NL"/>
        </w:rPr>
        <w:t xml:space="preserve">Tổ chức có vốn điều lệ hoặc vốn đầu tư trên 10 tỷ đồng: </w:t>
      </w:r>
      <w:proofErr w:type="gramStart"/>
      <w:r>
        <w:rPr>
          <w:szCs w:val="28"/>
          <w:lang w:val="nl-NL"/>
        </w:rPr>
        <w:t>3</w:t>
      </w:r>
      <w:r w:rsidRPr="00685B9A">
        <w:rPr>
          <w:szCs w:val="28"/>
          <w:lang w:val="nl-NL"/>
        </w:rPr>
        <w:t xml:space="preserve">.000.000 </w:t>
      </w:r>
      <w:r>
        <w:rPr>
          <w:szCs w:val="28"/>
          <w:lang w:val="nl-NL"/>
        </w:rPr>
        <w:t xml:space="preserve"> đồng</w:t>
      </w:r>
      <w:proofErr w:type="gramEnd"/>
      <w:r>
        <w:rPr>
          <w:szCs w:val="28"/>
          <w:lang w:val="nl-NL"/>
        </w:rPr>
        <w:t>/năm;</w:t>
      </w:r>
    </w:p>
    <w:p w14:paraId="6AE42439" w14:textId="678C16C0" w:rsidR="00D70135" w:rsidRDefault="00D70135" w:rsidP="00730C09">
      <w:pPr>
        <w:ind w:firstLine="720"/>
        <w:jc w:val="both"/>
        <w:rPr>
          <w:szCs w:val="28"/>
          <w:lang w:val="nl-NL"/>
        </w:rPr>
      </w:pPr>
      <w:r>
        <w:rPr>
          <w:szCs w:val="28"/>
          <w:lang w:val="nl-NL"/>
        </w:rPr>
        <w:t>- Tổ chức có vốn điều lệ hoặc vốn đầu tư từ 10 tỷ</w:t>
      </w:r>
      <w:r w:rsidRPr="00685B9A">
        <w:rPr>
          <w:szCs w:val="28"/>
          <w:lang w:val="nl-NL"/>
        </w:rPr>
        <w:t xml:space="preserve"> đồng</w:t>
      </w:r>
      <w:r>
        <w:rPr>
          <w:szCs w:val="28"/>
          <w:lang w:val="nl-NL"/>
        </w:rPr>
        <w:t xml:space="preserve"> trở xuống</w:t>
      </w:r>
      <w:r w:rsidRPr="00685B9A">
        <w:rPr>
          <w:szCs w:val="28"/>
          <w:lang w:val="nl-NL"/>
        </w:rPr>
        <w:t xml:space="preserve">: </w:t>
      </w:r>
      <w:r>
        <w:rPr>
          <w:szCs w:val="28"/>
          <w:lang w:val="nl-NL"/>
        </w:rPr>
        <w:t>2</w:t>
      </w:r>
      <w:r w:rsidRPr="00685B9A">
        <w:rPr>
          <w:szCs w:val="28"/>
          <w:lang w:val="nl-NL"/>
        </w:rPr>
        <w:t xml:space="preserve">.000.000 </w:t>
      </w:r>
      <w:r>
        <w:rPr>
          <w:szCs w:val="28"/>
          <w:lang w:val="nl-NL"/>
        </w:rPr>
        <w:t>đồng/năm;</w:t>
      </w:r>
    </w:p>
    <w:p w14:paraId="481970B3" w14:textId="77777777" w:rsidR="00D70135" w:rsidRPr="00D25A23" w:rsidRDefault="00D70135" w:rsidP="00D70135">
      <w:pPr>
        <w:spacing w:before="240"/>
        <w:ind w:firstLine="567"/>
        <w:jc w:val="both"/>
        <w:rPr>
          <w:szCs w:val="28"/>
          <w:lang w:val="nl-NL"/>
        </w:rPr>
      </w:pPr>
      <w:r>
        <w:rPr>
          <w:szCs w:val="28"/>
          <w:lang w:val="nl-NL"/>
        </w:rPr>
        <w:t>- Chi nhánh, v</w:t>
      </w:r>
      <w:r w:rsidRPr="00D25A23">
        <w:rPr>
          <w:szCs w:val="28"/>
          <w:lang w:val="nl-NL"/>
        </w:rPr>
        <w:t xml:space="preserve">ăn phòng đại diện, </w:t>
      </w:r>
      <w:r>
        <w:rPr>
          <w:szCs w:val="28"/>
          <w:lang w:val="nl-NL"/>
        </w:rPr>
        <w:t>địa điểm kinh doanh</w:t>
      </w:r>
      <w:r w:rsidRPr="00D25A23">
        <w:rPr>
          <w:szCs w:val="28"/>
          <w:lang w:val="nl-NL"/>
        </w:rPr>
        <w:t>, đơn vị sự nghiệp, tổ chức kinh tế khác: 1.000.000 đồng/năm.</w:t>
      </w:r>
      <w:r>
        <w:rPr>
          <w:szCs w:val="28"/>
          <w:lang w:val="nl-NL"/>
        </w:rPr>
        <w:t xml:space="preserve"> Mức thu lệ phí môn bài đối với tổ chức quy định tại điểm a và điểm b khoản này căn cứ vào vốn điều lệ ghi trong giấy chứng nhận đăng ký kinh doanh; trường hợp không có vốn điều lệ thì căn cứ vào vốn đầu tư ghi trong giấy chứng nhận đăng ký đầu tư.</w:t>
      </w:r>
    </w:p>
    <w:p w14:paraId="36FF1A36" w14:textId="7C105493" w:rsidR="00D70135" w:rsidRPr="00D70135" w:rsidRDefault="00E16E55" w:rsidP="00D70135">
      <w:pPr>
        <w:spacing w:before="240"/>
        <w:ind w:firstLine="567"/>
        <w:jc w:val="both"/>
        <w:rPr>
          <w:b/>
          <w:bCs/>
          <w:szCs w:val="28"/>
          <w:lang w:val="nb-NO"/>
        </w:rPr>
      </w:pPr>
      <w:r>
        <w:rPr>
          <w:b/>
          <w:bCs/>
          <w:szCs w:val="28"/>
          <w:lang w:val="nb-NO"/>
        </w:rPr>
        <w:t xml:space="preserve">3.2. </w:t>
      </w:r>
      <w:r w:rsidR="00D70135" w:rsidRPr="00D70135">
        <w:rPr>
          <w:b/>
          <w:bCs/>
          <w:szCs w:val="28"/>
          <w:lang w:val="nb-NO"/>
        </w:rPr>
        <w:t>Mức thu lệ phí môn bài đối với c</w:t>
      </w:r>
      <w:r w:rsidR="00D70135" w:rsidRPr="00D70135">
        <w:rPr>
          <w:b/>
          <w:bCs/>
          <w:szCs w:val="28"/>
          <w:lang w:val="nl-NL"/>
        </w:rPr>
        <w:t>á nhân, hộ gia đình hoạt động sản xuất, kinh doanh</w:t>
      </w:r>
      <w:r w:rsidR="00D70135" w:rsidRPr="00D70135">
        <w:rPr>
          <w:b/>
          <w:bCs/>
          <w:szCs w:val="28"/>
          <w:lang w:val="nb-NO"/>
        </w:rPr>
        <w:t xml:space="preserve"> hàng hóa, dịch vụ như sau:</w:t>
      </w:r>
    </w:p>
    <w:p w14:paraId="3EDD9BF7" w14:textId="2F6BE428" w:rsidR="00D70135" w:rsidRDefault="00D70135" w:rsidP="00730C09">
      <w:pPr>
        <w:ind w:firstLine="720"/>
        <w:jc w:val="both"/>
        <w:rPr>
          <w:szCs w:val="28"/>
          <w:lang w:val="nb-NO"/>
        </w:rPr>
      </w:pPr>
      <w:r>
        <w:rPr>
          <w:szCs w:val="28"/>
          <w:lang w:val="nl-NL"/>
        </w:rPr>
        <w:t xml:space="preserve"> - C</w:t>
      </w:r>
      <w:r w:rsidRPr="00B8520E">
        <w:rPr>
          <w:szCs w:val="28"/>
          <w:lang w:val="nl-NL"/>
        </w:rPr>
        <w:t>á nhân</w:t>
      </w:r>
      <w:r>
        <w:rPr>
          <w:szCs w:val="28"/>
          <w:lang w:val="nl-NL"/>
        </w:rPr>
        <w:t>,</w:t>
      </w:r>
      <w:r w:rsidRPr="00B8520E">
        <w:rPr>
          <w:szCs w:val="28"/>
          <w:lang w:val="nl-NL"/>
        </w:rPr>
        <w:t xml:space="preserve"> </w:t>
      </w:r>
      <w:r>
        <w:rPr>
          <w:szCs w:val="28"/>
          <w:lang w:val="nl-NL"/>
        </w:rPr>
        <w:t xml:space="preserve">nhóm cá nhân, hộ gia đình có doanh thu trên 500 triệu đồng/năm: </w:t>
      </w:r>
      <w:r>
        <w:rPr>
          <w:szCs w:val="28"/>
          <w:lang w:val="nb-NO"/>
        </w:rPr>
        <w:t>1.0</w:t>
      </w:r>
      <w:r w:rsidRPr="00502733">
        <w:rPr>
          <w:szCs w:val="28"/>
          <w:lang w:val="nb-NO"/>
        </w:rPr>
        <w:t xml:space="preserve">00.000 </w:t>
      </w:r>
      <w:r>
        <w:rPr>
          <w:szCs w:val="28"/>
          <w:lang w:val="nb-NO"/>
        </w:rPr>
        <w:t>đồng/năm;</w:t>
      </w:r>
    </w:p>
    <w:p w14:paraId="27A350BD" w14:textId="77777777" w:rsidR="00D70135" w:rsidRDefault="00D70135" w:rsidP="00D70135">
      <w:pPr>
        <w:spacing w:before="240"/>
        <w:ind w:firstLine="567"/>
        <w:jc w:val="both"/>
        <w:rPr>
          <w:szCs w:val="28"/>
          <w:lang w:val="nb-NO"/>
        </w:rPr>
      </w:pPr>
      <w:r>
        <w:rPr>
          <w:szCs w:val="28"/>
          <w:lang w:val="nb-NO"/>
        </w:rPr>
        <w:lastRenderedPageBreak/>
        <w:t xml:space="preserve">- </w:t>
      </w:r>
      <w:r>
        <w:rPr>
          <w:szCs w:val="28"/>
          <w:lang w:val="nl-NL"/>
        </w:rPr>
        <w:t>C</w:t>
      </w:r>
      <w:r w:rsidRPr="00B8520E">
        <w:rPr>
          <w:szCs w:val="28"/>
          <w:lang w:val="nl-NL"/>
        </w:rPr>
        <w:t>á nhân</w:t>
      </w:r>
      <w:r>
        <w:rPr>
          <w:szCs w:val="28"/>
          <w:lang w:val="nl-NL"/>
        </w:rPr>
        <w:t>,</w:t>
      </w:r>
      <w:r w:rsidRPr="00B8520E">
        <w:rPr>
          <w:szCs w:val="28"/>
          <w:lang w:val="nl-NL"/>
        </w:rPr>
        <w:t xml:space="preserve"> </w:t>
      </w:r>
      <w:r>
        <w:rPr>
          <w:szCs w:val="28"/>
          <w:lang w:val="nl-NL"/>
        </w:rPr>
        <w:t>nhóm cá nhân, hộ gia đình có doanh thu trên 300 đến 500 triệu đồng/năm: 5</w:t>
      </w:r>
      <w:r w:rsidRPr="00502733">
        <w:rPr>
          <w:szCs w:val="28"/>
          <w:lang w:val="nb-NO"/>
        </w:rPr>
        <w:t xml:space="preserve">00.000 </w:t>
      </w:r>
      <w:r>
        <w:rPr>
          <w:szCs w:val="28"/>
          <w:lang w:val="nb-NO"/>
        </w:rPr>
        <w:t>đồng/năm;</w:t>
      </w:r>
    </w:p>
    <w:p w14:paraId="32D9D31A" w14:textId="77777777" w:rsidR="00D70135" w:rsidRDefault="00D70135" w:rsidP="00D70135">
      <w:pPr>
        <w:spacing w:before="220"/>
        <w:ind w:firstLine="567"/>
        <w:jc w:val="both"/>
        <w:rPr>
          <w:szCs w:val="28"/>
          <w:lang w:val="nb-NO"/>
        </w:rPr>
      </w:pPr>
      <w:r>
        <w:rPr>
          <w:rFonts w:asciiTheme="majorHAnsi" w:hAnsiTheme="majorHAnsi"/>
          <w:szCs w:val="28"/>
          <w:lang w:val="en-US"/>
        </w:rPr>
        <w:t xml:space="preserve">- </w:t>
      </w:r>
      <w:r>
        <w:rPr>
          <w:szCs w:val="28"/>
          <w:lang w:val="nl-NL"/>
        </w:rPr>
        <w:t>C</w:t>
      </w:r>
      <w:r w:rsidRPr="00B8520E">
        <w:rPr>
          <w:szCs w:val="28"/>
          <w:lang w:val="nl-NL"/>
        </w:rPr>
        <w:t>á nhân</w:t>
      </w:r>
      <w:r>
        <w:rPr>
          <w:szCs w:val="28"/>
          <w:lang w:val="nl-NL"/>
        </w:rPr>
        <w:t>,</w:t>
      </w:r>
      <w:r w:rsidRPr="00B8520E">
        <w:rPr>
          <w:szCs w:val="28"/>
          <w:lang w:val="nl-NL"/>
        </w:rPr>
        <w:t xml:space="preserve"> </w:t>
      </w:r>
      <w:r>
        <w:rPr>
          <w:szCs w:val="28"/>
          <w:lang w:val="nl-NL"/>
        </w:rPr>
        <w:t>nhóm cá nhân, hộ gia đình có doanh thu trên 100 đến 300 triệu đồng/năm: 3</w:t>
      </w:r>
      <w:r w:rsidRPr="00502733">
        <w:rPr>
          <w:szCs w:val="28"/>
          <w:lang w:val="nb-NO"/>
        </w:rPr>
        <w:t xml:space="preserve">00.000 </w:t>
      </w:r>
      <w:r>
        <w:rPr>
          <w:szCs w:val="28"/>
          <w:lang w:val="nb-NO"/>
        </w:rPr>
        <w:t>đồng/năm.</w:t>
      </w:r>
    </w:p>
    <w:p w14:paraId="591C93B8" w14:textId="0451F177" w:rsidR="00D70135" w:rsidRDefault="00D70135" w:rsidP="00730C09">
      <w:pPr>
        <w:ind w:firstLine="720"/>
        <w:jc w:val="both"/>
        <w:rPr>
          <w:rFonts w:asciiTheme="majorHAnsi" w:hAnsiTheme="majorHAnsi"/>
          <w:color w:val="000000"/>
          <w:szCs w:val="28"/>
          <w:shd w:val="clear" w:color="auto" w:fill="FFFFFF"/>
        </w:rPr>
      </w:pPr>
      <w:r w:rsidRPr="000B0105">
        <w:rPr>
          <w:rFonts w:asciiTheme="majorHAnsi" w:hAnsiTheme="majorHAnsi"/>
          <w:szCs w:val="28"/>
          <w:lang w:val="en-US"/>
        </w:rPr>
        <w:t xml:space="preserve">- </w:t>
      </w:r>
      <w:r w:rsidR="000B0105" w:rsidRPr="000B0105">
        <w:rPr>
          <w:rFonts w:asciiTheme="majorHAnsi" w:hAnsiTheme="majorHAnsi"/>
          <w:color w:val="000000"/>
          <w:szCs w:val="28"/>
          <w:shd w:val="clear" w:color="auto" w:fill="FFFFFF"/>
        </w:rPr>
        <w:t>Doanh thu để làm căn cứ xác định mức thu lệ phí môn bài đối với cá nhân, nhóm cá nhân, hộ gia đình theo hướng dẫn của Bộ Tài chính.</w:t>
      </w:r>
    </w:p>
    <w:p w14:paraId="4E01AEB5" w14:textId="77777777" w:rsidR="00E16E55" w:rsidRPr="00E16E55" w:rsidRDefault="00E16E55" w:rsidP="00E16E55">
      <w:pPr>
        <w:pStyle w:val="NormalWeb"/>
        <w:shd w:val="clear" w:color="auto" w:fill="FFFFFF"/>
        <w:spacing w:before="120" w:beforeAutospacing="0" w:after="120" w:afterAutospacing="0" w:line="234" w:lineRule="atLeast"/>
        <w:ind w:firstLine="720"/>
        <w:jc w:val="both"/>
        <w:rPr>
          <w:rFonts w:asciiTheme="majorHAnsi" w:hAnsiTheme="majorHAnsi" w:cstheme="majorHAnsi"/>
          <w:b/>
          <w:bCs/>
          <w:color w:val="000000"/>
          <w:sz w:val="28"/>
          <w:szCs w:val="28"/>
          <w:lang w:val="vi-VN"/>
        </w:rPr>
      </w:pPr>
      <w:r w:rsidRPr="00E16E55">
        <w:rPr>
          <w:rFonts w:asciiTheme="majorHAnsi" w:hAnsiTheme="majorHAnsi" w:cstheme="majorHAnsi"/>
          <w:b/>
          <w:bCs/>
          <w:sz w:val="28"/>
          <w:szCs w:val="28"/>
        </w:rPr>
        <w:t xml:space="preserve">3.3. </w:t>
      </w:r>
      <w:r w:rsidRPr="00E16E55">
        <w:rPr>
          <w:rFonts w:asciiTheme="majorHAnsi" w:hAnsiTheme="majorHAnsi" w:cstheme="majorHAnsi"/>
          <w:b/>
          <w:bCs/>
          <w:color w:val="000000"/>
          <w:sz w:val="28"/>
          <w:szCs w:val="28"/>
          <w:lang w:val="vi-VN"/>
        </w:rPr>
        <w:t>Doanh nghiệp nhỏ và vừa chuyển đổi từ hộ kinh doanh (bao gồm cả chi nhánh, văn phòng đại diện, địa điểm kinh doanh)</w:t>
      </w:r>
    </w:p>
    <w:p w14:paraId="5802920B" w14:textId="79017BA7" w:rsidR="00E16E55" w:rsidRPr="00E16E55" w:rsidRDefault="00E16E55" w:rsidP="00E16E55">
      <w:pPr>
        <w:pStyle w:val="NormalWeb"/>
        <w:shd w:val="clear" w:color="auto" w:fill="FFFFFF"/>
        <w:spacing w:before="120" w:beforeAutospacing="0" w:after="120" w:afterAutospacing="0" w:line="234" w:lineRule="atLeast"/>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Pr="00E16E55">
        <w:rPr>
          <w:rFonts w:asciiTheme="majorHAnsi" w:hAnsiTheme="majorHAnsi" w:cstheme="majorHAnsi"/>
          <w:color w:val="000000"/>
          <w:sz w:val="28"/>
          <w:szCs w:val="28"/>
        </w:rPr>
        <w:t>K</w:t>
      </w:r>
      <w:r w:rsidRPr="00E16E55">
        <w:rPr>
          <w:rFonts w:asciiTheme="majorHAnsi" w:hAnsiTheme="majorHAnsi" w:cstheme="majorHAnsi"/>
          <w:color w:val="000000"/>
          <w:sz w:val="28"/>
          <w:szCs w:val="28"/>
          <w:lang w:val="vi-VN"/>
        </w:rPr>
        <w:t>hi hết thời gian được miễn lệ phí môn bài (năm thứ tư kể từ năm thành lập doanh nghiệp): trường hợp kết thúc trong thời gian 6 tháng đầu năm nộp mức lệ phí môn bài cả năm, trường hợp kết thúc trong thời gian 6 tháng cuối năm nộp 50% mức lệ phí môn bài cả năm.</w:t>
      </w:r>
    </w:p>
    <w:p w14:paraId="75A9955F" w14:textId="7BC6DE96" w:rsidR="00E16E55" w:rsidRPr="00E16E55" w:rsidRDefault="00E16E55" w:rsidP="00290B28">
      <w:pPr>
        <w:pStyle w:val="NormalWeb"/>
        <w:shd w:val="clear" w:color="auto" w:fill="FFFFFF"/>
        <w:spacing w:before="0" w:beforeAutospacing="0" w:after="120" w:afterAutospacing="0" w:line="234" w:lineRule="atLeast"/>
        <w:ind w:firstLine="720"/>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Pr="00E16E55">
        <w:rPr>
          <w:rFonts w:asciiTheme="majorHAnsi" w:hAnsiTheme="majorHAnsi" w:cstheme="majorHAnsi"/>
          <w:color w:val="000000"/>
          <w:sz w:val="28"/>
          <w:szCs w:val="28"/>
          <w:lang w:val="vi-VN"/>
        </w:rPr>
        <w:t>Hộ gia đình, cá nhân, nhóm cá nhân sản xuất, kinh doanh đã giải thể có hoạt động sản xuất, kinh doanh trở lại trong thời gian 6 tháng đầu năm nộp mức lệ phí môn bài cả năm, trong thời gian 6 tháng cuối năm nộp 50% mức lệ phí môn bài cả năm.</w:t>
      </w:r>
    </w:p>
    <w:p w14:paraId="5FA32A9F" w14:textId="77777777" w:rsidR="00290B28" w:rsidRPr="00290B28" w:rsidRDefault="00290B28" w:rsidP="00290B28">
      <w:pPr>
        <w:spacing w:line="247" w:lineRule="auto"/>
        <w:ind w:right="45" w:firstLine="567"/>
        <w:jc w:val="both"/>
        <w:rPr>
          <w:b/>
          <w:bCs/>
          <w:szCs w:val="28"/>
          <w:lang w:val="nl-NL"/>
        </w:rPr>
      </w:pPr>
      <w:r w:rsidRPr="00290B28">
        <w:rPr>
          <w:rFonts w:asciiTheme="majorHAnsi" w:hAnsiTheme="majorHAnsi"/>
          <w:b/>
          <w:bCs/>
          <w:szCs w:val="28"/>
          <w:lang w:val="en-US"/>
        </w:rPr>
        <w:t xml:space="preserve">3.4. </w:t>
      </w:r>
      <w:proofErr w:type="spellStart"/>
      <w:r w:rsidRPr="00290B28">
        <w:rPr>
          <w:rFonts w:asciiTheme="majorHAnsi" w:hAnsiTheme="majorHAnsi"/>
          <w:b/>
          <w:bCs/>
          <w:szCs w:val="28"/>
          <w:lang w:val="en-US"/>
        </w:rPr>
        <w:t>Nếu</w:t>
      </w:r>
      <w:proofErr w:type="spellEnd"/>
      <w:r w:rsidRPr="00290B28">
        <w:rPr>
          <w:rFonts w:asciiTheme="majorHAnsi" w:hAnsiTheme="majorHAnsi"/>
          <w:b/>
          <w:bCs/>
          <w:szCs w:val="28"/>
          <w:lang w:val="en-US"/>
        </w:rPr>
        <w:t xml:space="preserve"> </w:t>
      </w:r>
      <w:proofErr w:type="spellStart"/>
      <w:r w:rsidRPr="00290B28">
        <w:rPr>
          <w:rFonts w:asciiTheme="majorHAnsi" w:hAnsiTheme="majorHAnsi"/>
          <w:b/>
          <w:bCs/>
          <w:szCs w:val="28"/>
          <w:lang w:val="en-US"/>
        </w:rPr>
        <w:t>tổ</w:t>
      </w:r>
      <w:proofErr w:type="spellEnd"/>
      <w:r w:rsidRPr="00290B28">
        <w:rPr>
          <w:rFonts w:asciiTheme="majorHAnsi" w:hAnsiTheme="majorHAnsi"/>
          <w:b/>
          <w:bCs/>
          <w:szCs w:val="28"/>
          <w:lang w:val="en-US"/>
        </w:rPr>
        <w:t xml:space="preserve"> </w:t>
      </w:r>
      <w:proofErr w:type="spellStart"/>
      <w:r w:rsidRPr="00290B28">
        <w:rPr>
          <w:rFonts w:asciiTheme="majorHAnsi" w:hAnsiTheme="majorHAnsi"/>
          <w:b/>
          <w:bCs/>
          <w:szCs w:val="28"/>
          <w:lang w:val="en-US"/>
        </w:rPr>
        <w:t>chức</w:t>
      </w:r>
      <w:proofErr w:type="spellEnd"/>
      <w:r w:rsidRPr="00290B28">
        <w:rPr>
          <w:rFonts w:asciiTheme="majorHAnsi" w:hAnsiTheme="majorHAnsi"/>
          <w:b/>
          <w:bCs/>
          <w:szCs w:val="28"/>
          <w:lang w:val="en-US"/>
        </w:rPr>
        <w:t xml:space="preserve"> </w:t>
      </w:r>
      <w:r w:rsidRPr="00290B28">
        <w:rPr>
          <w:b/>
          <w:bCs/>
          <w:szCs w:val="28"/>
          <w:lang w:val="nl-NL"/>
        </w:rPr>
        <w:t>có thay đổi vốn điều lệ hoặc vốn đầu tư thì căn cứ để xác định mức thu lệ phí môn bài là vốn điều lệ hoặc vốn đầu tư của năm trước liền kề năm tính lệ phí môn bài.</w:t>
      </w:r>
    </w:p>
    <w:p w14:paraId="381DB7A5" w14:textId="77777777" w:rsidR="00290B28" w:rsidRPr="00290B28" w:rsidRDefault="00290B28" w:rsidP="00290B28">
      <w:pPr>
        <w:spacing w:line="247" w:lineRule="auto"/>
        <w:ind w:right="45" w:firstLine="567"/>
        <w:jc w:val="both"/>
        <w:rPr>
          <w:rFonts w:asciiTheme="majorHAnsi" w:hAnsiTheme="majorHAnsi"/>
          <w:szCs w:val="28"/>
          <w:lang w:val="nl-NL"/>
        </w:rPr>
      </w:pPr>
      <w:r w:rsidRPr="00290B28">
        <w:rPr>
          <w:rFonts w:asciiTheme="majorHAnsi" w:hAnsiTheme="majorHAnsi"/>
          <w:szCs w:val="28"/>
          <w:lang w:val="nl-NL"/>
        </w:rPr>
        <w:t xml:space="preserve">Trường hợp vốn điều lệ hoặc vốn đầu tư được ghi trong giấy chứng nhận đăng ký kinh doanh hoặc giấy chứng nhận đăng ký đầu tư bằng ngoại tệ thì quy đổi ra tiền đồng Việt Nam để làm căn cứ xác định mức lệ phí môn bài theo </w:t>
      </w:r>
      <w:r w:rsidRPr="00290B28">
        <w:rPr>
          <w:rFonts w:asciiTheme="majorHAnsi" w:hAnsiTheme="majorHAnsi"/>
          <w:szCs w:val="28"/>
          <w:lang w:val="de-DE"/>
        </w:rPr>
        <w:t>tỷ giá mua vào của ngân hàng thương mại, tổ chức tín dụng nơi người nộp lệ phí môn bài mở tài khoản tại thời điểm người nộp lệ phí môn bài nộp tiền vào ngân sách nhà nước.</w:t>
      </w:r>
    </w:p>
    <w:p w14:paraId="729E4924" w14:textId="77777777" w:rsidR="00290B28" w:rsidRPr="00290B28" w:rsidRDefault="00290B28" w:rsidP="00290B28">
      <w:pPr>
        <w:ind w:firstLine="720"/>
        <w:jc w:val="both"/>
        <w:rPr>
          <w:rFonts w:asciiTheme="majorHAnsi" w:hAnsiTheme="majorHAnsi"/>
          <w:b/>
          <w:bCs/>
          <w:color w:val="000000"/>
          <w:szCs w:val="28"/>
          <w:shd w:val="clear" w:color="auto" w:fill="FFFFFF"/>
        </w:rPr>
      </w:pPr>
      <w:r w:rsidRPr="00290B28">
        <w:rPr>
          <w:rFonts w:asciiTheme="majorHAnsi" w:hAnsiTheme="majorHAnsi"/>
          <w:b/>
          <w:bCs/>
          <w:szCs w:val="28"/>
          <w:lang w:val="en-US"/>
        </w:rPr>
        <w:t xml:space="preserve">3.5. </w:t>
      </w:r>
      <w:r w:rsidRPr="00290B28">
        <w:rPr>
          <w:rFonts w:asciiTheme="majorHAnsi" w:hAnsiTheme="majorHAnsi"/>
          <w:b/>
          <w:bCs/>
          <w:color w:val="000000"/>
          <w:szCs w:val="28"/>
          <w:shd w:val="clear" w:color="auto" w:fill="FFFFFF"/>
        </w:rPr>
        <w:t xml:space="preserve">Người nộp lệ phí đang hoạt động có văn bản gửi cơ quan thuế quản lý trực tiếp về việc tạm ngừng hoạt động sản xuất, kinh doanh trong năm dương lịch không phải nộp lệ phí môn bài năm tạm ngừng kinh doanh với điêu kiện: </w:t>
      </w:r>
    </w:p>
    <w:p w14:paraId="56A90A04" w14:textId="7A4A3C6C" w:rsidR="000B0105" w:rsidRPr="00290B28" w:rsidRDefault="00290B28" w:rsidP="00290B28">
      <w:pPr>
        <w:ind w:firstLine="720"/>
        <w:jc w:val="both"/>
        <w:rPr>
          <w:rFonts w:asciiTheme="majorHAnsi" w:hAnsiTheme="majorHAnsi"/>
          <w:color w:val="000000"/>
          <w:szCs w:val="28"/>
          <w:shd w:val="clear" w:color="auto" w:fill="FFFFFF"/>
        </w:rPr>
      </w:pPr>
      <w:r w:rsidRPr="00290B28">
        <w:rPr>
          <w:rFonts w:asciiTheme="majorHAnsi" w:hAnsiTheme="majorHAnsi"/>
          <w:color w:val="000000"/>
          <w:szCs w:val="28"/>
          <w:shd w:val="clear" w:color="auto" w:fill="FFFFFF"/>
          <w:lang w:val="en-US"/>
        </w:rPr>
        <w:t>V</w:t>
      </w:r>
      <w:r w:rsidRPr="00290B28">
        <w:rPr>
          <w:rFonts w:asciiTheme="majorHAnsi" w:hAnsiTheme="majorHAnsi"/>
          <w:color w:val="000000"/>
          <w:szCs w:val="28"/>
          <w:shd w:val="clear" w:color="auto" w:fill="FFFFFF"/>
        </w:rPr>
        <w:t xml:space="preserve">ăn bản xin tạm ngừng hoạt động sản xuất, kinh doanh gửi cơ quan thuế trước thời hạn phải nộp lệ phí theo quy định </w:t>
      </w:r>
      <w:r w:rsidRPr="00290B28">
        <w:rPr>
          <w:rFonts w:asciiTheme="majorHAnsi" w:hAnsiTheme="majorHAnsi"/>
          <w:i/>
          <w:iCs/>
          <w:color w:val="000000"/>
          <w:szCs w:val="28"/>
          <w:shd w:val="clear" w:color="auto" w:fill="FFFFFF"/>
        </w:rPr>
        <w:t xml:space="preserve">(ngày 30 tháng 01 hàng năm) </w:t>
      </w:r>
      <w:r w:rsidRPr="00290B28">
        <w:rPr>
          <w:rFonts w:asciiTheme="majorHAnsi" w:hAnsiTheme="majorHAnsi"/>
          <w:color w:val="000000"/>
          <w:szCs w:val="28"/>
          <w:shd w:val="clear" w:color="auto" w:fill="FFFFFF"/>
        </w:rPr>
        <w:t>và chưa nộp lệ phí môn bài của năm xin tạm ngừng hoạt động sản xuất, kinh doanh.</w:t>
      </w:r>
    </w:p>
    <w:p w14:paraId="32C50C99" w14:textId="1F5C2EF4" w:rsidR="00290B28" w:rsidRDefault="00290B28" w:rsidP="00290B28">
      <w:pPr>
        <w:ind w:firstLine="720"/>
        <w:jc w:val="both"/>
        <w:rPr>
          <w:rFonts w:asciiTheme="majorHAnsi" w:hAnsiTheme="majorHAnsi"/>
          <w:color w:val="000000"/>
          <w:szCs w:val="28"/>
          <w:shd w:val="clear" w:color="auto" w:fill="FFFFFF"/>
        </w:rPr>
      </w:pPr>
      <w:r w:rsidRPr="00290B28">
        <w:rPr>
          <w:rFonts w:asciiTheme="majorHAnsi" w:hAnsiTheme="majorHAnsi"/>
          <w:color w:val="000000"/>
          <w:szCs w:val="28"/>
          <w:shd w:val="clear" w:color="auto" w:fill="FFFFFF"/>
        </w:rPr>
        <w:t>Trường hợp tạm ngừng hoạt động sản xuất, kinh doanh không đảm bảo điều kiện nêu trên thì nộp mức lệ phí môn bài cả năm.</w:t>
      </w:r>
    </w:p>
    <w:p w14:paraId="2E820D4D" w14:textId="7125EFEF" w:rsidR="00E37DA3" w:rsidRPr="0051597C" w:rsidRDefault="00E37DA3" w:rsidP="0051597C">
      <w:pPr>
        <w:ind w:firstLine="720"/>
        <w:jc w:val="both"/>
        <w:rPr>
          <w:rFonts w:asciiTheme="majorHAnsi" w:hAnsiTheme="majorHAnsi"/>
          <w:b/>
          <w:color w:val="FF0000"/>
          <w:szCs w:val="28"/>
          <w:lang w:val="nb-NO"/>
        </w:rPr>
      </w:pPr>
      <w:r w:rsidRPr="0051597C">
        <w:rPr>
          <w:rFonts w:asciiTheme="majorHAnsi" w:hAnsiTheme="majorHAnsi"/>
          <w:b/>
          <w:bCs/>
          <w:color w:val="000000"/>
          <w:szCs w:val="28"/>
          <w:shd w:val="clear" w:color="auto" w:fill="FFFFFF"/>
          <w:lang w:val="en-US"/>
        </w:rPr>
        <w:t>4.</w:t>
      </w:r>
      <w:r w:rsidRPr="0051597C">
        <w:rPr>
          <w:rFonts w:asciiTheme="majorHAnsi" w:hAnsiTheme="majorHAnsi"/>
          <w:color w:val="000000"/>
          <w:szCs w:val="28"/>
          <w:shd w:val="clear" w:color="auto" w:fill="FFFFFF"/>
          <w:lang w:val="en-US"/>
        </w:rPr>
        <w:t xml:space="preserve"> </w:t>
      </w:r>
      <w:r w:rsidRPr="0051597C">
        <w:rPr>
          <w:rFonts w:asciiTheme="majorHAnsi" w:hAnsiTheme="majorHAnsi"/>
          <w:b/>
          <w:szCs w:val="28"/>
          <w:lang w:val="nb-NO"/>
        </w:rPr>
        <w:t>Khai, nộp lệ phí môn bài</w:t>
      </w:r>
    </w:p>
    <w:p w14:paraId="5772A78D" w14:textId="31416A0E" w:rsidR="00E37DA3" w:rsidRPr="0051597C" w:rsidRDefault="00DA3F83" w:rsidP="0051597C">
      <w:pPr>
        <w:ind w:firstLine="720"/>
        <w:jc w:val="both"/>
        <w:rPr>
          <w:rFonts w:asciiTheme="majorHAnsi" w:hAnsiTheme="majorHAnsi"/>
          <w:color w:val="FF0000"/>
          <w:szCs w:val="28"/>
          <w:lang w:val="am-ET"/>
        </w:rPr>
      </w:pPr>
      <w:r w:rsidRPr="0051597C">
        <w:rPr>
          <w:rFonts w:asciiTheme="majorHAnsi" w:hAnsiTheme="majorHAnsi"/>
          <w:szCs w:val="28"/>
          <w:lang w:val="en-US"/>
        </w:rPr>
        <w:t xml:space="preserve">- </w:t>
      </w:r>
      <w:r w:rsidRPr="0051597C">
        <w:rPr>
          <w:rFonts w:asciiTheme="majorHAnsi" w:hAnsiTheme="majorHAnsi"/>
          <w:color w:val="000000"/>
          <w:szCs w:val="28"/>
          <w:shd w:val="clear" w:color="auto" w:fill="FFFFFF"/>
        </w:rPr>
        <w:t>Khai lệ phí môn bài một lần khi người nộp lệ phí mới ra hoạt động sản xuất, kinh doanh hoặc mới thành lập.</w:t>
      </w:r>
    </w:p>
    <w:p w14:paraId="46FB0F44" w14:textId="2BB0A4CC" w:rsidR="00DA3F83" w:rsidRPr="0051597C" w:rsidRDefault="00DA3F83" w:rsidP="0051597C">
      <w:pPr>
        <w:spacing w:line="247" w:lineRule="auto"/>
        <w:ind w:right="86" w:firstLine="567"/>
        <w:jc w:val="both"/>
        <w:rPr>
          <w:rFonts w:asciiTheme="majorHAnsi" w:hAnsiTheme="majorHAnsi"/>
          <w:szCs w:val="28"/>
        </w:rPr>
      </w:pPr>
      <w:r w:rsidRPr="00FC0BBC">
        <w:rPr>
          <w:rFonts w:asciiTheme="majorHAnsi" w:hAnsiTheme="majorHAnsi"/>
          <w:szCs w:val="28"/>
          <w:lang w:val="en-US"/>
        </w:rPr>
        <w:t xml:space="preserve">+ </w:t>
      </w:r>
      <w:r w:rsidRPr="0051597C">
        <w:rPr>
          <w:rFonts w:asciiTheme="majorHAnsi" w:hAnsiTheme="majorHAnsi"/>
          <w:color w:val="000000"/>
          <w:szCs w:val="28"/>
          <w:shd w:val="clear" w:color="auto" w:fill="FFFFFF"/>
        </w:rPr>
        <w:t>Người nộp lệ phí mới ra hoạt động sản xuất, kinh doanh hoặc mới thành lập; doanh nghiệp nhỏ và vừa chuyển từ hộ kinh doanh thực hiện khai lệ phí môn bài và nộp Tờ khai cho cơ quan thuế quản lý trực tiếp trước ngày 30 tháng 01 năm sau năm mới ra hoạt động sản xuất, kinh doanh hoặc mới thành lập.</w:t>
      </w:r>
      <w:r w:rsidRPr="0051597C">
        <w:rPr>
          <w:rFonts w:asciiTheme="majorHAnsi" w:hAnsiTheme="majorHAnsi"/>
          <w:szCs w:val="28"/>
        </w:rPr>
        <w:t>;</w:t>
      </w:r>
    </w:p>
    <w:p w14:paraId="18EDB429" w14:textId="28000E8D" w:rsidR="00DA3F83" w:rsidRPr="0051597C" w:rsidRDefault="00DA3F83" w:rsidP="0051597C">
      <w:pPr>
        <w:ind w:firstLine="720"/>
        <w:jc w:val="both"/>
        <w:rPr>
          <w:rFonts w:asciiTheme="majorHAnsi" w:hAnsiTheme="majorHAnsi"/>
          <w:szCs w:val="28"/>
          <w:lang w:val="am-ET"/>
        </w:rPr>
      </w:pPr>
      <w:r w:rsidRPr="0051597C">
        <w:rPr>
          <w:rFonts w:asciiTheme="majorHAnsi" w:hAnsiTheme="majorHAnsi"/>
          <w:szCs w:val="28"/>
          <w:lang w:val="en-US"/>
        </w:rPr>
        <w:lastRenderedPageBreak/>
        <w:t xml:space="preserve">+ </w:t>
      </w:r>
      <w:r w:rsidRPr="0051597C">
        <w:rPr>
          <w:rFonts w:asciiTheme="majorHAnsi" w:hAnsiTheme="majorHAnsi"/>
          <w:color w:val="000000"/>
          <w:szCs w:val="28"/>
          <w:shd w:val="clear" w:color="auto" w:fill="FFFFFF"/>
        </w:rPr>
        <w:t>Hộ gia đình, cá nhân, nhóm cá nhân nộp thuế theo phương pháp khoán không phải khai lệ phí môn bài. Cơ quan thuế căn cứ tờ khai thuế, cơ sở dữ liệu ngành thuế để xác định doanh thu kinh doanh làm căn cứ tính mức lệ phí môn bài phải nộp của hộ gia đình, cá nhân, nhóm cá nhân nộp thuế theo phương pháp khoán</w:t>
      </w:r>
      <w:r w:rsidRPr="0051597C">
        <w:rPr>
          <w:rFonts w:asciiTheme="majorHAnsi" w:hAnsiTheme="majorHAnsi"/>
          <w:szCs w:val="28"/>
          <w:lang w:val="am-ET"/>
        </w:rPr>
        <w:t>.</w:t>
      </w:r>
    </w:p>
    <w:p w14:paraId="73E729FB" w14:textId="097B3886" w:rsidR="00DA3F83" w:rsidRPr="0051597C" w:rsidRDefault="00DA3F83" w:rsidP="0051597C">
      <w:pPr>
        <w:ind w:firstLine="720"/>
        <w:jc w:val="both"/>
        <w:rPr>
          <w:rFonts w:asciiTheme="majorHAnsi" w:hAnsiTheme="majorHAnsi"/>
          <w:szCs w:val="28"/>
          <w:lang w:val="en-US"/>
        </w:rPr>
      </w:pPr>
      <w:r w:rsidRPr="0051597C">
        <w:rPr>
          <w:rFonts w:asciiTheme="majorHAnsi" w:hAnsiTheme="majorHAnsi"/>
          <w:szCs w:val="28"/>
          <w:lang w:val="en-US"/>
        </w:rPr>
        <w:t xml:space="preserve">- </w:t>
      </w:r>
      <w:r w:rsidRPr="0051597C">
        <w:rPr>
          <w:rFonts w:asciiTheme="majorHAnsi" w:hAnsiTheme="majorHAnsi"/>
          <w:szCs w:val="28"/>
          <w:lang w:val="am-ET"/>
        </w:rPr>
        <w:t>Hồ sơ khai lệ phí môn bài là Tờ khai lệ phí môn bài theo mẫu</w:t>
      </w:r>
      <w:r w:rsidRPr="0051597C">
        <w:rPr>
          <w:rFonts w:asciiTheme="majorHAnsi" w:hAnsiTheme="majorHAnsi"/>
          <w:szCs w:val="28"/>
          <w:lang w:val="en-US"/>
        </w:rPr>
        <w:t>.</w:t>
      </w:r>
    </w:p>
    <w:p w14:paraId="57343582" w14:textId="253AEFDF" w:rsidR="00DA3F83" w:rsidRPr="0051597C" w:rsidRDefault="00DA3F83" w:rsidP="0051597C">
      <w:pPr>
        <w:ind w:firstLine="720"/>
        <w:jc w:val="both"/>
        <w:rPr>
          <w:rFonts w:asciiTheme="majorHAnsi" w:hAnsiTheme="majorHAnsi"/>
          <w:szCs w:val="28"/>
          <w:lang w:val="nb-NO"/>
        </w:rPr>
      </w:pPr>
      <w:r w:rsidRPr="0051597C">
        <w:rPr>
          <w:rFonts w:asciiTheme="majorHAnsi" w:hAnsiTheme="majorHAnsi"/>
          <w:szCs w:val="28"/>
          <w:lang w:val="en-US"/>
        </w:rPr>
        <w:t xml:space="preserve">- </w:t>
      </w:r>
      <w:r w:rsidRPr="0051597C">
        <w:rPr>
          <w:rFonts w:asciiTheme="majorHAnsi" w:hAnsiTheme="majorHAnsi"/>
          <w:szCs w:val="28"/>
          <w:lang w:val="am-ET"/>
        </w:rPr>
        <w:t xml:space="preserve">Người nộp </w:t>
      </w:r>
      <w:r w:rsidRPr="0051597C">
        <w:rPr>
          <w:rFonts w:asciiTheme="majorHAnsi" w:hAnsiTheme="majorHAnsi"/>
          <w:szCs w:val="28"/>
          <w:lang w:val="nb-NO"/>
        </w:rPr>
        <w:t xml:space="preserve">lệ phí </w:t>
      </w:r>
      <w:r w:rsidRPr="0051597C">
        <w:rPr>
          <w:rFonts w:asciiTheme="majorHAnsi" w:hAnsiTheme="majorHAnsi"/>
          <w:szCs w:val="28"/>
          <w:lang w:val="am-ET"/>
        </w:rPr>
        <w:t xml:space="preserve">môn bài nộp </w:t>
      </w:r>
      <w:r w:rsidRPr="0051597C">
        <w:rPr>
          <w:rFonts w:asciiTheme="majorHAnsi" w:hAnsiTheme="majorHAnsi"/>
          <w:szCs w:val="28"/>
          <w:lang w:val="nb-NO"/>
        </w:rPr>
        <w:t>Hồ sơ</w:t>
      </w:r>
      <w:r w:rsidRPr="0051597C">
        <w:rPr>
          <w:rFonts w:asciiTheme="majorHAnsi" w:hAnsiTheme="majorHAnsi"/>
          <w:szCs w:val="28"/>
          <w:lang w:val="am-ET"/>
        </w:rPr>
        <w:t xml:space="preserve"> khai </w:t>
      </w:r>
      <w:r w:rsidRPr="0051597C">
        <w:rPr>
          <w:rFonts w:asciiTheme="majorHAnsi" w:hAnsiTheme="majorHAnsi"/>
          <w:szCs w:val="28"/>
          <w:lang w:val="nb-NO"/>
        </w:rPr>
        <w:t>lệ phí</w:t>
      </w:r>
      <w:r w:rsidRPr="0051597C">
        <w:rPr>
          <w:rFonts w:asciiTheme="majorHAnsi" w:hAnsiTheme="majorHAnsi"/>
          <w:szCs w:val="28"/>
          <w:lang w:val="am-ET"/>
        </w:rPr>
        <w:t xml:space="preserve"> môn bài cho cơ quan thuế quản lý trực tiếp</w:t>
      </w:r>
      <w:r w:rsidRPr="0051597C">
        <w:rPr>
          <w:rFonts w:asciiTheme="majorHAnsi" w:hAnsiTheme="majorHAnsi"/>
          <w:szCs w:val="28"/>
          <w:lang w:val="nb-NO"/>
        </w:rPr>
        <w:t>.</w:t>
      </w:r>
    </w:p>
    <w:p w14:paraId="6110FDC6" w14:textId="4879410E" w:rsidR="00DA3F83" w:rsidRPr="0051597C" w:rsidRDefault="00DA3F83" w:rsidP="0051597C">
      <w:pPr>
        <w:ind w:firstLine="720"/>
        <w:jc w:val="both"/>
        <w:rPr>
          <w:rFonts w:asciiTheme="majorHAnsi" w:hAnsiTheme="majorHAnsi"/>
          <w:szCs w:val="28"/>
          <w:lang w:val="en-US"/>
        </w:rPr>
      </w:pPr>
      <w:r w:rsidRPr="0051597C">
        <w:rPr>
          <w:rFonts w:asciiTheme="majorHAnsi" w:hAnsiTheme="majorHAnsi"/>
          <w:szCs w:val="28"/>
          <w:lang w:val="nb-NO"/>
        </w:rPr>
        <w:t xml:space="preserve">+ </w:t>
      </w:r>
      <w:r w:rsidRPr="0051597C">
        <w:rPr>
          <w:rFonts w:asciiTheme="majorHAnsi" w:hAnsiTheme="majorHAnsi"/>
          <w:szCs w:val="28"/>
          <w:lang w:val="am-ET"/>
        </w:rPr>
        <w:t xml:space="preserve">Trường hợp người nộp lệ phí có đơn vị phụ thuộc </w:t>
      </w:r>
      <w:r w:rsidRPr="0091543B">
        <w:rPr>
          <w:rFonts w:asciiTheme="majorHAnsi" w:hAnsiTheme="majorHAnsi"/>
          <w:i/>
          <w:iCs/>
          <w:szCs w:val="28"/>
          <w:lang w:val="am-ET"/>
        </w:rPr>
        <w:t xml:space="preserve">(chi nhánh, </w:t>
      </w:r>
      <w:r w:rsidRPr="0091543B">
        <w:rPr>
          <w:rFonts w:asciiTheme="majorHAnsi" w:hAnsiTheme="majorHAnsi"/>
          <w:i/>
          <w:iCs/>
          <w:szCs w:val="28"/>
          <w:lang w:val="nb-NO"/>
        </w:rPr>
        <w:t>văn phòng đại diện, địa điểm kinh doanh</w:t>
      </w:r>
      <w:r w:rsidRPr="0091543B">
        <w:rPr>
          <w:rFonts w:asciiTheme="majorHAnsi" w:hAnsiTheme="majorHAnsi"/>
          <w:i/>
          <w:iCs/>
          <w:szCs w:val="28"/>
          <w:lang w:val="am-ET"/>
        </w:rPr>
        <w:t xml:space="preserve">) </w:t>
      </w:r>
      <w:r w:rsidRPr="0051597C">
        <w:rPr>
          <w:rFonts w:asciiTheme="majorHAnsi" w:hAnsiTheme="majorHAnsi"/>
          <w:szCs w:val="28"/>
          <w:lang w:val="am-ET"/>
        </w:rPr>
        <w:t xml:space="preserve">kinh doanh ở cùng địa phương cấp tỉnh thì người nộp lệ phí thực hiện nộp </w:t>
      </w:r>
      <w:r w:rsidRPr="0051597C">
        <w:rPr>
          <w:rFonts w:asciiTheme="majorHAnsi" w:hAnsiTheme="majorHAnsi"/>
          <w:szCs w:val="28"/>
          <w:lang w:val="nb-NO"/>
        </w:rPr>
        <w:t>Hồ sơ</w:t>
      </w:r>
      <w:r w:rsidRPr="0051597C">
        <w:rPr>
          <w:rFonts w:asciiTheme="majorHAnsi" w:hAnsiTheme="majorHAnsi"/>
          <w:szCs w:val="28"/>
          <w:lang w:val="am-ET"/>
        </w:rPr>
        <w:t xml:space="preserve"> khai lệ phí môn bài của các đơn vị phụ thuộc đó cho cơ quan thuế quản lý trực tiếp của người nộp lệ phí</w:t>
      </w:r>
      <w:r w:rsidRPr="0051597C">
        <w:rPr>
          <w:rFonts w:asciiTheme="majorHAnsi" w:hAnsiTheme="majorHAnsi"/>
          <w:szCs w:val="28"/>
          <w:lang w:val="en-US"/>
        </w:rPr>
        <w:t>.</w:t>
      </w:r>
    </w:p>
    <w:p w14:paraId="6EC1806A" w14:textId="3844A3A4" w:rsidR="00DA3F83" w:rsidRPr="0051597C" w:rsidRDefault="00DA3F83" w:rsidP="0051597C">
      <w:pPr>
        <w:ind w:firstLine="720"/>
        <w:jc w:val="both"/>
        <w:rPr>
          <w:rFonts w:asciiTheme="majorHAnsi" w:hAnsiTheme="majorHAnsi"/>
          <w:szCs w:val="28"/>
          <w:lang w:val="en-US"/>
        </w:rPr>
      </w:pPr>
      <w:r w:rsidRPr="0051597C">
        <w:rPr>
          <w:rFonts w:asciiTheme="majorHAnsi" w:hAnsiTheme="majorHAnsi"/>
          <w:szCs w:val="28"/>
          <w:lang w:val="en-US"/>
        </w:rPr>
        <w:t xml:space="preserve">+ </w:t>
      </w:r>
      <w:r w:rsidRPr="0051597C">
        <w:rPr>
          <w:rFonts w:asciiTheme="majorHAnsi" w:hAnsiTheme="majorHAnsi"/>
          <w:szCs w:val="28"/>
          <w:lang w:val="am-ET"/>
        </w:rPr>
        <w:t>Trường hợp người nộp lệ phí có đơn vị phụ thuộc</w:t>
      </w:r>
      <w:r w:rsidRPr="0051597C">
        <w:rPr>
          <w:rFonts w:asciiTheme="majorHAnsi" w:hAnsiTheme="majorHAnsi"/>
          <w:szCs w:val="28"/>
          <w:lang w:val="nb-NO"/>
        </w:rPr>
        <w:t xml:space="preserve"> </w:t>
      </w:r>
      <w:r w:rsidRPr="0091543B">
        <w:rPr>
          <w:rFonts w:asciiTheme="majorHAnsi" w:hAnsiTheme="majorHAnsi"/>
          <w:i/>
          <w:iCs/>
          <w:szCs w:val="28"/>
          <w:lang w:val="am-ET"/>
        </w:rPr>
        <w:t xml:space="preserve">(chi nhánh, </w:t>
      </w:r>
      <w:r w:rsidRPr="0091543B">
        <w:rPr>
          <w:rFonts w:asciiTheme="majorHAnsi" w:hAnsiTheme="majorHAnsi"/>
          <w:i/>
          <w:iCs/>
          <w:szCs w:val="28"/>
          <w:lang w:val="nb-NO"/>
        </w:rPr>
        <w:t>văn phòng đại diện, địa điểm kinh doanh</w:t>
      </w:r>
      <w:r w:rsidRPr="0091543B">
        <w:rPr>
          <w:rFonts w:asciiTheme="majorHAnsi" w:hAnsiTheme="majorHAnsi"/>
          <w:i/>
          <w:iCs/>
          <w:szCs w:val="28"/>
          <w:lang w:val="am-ET"/>
        </w:rPr>
        <w:t>)</w:t>
      </w:r>
      <w:r w:rsidRPr="0051597C">
        <w:rPr>
          <w:rFonts w:asciiTheme="majorHAnsi" w:hAnsiTheme="majorHAnsi"/>
          <w:szCs w:val="28"/>
          <w:lang w:val="nb-NO"/>
        </w:rPr>
        <w:t xml:space="preserve"> kinh doanh</w:t>
      </w:r>
      <w:r w:rsidRPr="0051597C">
        <w:rPr>
          <w:rFonts w:asciiTheme="majorHAnsi" w:hAnsiTheme="majorHAnsi"/>
          <w:szCs w:val="28"/>
          <w:lang w:val="am-ET"/>
        </w:rPr>
        <w:t xml:space="preserve"> ở khác địa phương cấp tỉnh nơi người nộp lệ phí có trụ sở chính thì đơn vị phụ thuộc thực hiện nộp </w:t>
      </w:r>
      <w:r w:rsidRPr="0051597C">
        <w:rPr>
          <w:rFonts w:asciiTheme="majorHAnsi" w:hAnsiTheme="majorHAnsi"/>
          <w:szCs w:val="28"/>
          <w:lang w:val="nb-NO"/>
        </w:rPr>
        <w:t>Hồ sơ</w:t>
      </w:r>
      <w:r w:rsidRPr="0051597C">
        <w:rPr>
          <w:rFonts w:asciiTheme="majorHAnsi" w:hAnsiTheme="majorHAnsi"/>
          <w:szCs w:val="28"/>
          <w:lang w:val="am-ET"/>
        </w:rPr>
        <w:t xml:space="preserve"> khai lệ phí môn bài của đơn vị </w:t>
      </w:r>
      <w:r w:rsidRPr="0051597C">
        <w:rPr>
          <w:rFonts w:asciiTheme="majorHAnsi" w:hAnsiTheme="majorHAnsi"/>
          <w:szCs w:val="28"/>
          <w:lang w:val="nb-NO"/>
        </w:rPr>
        <w:t>phụ</w:t>
      </w:r>
      <w:r w:rsidRPr="0051597C">
        <w:rPr>
          <w:rFonts w:asciiTheme="majorHAnsi" w:hAnsiTheme="majorHAnsi"/>
          <w:szCs w:val="28"/>
          <w:lang w:val="am-ET"/>
        </w:rPr>
        <w:t xml:space="preserve"> thuộc cho cơ quan thuế quản lý trực tiếp đơn vị phụ thuộc</w:t>
      </w:r>
      <w:r w:rsidRPr="0051597C">
        <w:rPr>
          <w:rFonts w:asciiTheme="majorHAnsi" w:hAnsiTheme="majorHAnsi"/>
          <w:szCs w:val="28"/>
          <w:lang w:val="en-US"/>
        </w:rPr>
        <w:t>.</w:t>
      </w:r>
    </w:p>
    <w:p w14:paraId="3C46AF6F" w14:textId="6E6065F5" w:rsidR="00DA3F83" w:rsidRPr="0051597C" w:rsidRDefault="00DA3F83" w:rsidP="0051597C">
      <w:pPr>
        <w:ind w:firstLine="720"/>
        <w:jc w:val="both"/>
        <w:rPr>
          <w:rFonts w:asciiTheme="majorHAnsi" w:hAnsiTheme="majorHAnsi"/>
          <w:color w:val="000000"/>
          <w:szCs w:val="28"/>
          <w:shd w:val="clear" w:color="auto" w:fill="FFFFFF"/>
        </w:rPr>
      </w:pPr>
      <w:r w:rsidRPr="0051597C">
        <w:rPr>
          <w:rFonts w:asciiTheme="majorHAnsi" w:hAnsiTheme="majorHAnsi"/>
          <w:szCs w:val="28"/>
          <w:lang w:val="en-US"/>
        </w:rPr>
        <w:t xml:space="preserve">- </w:t>
      </w:r>
      <w:r w:rsidRPr="0051597C">
        <w:rPr>
          <w:rFonts w:asciiTheme="majorHAnsi" w:hAnsiTheme="majorHAnsi"/>
          <w:color w:val="000000"/>
          <w:szCs w:val="28"/>
          <w:shd w:val="clear" w:color="auto" w:fill="FFFFFF"/>
        </w:rPr>
        <w:t>Thời hạn nộp lệ phí môn bài chậm nhất là ngày 30 tháng 01 hàng năm.</w:t>
      </w:r>
    </w:p>
    <w:p w14:paraId="03345A0C" w14:textId="51DA5B22" w:rsidR="00DA3F83" w:rsidRPr="0051597C" w:rsidRDefault="00DA3F83" w:rsidP="0051597C">
      <w:pPr>
        <w:ind w:firstLine="720"/>
        <w:jc w:val="both"/>
        <w:rPr>
          <w:rFonts w:asciiTheme="majorHAnsi" w:hAnsiTheme="majorHAnsi"/>
          <w:color w:val="000000"/>
          <w:szCs w:val="28"/>
          <w:shd w:val="clear" w:color="auto" w:fill="FFFFFF"/>
          <w:lang w:val="en-US"/>
        </w:rPr>
      </w:pPr>
      <w:r w:rsidRPr="0051597C">
        <w:rPr>
          <w:rFonts w:asciiTheme="majorHAnsi" w:hAnsiTheme="majorHAnsi"/>
          <w:color w:val="000000"/>
          <w:szCs w:val="28"/>
          <w:shd w:val="clear" w:color="auto" w:fill="FFFFFF"/>
          <w:lang w:val="en-US"/>
        </w:rPr>
        <w:t xml:space="preserve">+ </w:t>
      </w:r>
      <w:r w:rsidRPr="0051597C">
        <w:rPr>
          <w:rFonts w:asciiTheme="majorHAnsi" w:hAnsiTheme="majorHAnsi"/>
          <w:color w:val="000000"/>
          <w:szCs w:val="28"/>
          <w:shd w:val="clear" w:color="auto" w:fill="FFFFFF"/>
        </w:rPr>
        <w:t xml:space="preserve">Doanh nghiệp nhỏ và vừa chuyển đổi từ hộ kinh doanh </w:t>
      </w:r>
      <w:r w:rsidRPr="0091543B">
        <w:rPr>
          <w:rFonts w:asciiTheme="majorHAnsi" w:hAnsiTheme="majorHAnsi"/>
          <w:i/>
          <w:iCs/>
          <w:color w:val="000000"/>
          <w:szCs w:val="28"/>
          <w:shd w:val="clear" w:color="auto" w:fill="FFFFFF"/>
        </w:rPr>
        <w:t>(bao gồm cả chi nhánh, văn phòng đại diện, địa điểm kinh doanh)</w:t>
      </w:r>
      <w:r w:rsidRPr="0051597C">
        <w:rPr>
          <w:rFonts w:asciiTheme="majorHAnsi" w:hAnsiTheme="majorHAnsi"/>
          <w:color w:val="000000"/>
          <w:szCs w:val="28"/>
          <w:shd w:val="clear" w:color="auto" w:fill="FFFFFF"/>
        </w:rPr>
        <w:t xml:space="preserve"> kết thúc thời gian được miễn lệ phí môn bài (năm thứ tư kể từ năm thành lập doanh nghiệp) nộp lệ phí môn bài như sau:</w:t>
      </w:r>
      <w:r w:rsidRPr="0051597C">
        <w:rPr>
          <w:rFonts w:asciiTheme="majorHAnsi" w:hAnsiTheme="majorHAnsi"/>
          <w:color w:val="000000"/>
          <w:szCs w:val="28"/>
          <w:shd w:val="clear" w:color="auto" w:fill="FFFFFF"/>
          <w:lang w:val="en-US"/>
        </w:rPr>
        <w:t xml:space="preserve"> </w:t>
      </w:r>
      <w:r w:rsidRPr="0051597C">
        <w:rPr>
          <w:rFonts w:asciiTheme="majorHAnsi" w:hAnsiTheme="majorHAnsi"/>
          <w:color w:val="000000"/>
          <w:szCs w:val="28"/>
          <w:shd w:val="clear" w:color="auto" w:fill="FFFFFF"/>
        </w:rPr>
        <w:t>Trường hợp kết thúc thời gian miễn lệ phí môn bài trong thời gian 6 tháng đầu năm thì thời hạn nộp lệ phí môn bài chậm nhất là ngày 30 tháng 7 năm kết thúc thời gian miễn</w:t>
      </w:r>
      <w:r w:rsidRPr="0051597C">
        <w:rPr>
          <w:rFonts w:asciiTheme="majorHAnsi" w:hAnsiTheme="majorHAnsi"/>
          <w:color w:val="000000"/>
          <w:szCs w:val="28"/>
          <w:shd w:val="clear" w:color="auto" w:fill="FFFFFF"/>
          <w:lang w:val="en-US"/>
        </w:rPr>
        <w:t xml:space="preserve">; </w:t>
      </w:r>
      <w:r w:rsidRPr="0051597C">
        <w:rPr>
          <w:rFonts w:asciiTheme="majorHAnsi" w:hAnsiTheme="majorHAnsi"/>
          <w:color w:val="000000"/>
          <w:szCs w:val="28"/>
          <w:shd w:val="clear" w:color="auto" w:fill="FFFFFF"/>
        </w:rPr>
        <w:t>Trường hợp kết thúc thời gian miễn lệ phí môn bài trong thời gian 6 tháng cuối năm thì thời hạn nộp lệ phí môn bài chậm nhất là ngày 30 tháng 01 năm liền kề năm kết thúc thời gian miễn</w:t>
      </w:r>
      <w:r w:rsidRPr="0051597C">
        <w:rPr>
          <w:rFonts w:asciiTheme="majorHAnsi" w:hAnsiTheme="majorHAnsi"/>
          <w:color w:val="000000"/>
          <w:szCs w:val="28"/>
          <w:shd w:val="clear" w:color="auto" w:fill="FFFFFF"/>
          <w:lang w:val="en-US"/>
        </w:rPr>
        <w:t>.</w:t>
      </w:r>
    </w:p>
    <w:p w14:paraId="40E70683" w14:textId="0A811AC1" w:rsidR="00DA3F83" w:rsidRPr="0051597C" w:rsidRDefault="00DA3F83" w:rsidP="0051597C">
      <w:pPr>
        <w:ind w:firstLine="720"/>
        <w:jc w:val="both"/>
        <w:rPr>
          <w:rFonts w:asciiTheme="majorHAnsi" w:hAnsiTheme="majorHAnsi"/>
          <w:szCs w:val="28"/>
          <w:lang w:val="en-US"/>
        </w:rPr>
      </w:pPr>
      <w:r w:rsidRPr="0051597C">
        <w:rPr>
          <w:rFonts w:asciiTheme="majorHAnsi" w:hAnsiTheme="majorHAnsi"/>
          <w:color w:val="000000"/>
          <w:szCs w:val="28"/>
          <w:shd w:val="clear" w:color="auto" w:fill="FFFFFF"/>
          <w:lang w:val="en-US"/>
        </w:rPr>
        <w:t xml:space="preserve">+ </w:t>
      </w:r>
      <w:r w:rsidRPr="0051597C">
        <w:rPr>
          <w:rFonts w:asciiTheme="majorHAnsi" w:hAnsiTheme="majorHAnsi"/>
          <w:color w:val="000000"/>
          <w:szCs w:val="28"/>
          <w:shd w:val="clear" w:color="auto" w:fill="FFFFFF"/>
        </w:rPr>
        <w:t>Hộ gia đình, cá nhân, nhóm cá nhân sản xuất, kinh doanh đã giải thể, ra hoạt động sản xuất, kinh doanh trở lại nộp lệ phí môn bài như sau:</w:t>
      </w:r>
      <w:r w:rsidRPr="0051597C">
        <w:rPr>
          <w:rFonts w:asciiTheme="majorHAnsi" w:hAnsiTheme="majorHAnsi"/>
          <w:color w:val="000000"/>
          <w:szCs w:val="28"/>
          <w:shd w:val="clear" w:color="auto" w:fill="FFFFFF"/>
          <w:lang w:val="en-US"/>
        </w:rPr>
        <w:t xml:space="preserve"> </w:t>
      </w:r>
      <w:r w:rsidRPr="0051597C">
        <w:rPr>
          <w:rFonts w:asciiTheme="majorHAnsi" w:hAnsiTheme="majorHAnsi"/>
          <w:color w:val="000000"/>
          <w:szCs w:val="28"/>
          <w:shd w:val="clear" w:color="auto" w:fill="FFFFFF"/>
        </w:rPr>
        <w:t>Trường hợp ra hoạt động trong 6 tháng đầu năm thì thời hạn nộp lệ phí môn bài chậm nhất là ngày 30 tháng 7 năm ra hoạt động</w:t>
      </w:r>
      <w:r w:rsidRPr="0051597C">
        <w:rPr>
          <w:rFonts w:asciiTheme="majorHAnsi" w:hAnsiTheme="majorHAnsi"/>
          <w:color w:val="000000"/>
          <w:szCs w:val="28"/>
          <w:shd w:val="clear" w:color="auto" w:fill="FFFFFF"/>
          <w:lang w:val="en-US"/>
        </w:rPr>
        <w:t xml:space="preserve">; </w:t>
      </w:r>
      <w:r w:rsidRPr="0051597C">
        <w:rPr>
          <w:rFonts w:asciiTheme="majorHAnsi" w:hAnsiTheme="majorHAnsi"/>
          <w:color w:val="000000"/>
          <w:szCs w:val="28"/>
          <w:shd w:val="clear" w:color="auto" w:fill="FFFFFF"/>
        </w:rPr>
        <w:t>Trường hợp ra hoạt động trong thời gian 6 tháng cuối năm thì thời hạn nộp lệ phí môn bài chậm nhất là ngày 30 tháng 01 năm liền kề năm ra hoạt động</w:t>
      </w:r>
      <w:r w:rsidRPr="0051597C">
        <w:rPr>
          <w:rFonts w:asciiTheme="majorHAnsi" w:hAnsiTheme="majorHAnsi"/>
          <w:color w:val="000000"/>
          <w:szCs w:val="28"/>
          <w:shd w:val="clear" w:color="auto" w:fill="FFFFFF"/>
          <w:lang w:val="en-US"/>
        </w:rPr>
        <w:t>.</w:t>
      </w:r>
    </w:p>
    <w:p w14:paraId="37B4B218" w14:textId="6C96F2F2" w:rsidR="005D584B" w:rsidRPr="00D851CC" w:rsidRDefault="00683C6D" w:rsidP="00730C09">
      <w:pPr>
        <w:ind w:firstLine="720"/>
        <w:jc w:val="both"/>
        <w:rPr>
          <w:rFonts w:asciiTheme="majorHAnsi" w:hAnsiTheme="majorHAnsi"/>
          <w:b/>
          <w:bCs/>
          <w:szCs w:val="28"/>
          <w:lang w:val="en-US"/>
        </w:rPr>
      </w:pPr>
      <w:r w:rsidRPr="00D851CC">
        <w:rPr>
          <w:rFonts w:asciiTheme="majorHAnsi" w:hAnsiTheme="majorHAnsi"/>
          <w:b/>
          <w:bCs/>
          <w:szCs w:val="28"/>
          <w:lang w:val="en-US"/>
        </w:rPr>
        <w:t>IV. CHÍNH SÁCH MÔ HÌNH</w:t>
      </w:r>
    </w:p>
    <w:p w14:paraId="61729442" w14:textId="4D9761D0" w:rsidR="00683C6D" w:rsidRPr="00D851CC" w:rsidRDefault="009B4A38" w:rsidP="00730C09">
      <w:pPr>
        <w:ind w:firstLine="720"/>
        <w:jc w:val="both"/>
        <w:rPr>
          <w:rFonts w:asciiTheme="majorHAnsi" w:hAnsiTheme="majorHAnsi"/>
          <w:szCs w:val="28"/>
          <w:lang w:val="en-US"/>
        </w:rPr>
      </w:pPr>
      <w:proofErr w:type="spellStart"/>
      <w:r w:rsidRPr="00D851CC">
        <w:rPr>
          <w:rFonts w:asciiTheme="majorHAnsi" w:hAnsiTheme="majorHAnsi"/>
          <w:szCs w:val="28"/>
          <w:lang w:val="en-US"/>
        </w:rPr>
        <w:t>Quyết</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định</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số</w:t>
      </w:r>
      <w:proofErr w:type="spellEnd"/>
      <w:r w:rsidRPr="00D851CC">
        <w:rPr>
          <w:rFonts w:asciiTheme="majorHAnsi" w:hAnsiTheme="majorHAnsi"/>
          <w:szCs w:val="28"/>
          <w:lang w:val="en-US"/>
        </w:rPr>
        <w:t xml:space="preserve"> 167/QĐ-</w:t>
      </w:r>
      <w:proofErr w:type="spellStart"/>
      <w:r w:rsidRPr="00D851CC">
        <w:rPr>
          <w:rFonts w:asciiTheme="majorHAnsi" w:hAnsiTheme="majorHAnsi"/>
          <w:szCs w:val="28"/>
          <w:lang w:val="en-US"/>
        </w:rPr>
        <w:t>TTg</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ngày</w:t>
      </w:r>
      <w:proofErr w:type="spellEnd"/>
      <w:r w:rsidRPr="00D851CC">
        <w:rPr>
          <w:rFonts w:asciiTheme="majorHAnsi" w:hAnsiTheme="majorHAnsi"/>
          <w:szCs w:val="28"/>
          <w:lang w:val="en-US"/>
        </w:rPr>
        <w:t xml:space="preserve"> 03/02/2021 </w:t>
      </w:r>
      <w:proofErr w:type="spellStart"/>
      <w:r w:rsidRPr="00D851CC">
        <w:rPr>
          <w:rFonts w:asciiTheme="majorHAnsi" w:hAnsiTheme="majorHAnsi"/>
          <w:szCs w:val="28"/>
          <w:lang w:val="en-US"/>
        </w:rPr>
        <w:t>của</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Thủ</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tướng</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Chính</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phủ</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Phê</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duyệt</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đề</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án</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lựa</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chọn</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hoàn</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thiện</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nhân</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rộng</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mô</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hình</w:t>
      </w:r>
      <w:proofErr w:type="spellEnd"/>
      <w:r w:rsidRPr="00D851CC">
        <w:rPr>
          <w:rFonts w:asciiTheme="majorHAnsi" w:hAnsiTheme="majorHAnsi"/>
          <w:szCs w:val="28"/>
          <w:lang w:val="en-US"/>
        </w:rPr>
        <w:t xml:space="preserve"> HTX </w:t>
      </w:r>
      <w:proofErr w:type="spellStart"/>
      <w:r w:rsidRPr="00D851CC">
        <w:rPr>
          <w:rFonts w:asciiTheme="majorHAnsi" w:hAnsiTheme="majorHAnsi"/>
          <w:szCs w:val="28"/>
          <w:lang w:val="en-US"/>
        </w:rPr>
        <w:t>kiểu</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mới</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hiệu</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quả</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tại</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các</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địa</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phương</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trên</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cả</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nước</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giai</w:t>
      </w:r>
      <w:proofErr w:type="spellEnd"/>
      <w:r w:rsidRPr="00D851CC">
        <w:rPr>
          <w:rFonts w:asciiTheme="majorHAnsi" w:hAnsiTheme="majorHAnsi"/>
          <w:szCs w:val="28"/>
          <w:lang w:val="en-US"/>
        </w:rPr>
        <w:t xml:space="preserve"> </w:t>
      </w:r>
      <w:proofErr w:type="spellStart"/>
      <w:r w:rsidRPr="00D851CC">
        <w:rPr>
          <w:rFonts w:asciiTheme="majorHAnsi" w:hAnsiTheme="majorHAnsi"/>
          <w:szCs w:val="28"/>
          <w:lang w:val="en-US"/>
        </w:rPr>
        <w:t>đoạn</w:t>
      </w:r>
      <w:proofErr w:type="spellEnd"/>
      <w:r w:rsidRPr="00D851CC">
        <w:rPr>
          <w:rFonts w:asciiTheme="majorHAnsi" w:hAnsiTheme="majorHAnsi"/>
          <w:szCs w:val="28"/>
          <w:lang w:val="en-US"/>
        </w:rPr>
        <w:t xml:space="preserve"> 2021-2025</w:t>
      </w:r>
    </w:p>
    <w:p w14:paraId="73D1001A" w14:textId="32920260" w:rsidR="009B4A38" w:rsidRPr="00D851CC" w:rsidRDefault="00DE749C" w:rsidP="00730C09">
      <w:pPr>
        <w:ind w:firstLine="720"/>
        <w:jc w:val="both"/>
        <w:rPr>
          <w:rFonts w:asciiTheme="majorHAnsi" w:hAnsiTheme="majorHAnsi"/>
          <w:b/>
          <w:bCs/>
          <w:szCs w:val="28"/>
          <w:lang w:val="en-US"/>
        </w:rPr>
      </w:pPr>
      <w:r w:rsidRPr="00D851CC">
        <w:rPr>
          <w:rFonts w:asciiTheme="majorHAnsi" w:hAnsiTheme="majorHAnsi"/>
          <w:b/>
          <w:bCs/>
          <w:szCs w:val="28"/>
          <w:lang w:val="en-US"/>
        </w:rPr>
        <w:t xml:space="preserve">1. </w:t>
      </w:r>
      <w:proofErr w:type="spellStart"/>
      <w:r w:rsidRPr="00D851CC">
        <w:rPr>
          <w:rFonts w:asciiTheme="majorHAnsi" w:hAnsiTheme="majorHAnsi"/>
          <w:b/>
          <w:bCs/>
          <w:szCs w:val="28"/>
          <w:lang w:val="en-US"/>
        </w:rPr>
        <w:t>Đối</w:t>
      </w:r>
      <w:proofErr w:type="spellEnd"/>
      <w:r w:rsidRPr="00D851CC">
        <w:rPr>
          <w:rFonts w:asciiTheme="majorHAnsi" w:hAnsiTheme="majorHAnsi"/>
          <w:b/>
          <w:bCs/>
          <w:szCs w:val="28"/>
          <w:lang w:val="en-US"/>
        </w:rPr>
        <w:t xml:space="preserve"> </w:t>
      </w:r>
      <w:proofErr w:type="spellStart"/>
      <w:r w:rsidRPr="00D851CC">
        <w:rPr>
          <w:rFonts w:asciiTheme="majorHAnsi" w:hAnsiTheme="majorHAnsi"/>
          <w:b/>
          <w:bCs/>
          <w:szCs w:val="28"/>
          <w:lang w:val="en-US"/>
        </w:rPr>
        <w:t>tượng</w:t>
      </w:r>
      <w:proofErr w:type="spellEnd"/>
      <w:r w:rsidRPr="00D851CC">
        <w:rPr>
          <w:rFonts w:asciiTheme="majorHAnsi" w:hAnsiTheme="majorHAnsi"/>
          <w:b/>
          <w:bCs/>
          <w:szCs w:val="28"/>
          <w:lang w:val="en-US"/>
        </w:rPr>
        <w:t xml:space="preserve"> </w:t>
      </w:r>
      <w:proofErr w:type="spellStart"/>
      <w:r w:rsidRPr="00D851CC">
        <w:rPr>
          <w:rFonts w:asciiTheme="majorHAnsi" w:hAnsiTheme="majorHAnsi"/>
          <w:b/>
          <w:bCs/>
          <w:szCs w:val="28"/>
          <w:lang w:val="en-US"/>
        </w:rPr>
        <w:t>và</w:t>
      </w:r>
      <w:proofErr w:type="spellEnd"/>
      <w:r w:rsidRPr="00D851CC">
        <w:rPr>
          <w:rFonts w:asciiTheme="majorHAnsi" w:hAnsiTheme="majorHAnsi"/>
          <w:b/>
          <w:bCs/>
          <w:szCs w:val="28"/>
          <w:lang w:val="en-US"/>
        </w:rPr>
        <w:t xml:space="preserve"> </w:t>
      </w:r>
      <w:proofErr w:type="spellStart"/>
      <w:r w:rsidRPr="00D851CC">
        <w:rPr>
          <w:rFonts w:asciiTheme="majorHAnsi" w:hAnsiTheme="majorHAnsi"/>
          <w:b/>
          <w:bCs/>
          <w:szCs w:val="28"/>
          <w:lang w:val="en-US"/>
        </w:rPr>
        <w:t>điều</w:t>
      </w:r>
      <w:proofErr w:type="spellEnd"/>
      <w:r w:rsidRPr="00D851CC">
        <w:rPr>
          <w:rFonts w:asciiTheme="majorHAnsi" w:hAnsiTheme="majorHAnsi"/>
          <w:b/>
          <w:bCs/>
          <w:szCs w:val="28"/>
          <w:lang w:val="en-US"/>
        </w:rPr>
        <w:t xml:space="preserve"> </w:t>
      </w:r>
      <w:proofErr w:type="spellStart"/>
      <w:r w:rsidRPr="00D851CC">
        <w:rPr>
          <w:rFonts w:asciiTheme="majorHAnsi" w:hAnsiTheme="majorHAnsi"/>
          <w:b/>
          <w:bCs/>
          <w:szCs w:val="28"/>
          <w:lang w:val="en-US"/>
        </w:rPr>
        <w:t>kiện</w:t>
      </w:r>
      <w:proofErr w:type="spellEnd"/>
      <w:r w:rsidRPr="00D851CC">
        <w:rPr>
          <w:rFonts w:asciiTheme="majorHAnsi" w:hAnsiTheme="majorHAnsi"/>
          <w:b/>
          <w:bCs/>
          <w:szCs w:val="28"/>
          <w:lang w:val="en-US"/>
        </w:rPr>
        <w:t xml:space="preserve"> </w:t>
      </w:r>
      <w:proofErr w:type="spellStart"/>
      <w:r w:rsidRPr="00D851CC">
        <w:rPr>
          <w:rFonts w:asciiTheme="majorHAnsi" w:hAnsiTheme="majorHAnsi"/>
          <w:b/>
          <w:bCs/>
          <w:szCs w:val="28"/>
          <w:lang w:val="en-US"/>
        </w:rPr>
        <w:t>tham</w:t>
      </w:r>
      <w:proofErr w:type="spellEnd"/>
      <w:r w:rsidRPr="00D851CC">
        <w:rPr>
          <w:rFonts w:asciiTheme="majorHAnsi" w:hAnsiTheme="majorHAnsi"/>
          <w:b/>
          <w:bCs/>
          <w:szCs w:val="28"/>
          <w:lang w:val="en-US"/>
        </w:rPr>
        <w:t xml:space="preserve"> </w:t>
      </w:r>
      <w:proofErr w:type="spellStart"/>
      <w:r w:rsidRPr="00D851CC">
        <w:rPr>
          <w:rFonts w:asciiTheme="majorHAnsi" w:hAnsiTheme="majorHAnsi"/>
          <w:b/>
          <w:bCs/>
          <w:szCs w:val="28"/>
          <w:lang w:val="en-US"/>
        </w:rPr>
        <w:t>gia</w:t>
      </w:r>
      <w:proofErr w:type="spellEnd"/>
    </w:p>
    <w:p w14:paraId="2671E1A9" w14:textId="018E83D9" w:rsidR="00DE749C" w:rsidRPr="00D851CC" w:rsidRDefault="00DE749C" w:rsidP="00730C09">
      <w:pPr>
        <w:ind w:firstLine="720"/>
        <w:jc w:val="both"/>
        <w:rPr>
          <w:b/>
          <w:bCs/>
          <w:szCs w:val="28"/>
        </w:rPr>
      </w:pPr>
      <w:r w:rsidRPr="00D851CC">
        <w:rPr>
          <w:rFonts w:asciiTheme="majorHAnsi" w:hAnsiTheme="majorHAnsi"/>
          <w:b/>
          <w:bCs/>
          <w:szCs w:val="28"/>
          <w:lang w:val="en-US"/>
        </w:rPr>
        <w:t xml:space="preserve">1.1. </w:t>
      </w:r>
      <w:r w:rsidRPr="00D851CC">
        <w:rPr>
          <w:b/>
          <w:bCs/>
          <w:szCs w:val="28"/>
        </w:rPr>
        <w:t>Đối tượng và thời gian thực hiện</w:t>
      </w:r>
    </w:p>
    <w:p w14:paraId="2FB3C261" w14:textId="6D6F0BE2" w:rsidR="00DE749C" w:rsidRPr="000E3FED" w:rsidRDefault="00DE749C" w:rsidP="00DE749C">
      <w:pPr>
        <w:spacing w:before="120" w:line="234" w:lineRule="atLeast"/>
        <w:ind w:firstLine="720"/>
        <w:jc w:val="both"/>
        <w:rPr>
          <w:spacing w:val="12"/>
          <w:szCs w:val="28"/>
        </w:rPr>
      </w:pPr>
      <w:r w:rsidRPr="000E3FED">
        <w:rPr>
          <w:b/>
          <w:bCs/>
          <w:spacing w:val="12"/>
          <w:szCs w:val="28"/>
        </w:rPr>
        <w:t>a) Đối tượng:</w:t>
      </w:r>
      <w:r w:rsidRPr="000E3FED">
        <w:rPr>
          <w:spacing w:val="12"/>
          <w:szCs w:val="28"/>
        </w:rPr>
        <w:t xml:space="preserve"> là các </w:t>
      </w:r>
      <w:r w:rsidR="00D851CC" w:rsidRPr="000E3FED">
        <w:rPr>
          <w:spacing w:val="12"/>
          <w:szCs w:val="28"/>
          <w:lang w:val="en-US"/>
        </w:rPr>
        <w:t>HTX</w:t>
      </w:r>
      <w:r w:rsidRPr="000E3FED">
        <w:rPr>
          <w:spacing w:val="12"/>
          <w:szCs w:val="28"/>
        </w:rPr>
        <w:t xml:space="preserve"> đang hoạt động hiệu quả trên phạm vi cả nước, có nhu cầu tham gia Đề án, được các địa phương, lựa chọn, đáp ứng các điều kiện tham gia;</w:t>
      </w:r>
    </w:p>
    <w:p w14:paraId="1E34C182" w14:textId="7A286FDB" w:rsidR="00DE749C" w:rsidRPr="00D851CC" w:rsidRDefault="00DE749C" w:rsidP="00DE749C">
      <w:pPr>
        <w:spacing w:before="120" w:line="234" w:lineRule="atLeast"/>
        <w:ind w:firstLine="720"/>
        <w:jc w:val="both"/>
        <w:rPr>
          <w:szCs w:val="28"/>
        </w:rPr>
      </w:pPr>
      <w:r w:rsidRPr="000E3FED">
        <w:rPr>
          <w:b/>
          <w:bCs/>
          <w:szCs w:val="28"/>
        </w:rPr>
        <w:lastRenderedPageBreak/>
        <w:t>b) Số lượng tham gia:</w:t>
      </w:r>
      <w:r w:rsidRPr="00D851CC">
        <w:rPr>
          <w:szCs w:val="28"/>
        </w:rPr>
        <w:t xml:space="preserve"> khoảng 300 </w:t>
      </w:r>
      <w:r w:rsidR="00D851CC">
        <w:rPr>
          <w:szCs w:val="28"/>
          <w:lang w:val="en-US"/>
        </w:rPr>
        <w:t>HTX</w:t>
      </w:r>
      <w:r w:rsidRPr="00D851CC">
        <w:rPr>
          <w:szCs w:val="28"/>
        </w:rPr>
        <w:t xml:space="preserve"> trên cả nước, trong đó mỗi tỉnh, thành phố trực thuộc Trung ương lựa chọn tối đa 05 hợp tác xã tham gia Đề án;</w:t>
      </w:r>
    </w:p>
    <w:p w14:paraId="68F04987" w14:textId="77777777" w:rsidR="00DE749C" w:rsidRPr="000E3FED" w:rsidRDefault="00DE749C" w:rsidP="00DE749C">
      <w:pPr>
        <w:spacing w:before="120" w:line="234" w:lineRule="atLeast"/>
        <w:ind w:firstLine="720"/>
        <w:jc w:val="both"/>
        <w:rPr>
          <w:b/>
          <w:bCs/>
          <w:szCs w:val="28"/>
        </w:rPr>
      </w:pPr>
      <w:r w:rsidRPr="000E3FED">
        <w:rPr>
          <w:b/>
          <w:bCs/>
          <w:szCs w:val="28"/>
        </w:rPr>
        <w:t>c) Thời gian thực hiện Đề án: gồm 03 giai đoạn</w:t>
      </w:r>
    </w:p>
    <w:p w14:paraId="6541ADD0" w14:textId="6539A8D3" w:rsidR="00DE749C" w:rsidRPr="00D851CC" w:rsidRDefault="00DE749C" w:rsidP="00DE749C">
      <w:pPr>
        <w:spacing w:before="120" w:line="234" w:lineRule="atLeast"/>
        <w:ind w:firstLine="720"/>
        <w:jc w:val="both"/>
        <w:rPr>
          <w:szCs w:val="28"/>
        </w:rPr>
      </w:pPr>
      <w:r w:rsidRPr="00D851CC">
        <w:rPr>
          <w:szCs w:val="28"/>
        </w:rPr>
        <w:t xml:space="preserve">- Giai đoạn 1: Lựa chọn mô hình </w:t>
      </w:r>
      <w:r w:rsidR="00D851CC">
        <w:rPr>
          <w:szCs w:val="28"/>
          <w:lang w:val="en-US"/>
        </w:rPr>
        <w:t>HTX</w:t>
      </w:r>
      <w:r w:rsidRPr="00D851CC">
        <w:rPr>
          <w:szCs w:val="28"/>
        </w:rPr>
        <w:t xml:space="preserve"> thí điểm (trong năm 2021).</w:t>
      </w:r>
    </w:p>
    <w:p w14:paraId="23B5E260" w14:textId="76D72961" w:rsidR="00DE749C" w:rsidRPr="00D851CC" w:rsidRDefault="00DE749C" w:rsidP="00DE749C">
      <w:pPr>
        <w:spacing w:before="120" w:line="234" w:lineRule="atLeast"/>
        <w:ind w:firstLine="720"/>
        <w:jc w:val="both"/>
        <w:rPr>
          <w:szCs w:val="28"/>
        </w:rPr>
      </w:pPr>
      <w:r w:rsidRPr="00D851CC">
        <w:rPr>
          <w:szCs w:val="28"/>
        </w:rPr>
        <w:t xml:space="preserve">- Giai đoạn 2: Hoàn thiện mô hình thí điểm, nhân rộng một số mô hình </w:t>
      </w:r>
      <w:r w:rsidR="00D851CC">
        <w:rPr>
          <w:szCs w:val="28"/>
          <w:lang w:val="en-US"/>
        </w:rPr>
        <w:t>HTX</w:t>
      </w:r>
      <w:r w:rsidRPr="00D851CC">
        <w:rPr>
          <w:szCs w:val="28"/>
        </w:rPr>
        <w:t xml:space="preserve"> kiểu mới đã hoàn thiện (đến ngày 30 tháng 6 năm 2025).</w:t>
      </w:r>
    </w:p>
    <w:p w14:paraId="13BA403D" w14:textId="46833C4A" w:rsidR="00DE749C" w:rsidRPr="00D851CC" w:rsidRDefault="00DE749C" w:rsidP="00DE749C">
      <w:pPr>
        <w:spacing w:before="120" w:line="234" w:lineRule="atLeast"/>
        <w:ind w:firstLine="720"/>
        <w:jc w:val="both"/>
        <w:rPr>
          <w:szCs w:val="28"/>
        </w:rPr>
      </w:pPr>
      <w:r w:rsidRPr="00D851CC">
        <w:rPr>
          <w:szCs w:val="28"/>
        </w:rPr>
        <w:t xml:space="preserve">- Giai đoạn 3: Tổng kết, đề xuất phương án nhân rộng các mô hình </w:t>
      </w:r>
      <w:r w:rsidR="00D851CC">
        <w:rPr>
          <w:szCs w:val="28"/>
          <w:lang w:val="en-US"/>
        </w:rPr>
        <w:t>HTX</w:t>
      </w:r>
      <w:r w:rsidRPr="00D851CC">
        <w:rPr>
          <w:szCs w:val="28"/>
        </w:rPr>
        <w:t xml:space="preserve"> kiểu mới hiệu quả (6 tháng cuối năm 2025).</w:t>
      </w:r>
    </w:p>
    <w:p w14:paraId="5364CD35" w14:textId="276A5D09" w:rsidR="00DE749C" w:rsidRPr="000E3FED" w:rsidRDefault="00DE749C" w:rsidP="00DE749C">
      <w:pPr>
        <w:ind w:firstLine="720"/>
        <w:jc w:val="both"/>
        <w:rPr>
          <w:b/>
          <w:bCs/>
          <w:szCs w:val="28"/>
        </w:rPr>
      </w:pPr>
      <w:r w:rsidRPr="000E3FED">
        <w:rPr>
          <w:b/>
          <w:bCs/>
          <w:szCs w:val="28"/>
        </w:rPr>
        <w:t>2. Điều kiện tham gia</w:t>
      </w:r>
    </w:p>
    <w:p w14:paraId="059831D8" w14:textId="77777777" w:rsidR="00DE749C" w:rsidRPr="000E3FED" w:rsidRDefault="00DE749C" w:rsidP="00DE749C">
      <w:pPr>
        <w:spacing w:before="120" w:line="234" w:lineRule="atLeast"/>
        <w:ind w:firstLine="720"/>
        <w:jc w:val="both"/>
        <w:rPr>
          <w:b/>
          <w:bCs/>
          <w:szCs w:val="28"/>
        </w:rPr>
      </w:pPr>
      <w:r w:rsidRPr="000E3FED">
        <w:rPr>
          <w:b/>
          <w:bCs/>
          <w:szCs w:val="28"/>
        </w:rPr>
        <w:t>a) Điều kiện bắt buộc</w:t>
      </w:r>
    </w:p>
    <w:p w14:paraId="3ABCE491" w14:textId="37FD06A5" w:rsidR="00DE749C" w:rsidRPr="00D851CC" w:rsidRDefault="00DE749C" w:rsidP="00DE749C">
      <w:pPr>
        <w:spacing w:before="120" w:line="234" w:lineRule="atLeast"/>
        <w:ind w:firstLine="720"/>
        <w:jc w:val="both"/>
        <w:rPr>
          <w:szCs w:val="28"/>
        </w:rPr>
      </w:pPr>
      <w:r w:rsidRPr="00D851CC">
        <w:rPr>
          <w:szCs w:val="28"/>
        </w:rPr>
        <w:t xml:space="preserve">- </w:t>
      </w:r>
      <w:r w:rsidR="00D851CC">
        <w:rPr>
          <w:szCs w:val="28"/>
          <w:lang w:val="en-US"/>
        </w:rPr>
        <w:t>HTX</w:t>
      </w:r>
      <w:r w:rsidRPr="00D851CC">
        <w:rPr>
          <w:szCs w:val="28"/>
        </w:rPr>
        <w:t xml:space="preserve"> hoạt động theo quy định Luật Hợp tác xã năm 2012.</w:t>
      </w:r>
    </w:p>
    <w:p w14:paraId="7B9951E2" w14:textId="350CE9D0" w:rsidR="00DE749C" w:rsidRPr="00D851CC" w:rsidRDefault="00DE749C" w:rsidP="00DE749C">
      <w:pPr>
        <w:spacing w:before="120" w:line="234" w:lineRule="atLeast"/>
        <w:ind w:firstLine="720"/>
        <w:jc w:val="both"/>
        <w:rPr>
          <w:szCs w:val="28"/>
        </w:rPr>
      </w:pPr>
      <w:r w:rsidRPr="00D851CC">
        <w:rPr>
          <w:szCs w:val="28"/>
        </w:rPr>
        <w:t xml:space="preserve">- </w:t>
      </w:r>
      <w:r w:rsidR="00D851CC">
        <w:rPr>
          <w:szCs w:val="28"/>
          <w:lang w:val="en-US"/>
        </w:rPr>
        <w:t>HTX</w:t>
      </w:r>
      <w:r w:rsidRPr="00D851CC">
        <w:rPr>
          <w:szCs w:val="28"/>
        </w:rPr>
        <w:t xml:space="preserve"> đang hoạt động sản xuất, kinh doanh và phát triển theo các mô hình được Đề án lựa chọn.</w:t>
      </w:r>
    </w:p>
    <w:p w14:paraId="43E748AE" w14:textId="64C1CADF" w:rsidR="00DE749C" w:rsidRPr="00D851CC" w:rsidRDefault="00DE749C" w:rsidP="00DE749C">
      <w:pPr>
        <w:spacing w:before="120" w:line="234" w:lineRule="atLeast"/>
        <w:ind w:firstLine="720"/>
        <w:jc w:val="both"/>
        <w:rPr>
          <w:szCs w:val="28"/>
        </w:rPr>
      </w:pPr>
      <w:r w:rsidRPr="00D851CC">
        <w:rPr>
          <w:szCs w:val="28"/>
        </w:rPr>
        <w:t xml:space="preserve">- </w:t>
      </w:r>
      <w:r w:rsidR="00D851CC">
        <w:rPr>
          <w:szCs w:val="28"/>
          <w:lang w:val="en-US"/>
        </w:rPr>
        <w:t>HTX</w:t>
      </w:r>
      <w:r w:rsidRPr="00D851CC">
        <w:rPr>
          <w:szCs w:val="28"/>
        </w:rPr>
        <w:t xml:space="preserve"> kinh doanh hiệu quả, có lãi liên tục trong 03 năm tài chính gần nhất.</w:t>
      </w:r>
    </w:p>
    <w:p w14:paraId="1ADC2589" w14:textId="7A41FC6B" w:rsidR="00DE749C" w:rsidRPr="00D851CC" w:rsidRDefault="00DE749C" w:rsidP="00DE749C">
      <w:pPr>
        <w:spacing w:line="234" w:lineRule="atLeast"/>
        <w:ind w:firstLine="720"/>
        <w:jc w:val="both"/>
        <w:rPr>
          <w:szCs w:val="28"/>
        </w:rPr>
      </w:pPr>
      <w:r w:rsidRPr="00D851CC">
        <w:rPr>
          <w:szCs w:val="28"/>
        </w:rPr>
        <w:t xml:space="preserve">- Hợp tác xã nộp đầy đủ Hồ sơ đăng ký tham gia Đề án, trong đó có Bản đánh giá </w:t>
      </w:r>
      <w:r w:rsidR="00D851CC">
        <w:rPr>
          <w:szCs w:val="28"/>
          <w:lang w:val="en-US"/>
        </w:rPr>
        <w:t>HTX</w:t>
      </w:r>
      <w:r w:rsidRPr="00D851CC">
        <w:rPr>
          <w:szCs w:val="28"/>
        </w:rPr>
        <w:t xml:space="preserve"> năm 2020 đạt loại Khá (65 điểm) trở lên theo Thông tư số 01/2020/TT-BKHĐT .</w:t>
      </w:r>
    </w:p>
    <w:p w14:paraId="0A98C8F2" w14:textId="71904352" w:rsidR="00DE749C" w:rsidRPr="00D851CC" w:rsidRDefault="00DE749C" w:rsidP="00DE749C">
      <w:pPr>
        <w:spacing w:before="120" w:line="234" w:lineRule="atLeast"/>
        <w:ind w:firstLine="720"/>
        <w:jc w:val="both"/>
        <w:rPr>
          <w:szCs w:val="28"/>
        </w:rPr>
      </w:pPr>
      <w:r w:rsidRPr="00D851CC">
        <w:rPr>
          <w:szCs w:val="28"/>
        </w:rPr>
        <w:t xml:space="preserve">- Ủy ban nhân dân tỉnh, thành phố trực thuộc Trung ương (sau đây gọi tắt là Ủy ban nhân dân cấp tỉnh) có thể ban hành thêm các điều kiện khác, tùy theo nguồn lực và tình hình thực tế các </w:t>
      </w:r>
      <w:r w:rsidR="00D851CC">
        <w:rPr>
          <w:szCs w:val="28"/>
          <w:lang w:val="en-US"/>
        </w:rPr>
        <w:t>HTX</w:t>
      </w:r>
      <w:r w:rsidRPr="00D851CC">
        <w:rPr>
          <w:szCs w:val="28"/>
        </w:rPr>
        <w:t xml:space="preserve"> thí điểm trên địa bàn.</w:t>
      </w:r>
    </w:p>
    <w:p w14:paraId="2261AD07" w14:textId="77777777" w:rsidR="00DE749C" w:rsidRPr="000E3FED" w:rsidRDefault="00DE749C" w:rsidP="00DE749C">
      <w:pPr>
        <w:spacing w:before="120" w:line="234" w:lineRule="atLeast"/>
        <w:ind w:firstLine="720"/>
        <w:jc w:val="both"/>
        <w:rPr>
          <w:b/>
          <w:bCs/>
          <w:szCs w:val="28"/>
        </w:rPr>
      </w:pPr>
      <w:r w:rsidRPr="000E3FED">
        <w:rPr>
          <w:b/>
          <w:bCs/>
          <w:szCs w:val="28"/>
        </w:rPr>
        <w:t>b) Điều kiện ưu tiên</w:t>
      </w:r>
    </w:p>
    <w:p w14:paraId="1837B977" w14:textId="49595551" w:rsidR="00DE749C" w:rsidRPr="00D851CC" w:rsidRDefault="00DE749C" w:rsidP="00DE749C">
      <w:pPr>
        <w:spacing w:before="120" w:line="234" w:lineRule="atLeast"/>
        <w:ind w:firstLine="720"/>
        <w:jc w:val="both"/>
        <w:rPr>
          <w:szCs w:val="28"/>
        </w:rPr>
      </w:pPr>
      <w:r w:rsidRPr="00D851CC">
        <w:rPr>
          <w:szCs w:val="28"/>
        </w:rPr>
        <w:t xml:space="preserve">- Các </w:t>
      </w:r>
      <w:r w:rsidR="00D851CC">
        <w:rPr>
          <w:szCs w:val="28"/>
          <w:lang w:val="en-US"/>
        </w:rPr>
        <w:t>HTX</w:t>
      </w:r>
      <w:r w:rsidRPr="00D851CC">
        <w:rPr>
          <w:szCs w:val="28"/>
        </w:rPr>
        <w:t xml:space="preserve"> có nhiều thành viên tham gia, được sự đồng tình, nhất trí của thành viên và Chính quyền cơ sở nơi </w:t>
      </w:r>
      <w:r w:rsidR="00D851CC">
        <w:rPr>
          <w:szCs w:val="28"/>
          <w:lang w:val="en-US"/>
        </w:rPr>
        <w:t>HTX</w:t>
      </w:r>
      <w:r w:rsidRPr="00D851CC">
        <w:rPr>
          <w:szCs w:val="28"/>
        </w:rPr>
        <w:t xml:space="preserve"> đặt trụ sở. Tích cực tham gia các hoạt động cộng đồng gắn với Chương trình mục tiêu quốc gia xây dựng nông thôn mới.</w:t>
      </w:r>
    </w:p>
    <w:p w14:paraId="2CD2CE7E" w14:textId="252EA726" w:rsidR="00DE749C" w:rsidRPr="00D851CC" w:rsidRDefault="00DE749C" w:rsidP="00DE749C">
      <w:pPr>
        <w:spacing w:before="120" w:line="234" w:lineRule="atLeast"/>
        <w:ind w:firstLine="720"/>
        <w:jc w:val="both"/>
        <w:rPr>
          <w:szCs w:val="28"/>
        </w:rPr>
      </w:pPr>
      <w:r w:rsidRPr="00D851CC">
        <w:rPr>
          <w:szCs w:val="28"/>
        </w:rPr>
        <w:t xml:space="preserve">- Các </w:t>
      </w:r>
      <w:r w:rsidR="00D851CC">
        <w:rPr>
          <w:szCs w:val="28"/>
          <w:lang w:val="en-US"/>
        </w:rPr>
        <w:t>HTX</w:t>
      </w:r>
      <w:r w:rsidRPr="00D851CC">
        <w:rPr>
          <w:szCs w:val="28"/>
        </w:rPr>
        <w:t xml:space="preserve"> sản xuất quy mô lớn, sản xuất sản phẩm chủ lực của địa phương theo hướng xuất khẩu, liên kết với doanh nghiệp, tham gia chuỗi giá trị, ứng dụng khoa học công nghệ cao, gắn với tăng trưởng xanh.</w:t>
      </w:r>
    </w:p>
    <w:p w14:paraId="2E487D75" w14:textId="77777777" w:rsidR="00DE749C" w:rsidRPr="00D851CC" w:rsidRDefault="00DE749C" w:rsidP="00DE749C">
      <w:pPr>
        <w:spacing w:before="120" w:line="234" w:lineRule="atLeast"/>
        <w:ind w:firstLine="720"/>
        <w:jc w:val="both"/>
        <w:rPr>
          <w:szCs w:val="28"/>
        </w:rPr>
      </w:pPr>
      <w:r w:rsidRPr="00D851CC">
        <w:rPr>
          <w:szCs w:val="28"/>
        </w:rPr>
        <w:t>- Các hợp tác xã có đông thành viên là nữ hoặc phụ nữ tham gia quản lý; vùng đồng bào dân tộc thiểu số, miền núi, vùng sâu, vùng xa và hải đảo; tạo việc làm, hỗ trợ cho người yếu thế; do thanh niên khởi nghiệp.</w:t>
      </w:r>
    </w:p>
    <w:p w14:paraId="367FF105" w14:textId="0B45AFBE" w:rsidR="00DE749C" w:rsidRDefault="00DE749C" w:rsidP="00DE749C">
      <w:pPr>
        <w:ind w:firstLine="720"/>
        <w:jc w:val="both"/>
        <w:rPr>
          <w:szCs w:val="28"/>
        </w:rPr>
      </w:pPr>
      <w:r w:rsidRPr="00D851CC">
        <w:rPr>
          <w:szCs w:val="28"/>
        </w:rPr>
        <w:t xml:space="preserve">- Các </w:t>
      </w:r>
      <w:r w:rsidR="00D851CC">
        <w:rPr>
          <w:szCs w:val="28"/>
          <w:lang w:val="en-US"/>
        </w:rPr>
        <w:t>HTX</w:t>
      </w:r>
      <w:r w:rsidRPr="00D851CC">
        <w:rPr>
          <w:szCs w:val="28"/>
        </w:rPr>
        <w:t xml:space="preserve"> đã tham gia thí điểm hợp tác xã kiểu mới đồng bằng sông Cửu Long giai đoạn 2016 - 2020 theo Quyết định số 445/QĐ-TTg ngày 21 tháng 3 năm 2016 của Thủ tướng Chính phủ.</w:t>
      </w:r>
    </w:p>
    <w:p w14:paraId="0B73C81F" w14:textId="195BB8DF" w:rsidR="003031BF" w:rsidRPr="00792D45" w:rsidRDefault="003031BF" w:rsidP="00DE749C">
      <w:pPr>
        <w:ind w:firstLine="720"/>
        <w:jc w:val="both"/>
        <w:rPr>
          <w:rFonts w:asciiTheme="majorHAnsi" w:hAnsiTheme="majorHAnsi"/>
          <w:b/>
          <w:bCs/>
          <w:szCs w:val="28"/>
          <w:lang w:val="en-US"/>
        </w:rPr>
      </w:pPr>
      <w:r w:rsidRPr="00792D45">
        <w:rPr>
          <w:rFonts w:asciiTheme="majorHAnsi" w:hAnsiTheme="majorHAnsi"/>
          <w:b/>
          <w:bCs/>
          <w:szCs w:val="28"/>
          <w:lang w:val="en-US"/>
        </w:rPr>
        <w:t>V. CHÍNH SÁCH HỖ TRỢ</w:t>
      </w:r>
      <w:r w:rsidR="00B113FE">
        <w:rPr>
          <w:rFonts w:asciiTheme="majorHAnsi" w:hAnsiTheme="majorHAnsi"/>
          <w:b/>
          <w:bCs/>
          <w:szCs w:val="28"/>
          <w:lang w:val="en-US"/>
        </w:rPr>
        <w:t xml:space="preserve"> LÃI</w:t>
      </w:r>
      <w:r w:rsidRPr="00792D45">
        <w:rPr>
          <w:rFonts w:asciiTheme="majorHAnsi" w:hAnsiTheme="majorHAnsi"/>
          <w:b/>
          <w:bCs/>
          <w:szCs w:val="28"/>
          <w:lang w:val="en-US"/>
        </w:rPr>
        <w:t xml:space="preserve"> SUẤT </w:t>
      </w:r>
    </w:p>
    <w:p w14:paraId="0620DB2E" w14:textId="30904BD4" w:rsidR="003031BF" w:rsidRPr="00792D45" w:rsidRDefault="003031BF" w:rsidP="00DE749C">
      <w:pPr>
        <w:ind w:firstLine="720"/>
        <w:jc w:val="both"/>
        <w:rPr>
          <w:rFonts w:asciiTheme="majorHAnsi" w:hAnsiTheme="majorHAnsi"/>
          <w:szCs w:val="28"/>
          <w:lang w:val="en-US"/>
        </w:rPr>
      </w:pPr>
      <w:proofErr w:type="spellStart"/>
      <w:r w:rsidRPr="00792D45">
        <w:rPr>
          <w:rFonts w:asciiTheme="majorHAnsi" w:hAnsiTheme="majorHAnsi"/>
          <w:szCs w:val="28"/>
          <w:lang w:val="en-US"/>
        </w:rPr>
        <w:t>Nghị</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định</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số</w:t>
      </w:r>
      <w:proofErr w:type="spellEnd"/>
      <w:r w:rsidRPr="00792D45">
        <w:rPr>
          <w:rFonts w:asciiTheme="majorHAnsi" w:hAnsiTheme="majorHAnsi"/>
          <w:szCs w:val="28"/>
          <w:lang w:val="en-US"/>
        </w:rPr>
        <w:t xml:space="preserve"> 31/2022/NĐ-CP </w:t>
      </w:r>
      <w:proofErr w:type="spellStart"/>
      <w:r w:rsidRPr="00792D45">
        <w:rPr>
          <w:rFonts w:asciiTheme="majorHAnsi" w:hAnsiTheme="majorHAnsi"/>
          <w:szCs w:val="28"/>
          <w:lang w:val="en-US"/>
        </w:rPr>
        <w:t>ngày</w:t>
      </w:r>
      <w:proofErr w:type="spellEnd"/>
      <w:r w:rsidRPr="00792D45">
        <w:rPr>
          <w:rFonts w:asciiTheme="majorHAnsi" w:hAnsiTheme="majorHAnsi"/>
          <w:szCs w:val="28"/>
          <w:lang w:val="en-US"/>
        </w:rPr>
        <w:t xml:space="preserve"> 20 </w:t>
      </w:r>
      <w:proofErr w:type="spellStart"/>
      <w:r w:rsidRPr="00792D45">
        <w:rPr>
          <w:rFonts w:asciiTheme="majorHAnsi" w:hAnsiTheme="majorHAnsi"/>
          <w:szCs w:val="28"/>
          <w:lang w:val="en-US"/>
        </w:rPr>
        <w:t>tháng</w:t>
      </w:r>
      <w:proofErr w:type="spellEnd"/>
      <w:r w:rsidRPr="00792D45">
        <w:rPr>
          <w:rFonts w:asciiTheme="majorHAnsi" w:hAnsiTheme="majorHAnsi"/>
          <w:szCs w:val="28"/>
          <w:lang w:val="en-US"/>
        </w:rPr>
        <w:t xml:space="preserve"> 5 </w:t>
      </w:r>
      <w:proofErr w:type="spellStart"/>
      <w:r w:rsidRPr="00792D45">
        <w:rPr>
          <w:rFonts w:asciiTheme="majorHAnsi" w:hAnsiTheme="majorHAnsi"/>
          <w:szCs w:val="28"/>
          <w:lang w:val="en-US"/>
        </w:rPr>
        <w:t>năm</w:t>
      </w:r>
      <w:proofErr w:type="spellEnd"/>
      <w:r w:rsidRPr="00792D45">
        <w:rPr>
          <w:rFonts w:asciiTheme="majorHAnsi" w:hAnsiTheme="majorHAnsi"/>
          <w:szCs w:val="28"/>
          <w:lang w:val="en-US"/>
        </w:rPr>
        <w:t xml:space="preserve"> 2022 </w:t>
      </w:r>
      <w:proofErr w:type="spellStart"/>
      <w:r w:rsidRPr="00792D45">
        <w:rPr>
          <w:rFonts w:asciiTheme="majorHAnsi" w:hAnsiTheme="majorHAnsi"/>
          <w:szCs w:val="28"/>
          <w:lang w:val="en-US"/>
        </w:rPr>
        <w:t>của</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Chính</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phủ</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về</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hỗ</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trợ</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lãi</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suất</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từ</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ngân</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sách</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nhà</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nước</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đối</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với</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khoản</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vay</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của</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doanh</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nghiệp</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hợp</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tác</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xã</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hộ</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kinh</w:t>
      </w:r>
      <w:proofErr w:type="spellEnd"/>
      <w:r w:rsidRPr="00792D45">
        <w:rPr>
          <w:rFonts w:asciiTheme="majorHAnsi" w:hAnsiTheme="majorHAnsi"/>
          <w:szCs w:val="28"/>
          <w:lang w:val="en-US"/>
        </w:rPr>
        <w:t xml:space="preserve"> </w:t>
      </w:r>
      <w:proofErr w:type="spellStart"/>
      <w:r w:rsidRPr="00792D45">
        <w:rPr>
          <w:rFonts w:asciiTheme="majorHAnsi" w:hAnsiTheme="majorHAnsi"/>
          <w:szCs w:val="28"/>
          <w:lang w:val="en-US"/>
        </w:rPr>
        <w:t>doanh</w:t>
      </w:r>
      <w:proofErr w:type="spellEnd"/>
      <w:r w:rsidRPr="00792D45">
        <w:rPr>
          <w:rFonts w:asciiTheme="majorHAnsi" w:hAnsiTheme="majorHAnsi"/>
          <w:szCs w:val="28"/>
          <w:lang w:val="en-US"/>
        </w:rPr>
        <w:t>.</w:t>
      </w:r>
    </w:p>
    <w:p w14:paraId="2AB9E3DA" w14:textId="35B23D3C" w:rsidR="003031BF" w:rsidRPr="00792D45" w:rsidRDefault="00E63571" w:rsidP="00DE749C">
      <w:pPr>
        <w:ind w:firstLine="720"/>
        <w:jc w:val="both"/>
        <w:rPr>
          <w:rFonts w:asciiTheme="majorHAnsi" w:hAnsiTheme="majorHAnsi"/>
          <w:b/>
          <w:bCs/>
          <w:szCs w:val="28"/>
          <w:lang w:val="en-US"/>
        </w:rPr>
      </w:pPr>
      <w:r w:rsidRPr="00792D45">
        <w:rPr>
          <w:rFonts w:asciiTheme="majorHAnsi" w:hAnsiTheme="majorHAnsi"/>
          <w:b/>
          <w:bCs/>
          <w:szCs w:val="28"/>
          <w:lang w:val="en-US"/>
        </w:rPr>
        <w:lastRenderedPageBreak/>
        <w:t xml:space="preserve">1. </w:t>
      </w:r>
      <w:proofErr w:type="spellStart"/>
      <w:r w:rsidRPr="00792D45">
        <w:rPr>
          <w:rFonts w:asciiTheme="majorHAnsi" w:hAnsiTheme="majorHAnsi"/>
          <w:b/>
          <w:bCs/>
          <w:szCs w:val="28"/>
          <w:lang w:val="en-US"/>
        </w:rPr>
        <w:t>Đối</w:t>
      </w:r>
      <w:proofErr w:type="spellEnd"/>
      <w:r w:rsidRPr="00792D45">
        <w:rPr>
          <w:rFonts w:asciiTheme="majorHAnsi" w:hAnsiTheme="majorHAnsi"/>
          <w:b/>
          <w:bCs/>
          <w:szCs w:val="28"/>
          <w:lang w:val="en-US"/>
        </w:rPr>
        <w:t xml:space="preserve"> </w:t>
      </w:r>
      <w:proofErr w:type="spellStart"/>
      <w:r w:rsidRPr="00792D45">
        <w:rPr>
          <w:rFonts w:asciiTheme="majorHAnsi" w:hAnsiTheme="majorHAnsi"/>
          <w:b/>
          <w:bCs/>
          <w:szCs w:val="28"/>
          <w:lang w:val="en-US"/>
        </w:rPr>
        <w:t>tượng</w:t>
      </w:r>
      <w:proofErr w:type="spellEnd"/>
      <w:r w:rsidRPr="00792D45">
        <w:rPr>
          <w:rFonts w:asciiTheme="majorHAnsi" w:hAnsiTheme="majorHAnsi"/>
          <w:b/>
          <w:bCs/>
          <w:szCs w:val="28"/>
          <w:lang w:val="en-US"/>
        </w:rPr>
        <w:t xml:space="preserve"> </w:t>
      </w:r>
      <w:proofErr w:type="spellStart"/>
      <w:r w:rsidRPr="00792D45">
        <w:rPr>
          <w:rFonts w:asciiTheme="majorHAnsi" w:hAnsiTheme="majorHAnsi"/>
          <w:b/>
          <w:bCs/>
          <w:szCs w:val="28"/>
          <w:lang w:val="en-US"/>
        </w:rPr>
        <w:t>áp</w:t>
      </w:r>
      <w:proofErr w:type="spellEnd"/>
      <w:r w:rsidRPr="00792D45">
        <w:rPr>
          <w:rFonts w:asciiTheme="majorHAnsi" w:hAnsiTheme="majorHAnsi"/>
          <w:b/>
          <w:bCs/>
          <w:szCs w:val="28"/>
          <w:lang w:val="en-US"/>
        </w:rPr>
        <w:t xml:space="preserve"> </w:t>
      </w:r>
      <w:proofErr w:type="spellStart"/>
      <w:r w:rsidRPr="00792D45">
        <w:rPr>
          <w:rFonts w:asciiTheme="majorHAnsi" w:hAnsiTheme="majorHAnsi"/>
          <w:b/>
          <w:bCs/>
          <w:szCs w:val="28"/>
          <w:lang w:val="en-US"/>
        </w:rPr>
        <w:t>dụng</w:t>
      </w:r>
      <w:proofErr w:type="spellEnd"/>
    </w:p>
    <w:p w14:paraId="4579ECB7" w14:textId="77777777" w:rsidR="00110799" w:rsidRPr="00792D45" w:rsidRDefault="00110799" w:rsidP="00110799">
      <w:pPr>
        <w:ind w:firstLine="720"/>
        <w:jc w:val="both"/>
        <w:rPr>
          <w:rFonts w:asciiTheme="majorHAnsi" w:eastAsia="Times New Roman" w:hAnsiTheme="majorHAnsi"/>
          <w:color w:val="000000"/>
          <w:szCs w:val="28"/>
        </w:rPr>
      </w:pPr>
      <w:r w:rsidRPr="00792D45">
        <w:rPr>
          <w:rFonts w:asciiTheme="majorHAnsi" w:hAnsiTheme="majorHAnsi"/>
          <w:szCs w:val="28"/>
          <w:lang w:val="en-US"/>
        </w:rPr>
        <w:t xml:space="preserve">- </w:t>
      </w:r>
      <w:r w:rsidRPr="00792D45">
        <w:rPr>
          <w:rFonts w:asciiTheme="majorHAnsi" w:eastAsia="Times New Roman" w:hAnsiTheme="majorHAnsi"/>
          <w:color w:val="000000"/>
          <w:szCs w:val="28"/>
        </w:rPr>
        <w:t>Ngân hàng thương mại được thành lập và hoạt động theo quy định của Luật Các tổ chức tín dụng.</w:t>
      </w:r>
    </w:p>
    <w:p w14:paraId="11E3FE64" w14:textId="54B2BC40" w:rsidR="00E63571" w:rsidRPr="00792D45" w:rsidRDefault="00110799" w:rsidP="00DE749C">
      <w:pPr>
        <w:ind w:firstLine="720"/>
        <w:jc w:val="both"/>
        <w:rPr>
          <w:rFonts w:asciiTheme="majorHAnsi" w:eastAsia="Times New Roman" w:hAnsiTheme="majorHAnsi"/>
          <w:color w:val="000000"/>
          <w:szCs w:val="28"/>
          <w:lang w:val="en-US"/>
        </w:rPr>
      </w:pPr>
      <w:r w:rsidRPr="00792D45">
        <w:rPr>
          <w:rFonts w:asciiTheme="majorHAnsi" w:hAnsiTheme="majorHAnsi"/>
          <w:szCs w:val="28"/>
          <w:lang w:val="en-US"/>
        </w:rPr>
        <w:t xml:space="preserve">- </w:t>
      </w:r>
      <w:r w:rsidRPr="00792D45">
        <w:rPr>
          <w:rFonts w:asciiTheme="majorHAnsi" w:eastAsia="Times New Roman" w:hAnsiTheme="majorHAnsi"/>
          <w:color w:val="000000"/>
          <w:szCs w:val="28"/>
        </w:rPr>
        <w:t>Doanh nghiệp, hợp tác xã, hộ kinh doanh được hỗ trợ lãi suất</w:t>
      </w:r>
      <w:r w:rsidRPr="00792D45">
        <w:rPr>
          <w:rFonts w:asciiTheme="majorHAnsi" w:eastAsia="Times New Roman" w:hAnsiTheme="majorHAnsi"/>
          <w:color w:val="000000"/>
          <w:szCs w:val="28"/>
          <w:lang w:val="en-US"/>
        </w:rPr>
        <w:t>.</w:t>
      </w:r>
    </w:p>
    <w:p w14:paraId="67ECB84B" w14:textId="2CB559AE" w:rsidR="00110799" w:rsidRPr="00792D45" w:rsidRDefault="00110799" w:rsidP="00DE749C">
      <w:pPr>
        <w:ind w:firstLine="720"/>
        <w:jc w:val="both"/>
        <w:rPr>
          <w:rFonts w:asciiTheme="majorHAnsi" w:eastAsia="Times New Roman" w:hAnsiTheme="majorHAnsi"/>
          <w:b/>
          <w:bCs/>
          <w:color w:val="000000"/>
          <w:szCs w:val="28"/>
        </w:rPr>
      </w:pPr>
      <w:r w:rsidRPr="001F57ED">
        <w:rPr>
          <w:rFonts w:asciiTheme="majorHAnsi" w:eastAsia="Times New Roman" w:hAnsiTheme="majorHAnsi"/>
          <w:b/>
          <w:bCs/>
          <w:color w:val="000000"/>
          <w:szCs w:val="28"/>
          <w:lang w:val="en-US"/>
        </w:rPr>
        <w:t>2.</w:t>
      </w:r>
      <w:r w:rsidRPr="00792D45">
        <w:rPr>
          <w:rFonts w:asciiTheme="majorHAnsi" w:eastAsia="Times New Roman" w:hAnsiTheme="majorHAnsi"/>
          <w:color w:val="000000"/>
          <w:szCs w:val="28"/>
          <w:lang w:val="en-US"/>
        </w:rPr>
        <w:t xml:space="preserve"> </w:t>
      </w:r>
      <w:r w:rsidR="00D975F7" w:rsidRPr="00792D45">
        <w:rPr>
          <w:rFonts w:asciiTheme="majorHAnsi" w:eastAsia="Times New Roman" w:hAnsiTheme="majorHAnsi"/>
          <w:b/>
          <w:bCs/>
          <w:color w:val="000000"/>
          <w:szCs w:val="28"/>
        </w:rPr>
        <w:t>Nguyên tắc hỗ trợ lãi suất</w:t>
      </w:r>
    </w:p>
    <w:p w14:paraId="7988A8CD" w14:textId="617D97AA" w:rsidR="008556AB" w:rsidRPr="00792D45" w:rsidRDefault="008556AB" w:rsidP="008556AB">
      <w:pPr>
        <w:ind w:firstLine="720"/>
        <w:jc w:val="both"/>
        <w:rPr>
          <w:rFonts w:asciiTheme="majorHAnsi" w:eastAsia="Times New Roman" w:hAnsiTheme="majorHAnsi"/>
          <w:color w:val="000000"/>
          <w:szCs w:val="28"/>
        </w:rPr>
      </w:pP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color w:val="000000"/>
          <w:szCs w:val="28"/>
        </w:rPr>
        <w:t>Việc hỗ trợ lãi suất bảo đảm công khai, minh bạch, đúng đối tượng, đúng mục đích, tránh trục lợi chính sách.</w:t>
      </w:r>
    </w:p>
    <w:p w14:paraId="0AC0BB95" w14:textId="32DA94AA" w:rsidR="008556AB" w:rsidRPr="00792D45" w:rsidRDefault="008556AB" w:rsidP="008556AB">
      <w:pPr>
        <w:ind w:firstLine="720"/>
        <w:jc w:val="both"/>
        <w:rPr>
          <w:rFonts w:asciiTheme="majorHAnsi" w:eastAsia="Times New Roman" w:hAnsiTheme="majorHAnsi"/>
          <w:color w:val="000000"/>
          <w:szCs w:val="28"/>
        </w:rPr>
      </w:pP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color w:val="000000"/>
          <w:szCs w:val="28"/>
        </w:rPr>
        <w:t>Ngân sách nhà nước bố trí đầy đủ, kịp thời nguồn kinh phí hỗ trợ lãi suất để các ngân hàng thương mại thực hiện hỗ trợ lãi suất đối với khách hàng.</w:t>
      </w:r>
    </w:p>
    <w:p w14:paraId="1EE90764" w14:textId="0E33A948" w:rsidR="008556AB" w:rsidRPr="00792D45" w:rsidRDefault="008556AB" w:rsidP="008556AB">
      <w:pPr>
        <w:ind w:firstLine="720"/>
        <w:jc w:val="both"/>
        <w:rPr>
          <w:rFonts w:asciiTheme="majorHAnsi" w:eastAsia="Times New Roman" w:hAnsiTheme="majorHAnsi"/>
          <w:color w:val="000000"/>
          <w:szCs w:val="28"/>
        </w:rPr>
      </w:pP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color w:val="000000"/>
          <w:szCs w:val="28"/>
        </w:rPr>
        <w:t>Ngân hàng thương mại thực hiện hỗ trợ lãi suất đảm bảo đúng quy định, tạo thuận lợi cho khách hàng.</w:t>
      </w:r>
    </w:p>
    <w:p w14:paraId="6CCD4D02" w14:textId="562D3FCC" w:rsidR="008556AB" w:rsidRPr="00792D45" w:rsidRDefault="008556AB" w:rsidP="008556AB">
      <w:pPr>
        <w:ind w:firstLine="720"/>
        <w:jc w:val="both"/>
        <w:rPr>
          <w:rFonts w:asciiTheme="majorHAnsi" w:eastAsia="Times New Roman" w:hAnsiTheme="majorHAnsi"/>
          <w:color w:val="000000"/>
          <w:szCs w:val="28"/>
        </w:rPr>
      </w:pP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color w:val="000000"/>
          <w:szCs w:val="28"/>
        </w:rPr>
        <w:t>Khách hàng có khả năng trả nợ, có khả năng phục hồi theo đánh giá nội bộ của ngân hàng thương mại, sử dụng vốn vay được hỗ trợ lãi suất đúng mục đích, có trách nhiệm trong việc phối hợp với ngân hàng thương mại thực hiện hỗ trợ lãi suất.</w:t>
      </w:r>
    </w:p>
    <w:p w14:paraId="1B104316" w14:textId="3A19533E" w:rsidR="008556AB" w:rsidRPr="00792D45" w:rsidRDefault="008556AB" w:rsidP="008556AB">
      <w:pPr>
        <w:ind w:firstLine="720"/>
        <w:jc w:val="both"/>
        <w:rPr>
          <w:rFonts w:asciiTheme="majorHAnsi" w:eastAsia="Times New Roman" w:hAnsiTheme="majorHAnsi"/>
          <w:color w:val="000000"/>
          <w:szCs w:val="28"/>
        </w:rPr>
      </w:pP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color w:val="000000"/>
          <w:szCs w:val="28"/>
        </w:rPr>
        <w:t>Việc hỗ trợ lãi suất áp dụng đối với nghĩa vụ trả nợ lãi tại các kỳ hạn trả nợ lãi mà thời điểm trả nợ phát sinh trong khoảng thời gian từ ngày Nghị định này có hiệu lực thi hành đến ngày 31 tháng 12 năm 2023.</w:t>
      </w:r>
    </w:p>
    <w:p w14:paraId="59EA521F" w14:textId="6F2F0AD2" w:rsidR="008556AB" w:rsidRPr="00792D45" w:rsidRDefault="008556AB" w:rsidP="008556AB">
      <w:pPr>
        <w:ind w:firstLine="720"/>
        <w:jc w:val="both"/>
        <w:rPr>
          <w:rFonts w:asciiTheme="majorHAnsi" w:eastAsia="Times New Roman" w:hAnsiTheme="majorHAnsi"/>
          <w:color w:val="000000"/>
          <w:szCs w:val="28"/>
        </w:rPr>
      </w:pP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color w:val="000000"/>
          <w:szCs w:val="28"/>
        </w:rPr>
        <w:t>Ngân hàng thương mại dừng hỗ trợ lãi suất sau thời điểm 31 tháng 12 năm 2023 hoặc khi hết nguồn kinh phí (hạn mức hỗ trợ lãi suất) được thông báo, tùy theo thời điểm nào đến trước.</w:t>
      </w:r>
    </w:p>
    <w:p w14:paraId="2DF084DC" w14:textId="77777777" w:rsidR="00812E28" w:rsidRPr="00792D45" w:rsidRDefault="00812E28" w:rsidP="00812E28">
      <w:pPr>
        <w:ind w:firstLine="720"/>
        <w:jc w:val="both"/>
        <w:rPr>
          <w:rFonts w:asciiTheme="majorHAnsi" w:eastAsia="Times New Roman" w:hAnsiTheme="majorHAnsi"/>
          <w:color w:val="000000"/>
          <w:szCs w:val="28"/>
        </w:rPr>
      </w:pPr>
      <w:r w:rsidRPr="009D1CF5">
        <w:rPr>
          <w:rFonts w:asciiTheme="majorHAnsi" w:hAnsiTheme="majorHAnsi"/>
          <w:b/>
          <w:bCs/>
          <w:szCs w:val="28"/>
          <w:lang w:val="en-US"/>
        </w:rPr>
        <w:t>3.</w:t>
      </w:r>
      <w:r w:rsidRPr="00792D45">
        <w:rPr>
          <w:rFonts w:asciiTheme="majorHAnsi" w:hAnsiTheme="majorHAnsi"/>
          <w:szCs w:val="28"/>
          <w:lang w:val="en-US"/>
        </w:rPr>
        <w:t xml:space="preserve"> </w:t>
      </w:r>
      <w:r w:rsidRPr="00792D45">
        <w:rPr>
          <w:rFonts w:asciiTheme="majorHAnsi" w:eastAsia="Times New Roman" w:hAnsiTheme="majorHAnsi"/>
          <w:b/>
          <w:bCs/>
          <w:color w:val="000000"/>
          <w:szCs w:val="28"/>
        </w:rPr>
        <w:t>Điều kiện được hỗ trợ lãi suất</w:t>
      </w:r>
    </w:p>
    <w:p w14:paraId="349869EF" w14:textId="7C35BD81" w:rsidR="00812E28" w:rsidRPr="00792D45" w:rsidRDefault="00812E28" w:rsidP="00812E28">
      <w:pPr>
        <w:ind w:firstLine="720"/>
        <w:jc w:val="both"/>
        <w:rPr>
          <w:rFonts w:asciiTheme="majorHAnsi" w:eastAsia="Times New Roman" w:hAnsiTheme="majorHAnsi"/>
          <w:color w:val="000000"/>
          <w:szCs w:val="28"/>
        </w:rPr>
      </w:pP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color w:val="000000"/>
          <w:szCs w:val="28"/>
        </w:rPr>
        <w:t>Khách hàng có đề nghị được hỗ trợ lãi suất, đáp ứng các điều kiện vay vốn theo quy định của pháp luật hiện hành về hoạt động cho vay của tổ chức tín dụng, chi nhánh ngân hàng nước ngoài đối với khách hàng.</w:t>
      </w:r>
    </w:p>
    <w:p w14:paraId="5624D223" w14:textId="17F0DE0A" w:rsidR="00812E28" w:rsidRPr="00792D45" w:rsidRDefault="00812E28" w:rsidP="00812E28">
      <w:pPr>
        <w:ind w:firstLine="720"/>
        <w:jc w:val="both"/>
        <w:rPr>
          <w:rFonts w:asciiTheme="majorHAnsi" w:eastAsia="Times New Roman" w:hAnsiTheme="majorHAnsi"/>
          <w:color w:val="000000"/>
          <w:szCs w:val="28"/>
        </w:rPr>
      </w:pP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color w:val="000000"/>
          <w:szCs w:val="28"/>
        </w:rPr>
        <w:t>Khoản vay được hỗ trợ lãi suất là khoản vay bằng đồng Việt Nam, được ký kết thỏa thuận cho vay và giải ngân trong khoảng thời gian từ ngày 01 tháng 01 năm 2022 đến ngày 31 tháng 12 năm 2023, sử dụng vốn đúng mục đích theo quy định tại khoản 2 Điều 2 Nghị định này và chưa được hỗ trợ lãi suất từ ngân sách nhà nước theo các chính sách khác.</w:t>
      </w:r>
    </w:p>
    <w:p w14:paraId="5516709C" w14:textId="726E85D0" w:rsidR="00812E28" w:rsidRPr="00792D45" w:rsidRDefault="00812E28" w:rsidP="00812E28">
      <w:pPr>
        <w:ind w:firstLine="720"/>
        <w:jc w:val="both"/>
        <w:rPr>
          <w:rFonts w:asciiTheme="majorHAnsi" w:eastAsia="Times New Roman" w:hAnsiTheme="majorHAnsi"/>
          <w:color w:val="000000"/>
          <w:szCs w:val="28"/>
          <w:lang w:val="en-US"/>
        </w:rPr>
      </w:pP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color w:val="000000"/>
          <w:szCs w:val="28"/>
        </w:rPr>
        <w:t>Khoản vay không được tiếp tục hỗ trợ lãi suất</w:t>
      </w:r>
      <w:r w:rsidRPr="00792D45">
        <w:rPr>
          <w:rFonts w:asciiTheme="majorHAnsi" w:eastAsia="Times New Roman" w:hAnsiTheme="majorHAnsi"/>
          <w:color w:val="000000"/>
          <w:szCs w:val="28"/>
          <w:lang w:val="en-US"/>
        </w:rPr>
        <w:t>.</w:t>
      </w:r>
    </w:p>
    <w:p w14:paraId="15106730" w14:textId="349F6BBE" w:rsidR="00812E28" w:rsidRPr="00792D45" w:rsidRDefault="00812E28" w:rsidP="00812E28">
      <w:pPr>
        <w:ind w:firstLine="720"/>
        <w:jc w:val="both"/>
        <w:rPr>
          <w:rFonts w:asciiTheme="majorHAnsi" w:eastAsia="Times New Roman" w:hAnsiTheme="majorHAnsi"/>
          <w:b/>
          <w:bCs/>
          <w:color w:val="000000"/>
          <w:szCs w:val="28"/>
        </w:rPr>
      </w:pPr>
      <w:r w:rsidRPr="009D1CF5">
        <w:rPr>
          <w:rFonts w:asciiTheme="majorHAnsi" w:eastAsia="Times New Roman" w:hAnsiTheme="majorHAnsi"/>
          <w:b/>
          <w:bCs/>
          <w:color w:val="000000"/>
          <w:szCs w:val="28"/>
          <w:lang w:val="en-US"/>
        </w:rPr>
        <w:t>4.</w:t>
      </w: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b/>
          <w:bCs/>
          <w:color w:val="000000"/>
          <w:szCs w:val="28"/>
        </w:rPr>
        <w:t>Thời hạn và mức lãi suất hỗ trợ</w:t>
      </w:r>
    </w:p>
    <w:p w14:paraId="4A4DAA52" w14:textId="2A94F424" w:rsidR="00812E28" w:rsidRPr="00792D45" w:rsidRDefault="00812E28" w:rsidP="00812E28">
      <w:pPr>
        <w:ind w:firstLine="720"/>
        <w:jc w:val="both"/>
        <w:rPr>
          <w:rFonts w:asciiTheme="majorHAnsi" w:eastAsia="Times New Roman" w:hAnsiTheme="majorHAnsi"/>
          <w:color w:val="000000"/>
          <w:szCs w:val="28"/>
        </w:rPr>
      </w:pP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color w:val="000000"/>
          <w:szCs w:val="28"/>
        </w:rPr>
        <w:t>Thời hạn được hỗ trợ lãi suất tính từ ngày giải ngân khoản vay đến thời điểm khách hàng trả hết nợ gốc và/hoặc lãi tiền vay theo thỏa thuận giữa ngân hàng thương mại và khách hàng, phù hợp với nguồn kinh phí hỗ trợ lãi suất được thông báo, nhưng không vượt quá ngày 31 tháng 12 năm 2023.</w:t>
      </w:r>
    </w:p>
    <w:p w14:paraId="62F5372E" w14:textId="5EF202F0" w:rsidR="00812E28" w:rsidRPr="00792D45" w:rsidRDefault="00812E28" w:rsidP="00812E28">
      <w:pPr>
        <w:ind w:firstLine="720"/>
        <w:jc w:val="both"/>
        <w:rPr>
          <w:rFonts w:asciiTheme="majorHAnsi" w:eastAsia="Times New Roman" w:hAnsiTheme="majorHAnsi"/>
          <w:color w:val="000000"/>
          <w:szCs w:val="28"/>
          <w:lang w:val="en-US"/>
        </w:rPr>
      </w:pP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color w:val="000000"/>
          <w:szCs w:val="28"/>
        </w:rPr>
        <w:t>Mức lãi suất hỗ trợ đối với khách hàng là 2%/năm, tính trên số dư nợ vay và thời hạn cho vay hỗ trợ lãi suất thực tế</w:t>
      </w:r>
      <w:r w:rsidRPr="00792D45">
        <w:rPr>
          <w:rFonts w:asciiTheme="majorHAnsi" w:eastAsia="Times New Roman" w:hAnsiTheme="majorHAnsi"/>
          <w:color w:val="000000"/>
          <w:szCs w:val="28"/>
          <w:lang w:val="en-US"/>
        </w:rPr>
        <w:t>.</w:t>
      </w:r>
    </w:p>
    <w:p w14:paraId="58F462DF" w14:textId="77777777" w:rsidR="00812E28" w:rsidRPr="00792D45" w:rsidRDefault="00812E28" w:rsidP="00812E28">
      <w:pPr>
        <w:ind w:firstLine="720"/>
        <w:jc w:val="both"/>
        <w:rPr>
          <w:rFonts w:asciiTheme="majorHAnsi" w:eastAsia="Times New Roman" w:hAnsiTheme="majorHAnsi"/>
          <w:color w:val="000000"/>
          <w:szCs w:val="28"/>
        </w:rPr>
      </w:pPr>
      <w:r w:rsidRPr="009D1CF5">
        <w:rPr>
          <w:rFonts w:asciiTheme="majorHAnsi" w:eastAsia="Times New Roman" w:hAnsiTheme="majorHAnsi"/>
          <w:b/>
          <w:bCs/>
          <w:color w:val="000000"/>
          <w:szCs w:val="28"/>
          <w:lang w:val="en-US"/>
        </w:rPr>
        <w:t>5.</w:t>
      </w:r>
      <w:r w:rsidRPr="00792D45">
        <w:rPr>
          <w:rFonts w:asciiTheme="majorHAnsi" w:eastAsia="Times New Roman" w:hAnsiTheme="majorHAnsi"/>
          <w:color w:val="000000"/>
          <w:szCs w:val="28"/>
          <w:lang w:val="en-US"/>
        </w:rPr>
        <w:t xml:space="preserve"> </w:t>
      </w:r>
      <w:r w:rsidRPr="00792D45">
        <w:rPr>
          <w:rFonts w:asciiTheme="majorHAnsi" w:eastAsia="Times New Roman" w:hAnsiTheme="majorHAnsi"/>
          <w:b/>
          <w:bCs/>
          <w:color w:val="000000"/>
          <w:szCs w:val="28"/>
        </w:rPr>
        <w:t>Phương thức hỗ trợ lãi suất</w:t>
      </w:r>
    </w:p>
    <w:p w14:paraId="7903529D" w14:textId="77777777" w:rsidR="00812E28" w:rsidRPr="00792D45" w:rsidRDefault="00812E28" w:rsidP="00812E28">
      <w:pPr>
        <w:ind w:firstLine="720"/>
        <w:jc w:val="both"/>
        <w:rPr>
          <w:rFonts w:asciiTheme="majorHAnsi" w:eastAsia="Times New Roman" w:hAnsiTheme="majorHAnsi"/>
          <w:color w:val="000000"/>
          <w:szCs w:val="28"/>
        </w:rPr>
      </w:pPr>
      <w:r w:rsidRPr="00792D45">
        <w:rPr>
          <w:rFonts w:asciiTheme="majorHAnsi" w:eastAsia="Times New Roman" w:hAnsiTheme="majorHAnsi"/>
          <w:color w:val="000000"/>
          <w:szCs w:val="28"/>
        </w:rPr>
        <w:lastRenderedPageBreak/>
        <w:t>Đến thời điểm trả nợ của từng kỳ hạn trả nợ lãi, ngân hàng thương mại thực hiện giảm cho khách hàng số lãi tiền vay phải trả bằng số lãi tiền vay được hỗ trợ lãi suất trong kỳ theo hướng dẫn của Ngân hàng Nhà nước Việt Nam.</w:t>
      </w:r>
    </w:p>
    <w:p w14:paraId="6AB97940" w14:textId="77777777" w:rsidR="00A562B1" w:rsidRDefault="00A562B1" w:rsidP="009C3DE2">
      <w:pPr>
        <w:spacing w:before="240" w:after="0"/>
        <w:jc w:val="center"/>
        <w:rPr>
          <w:rFonts w:asciiTheme="majorHAnsi" w:eastAsia="Times New Roman" w:hAnsiTheme="majorHAnsi"/>
          <w:b/>
          <w:color w:val="000000" w:themeColor="text1"/>
          <w:szCs w:val="28"/>
        </w:rPr>
      </w:pPr>
    </w:p>
    <w:p w14:paraId="12856343" w14:textId="506BC15E" w:rsidR="007B1F58" w:rsidRPr="001D0639" w:rsidRDefault="00B113FE" w:rsidP="009C3DE2">
      <w:pPr>
        <w:spacing w:before="240" w:after="0"/>
        <w:jc w:val="center"/>
        <w:rPr>
          <w:rFonts w:asciiTheme="majorHAnsi" w:eastAsia="Times New Roman" w:hAnsiTheme="majorHAnsi"/>
          <w:b/>
          <w:color w:val="000000" w:themeColor="text1"/>
          <w:szCs w:val="28"/>
          <w:lang w:val="en-US"/>
        </w:rPr>
      </w:pPr>
      <w:r w:rsidRPr="001D0639">
        <w:rPr>
          <w:rFonts w:asciiTheme="majorHAnsi" w:eastAsia="Times New Roman" w:hAnsiTheme="majorHAnsi"/>
          <w:b/>
          <w:color w:val="000000" w:themeColor="text1"/>
          <w:szCs w:val="28"/>
        </w:rPr>
        <w:t xml:space="preserve">PHẦN </w:t>
      </w:r>
      <w:r w:rsidRPr="001D0639">
        <w:rPr>
          <w:rFonts w:asciiTheme="majorHAnsi" w:eastAsia="Times New Roman" w:hAnsiTheme="majorHAnsi"/>
          <w:b/>
          <w:color w:val="000000" w:themeColor="text1"/>
          <w:szCs w:val="28"/>
          <w:lang w:val="en-US"/>
        </w:rPr>
        <w:t>2</w:t>
      </w:r>
    </w:p>
    <w:p w14:paraId="223DBDF5" w14:textId="0D978EE5" w:rsidR="007B1F58" w:rsidRPr="001D0639" w:rsidRDefault="00B113FE" w:rsidP="007B1F58">
      <w:pPr>
        <w:spacing w:after="0"/>
        <w:jc w:val="center"/>
        <w:rPr>
          <w:rFonts w:asciiTheme="majorHAnsi" w:eastAsia="Times New Roman" w:hAnsiTheme="majorHAnsi"/>
          <w:b/>
          <w:color w:val="000000" w:themeColor="text1"/>
          <w:szCs w:val="28"/>
        </w:rPr>
      </w:pPr>
      <w:r>
        <w:rPr>
          <w:rFonts w:asciiTheme="majorHAnsi" w:eastAsia="Times New Roman" w:hAnsiTheme="majorHAnsi"/>
          <w:b/>
          <w:color w:val="000000" w:themeColor="text1"/>
          <w:szCs w:val="28"/>
          <w:lang w:val="en-US"/>
        </w:rPr>
        <w:t>C</w:t>
      </w:r>
      <w:r w:rsidR="007B1F58" w:rsidRPr="001D0639">
        <w:rPr>
          <w:rFonts w:asciiTheme="majorHAnsi" w:eastAsia="Times New Roman" w:hAnsiTheme="majorHAnsi"/>
          <w:b/>
          <w:color w:val="000000" w:themeColor="text1"/>
          <w:szCs w:val="28"/>
        </w:rPr>
        <w:t>hính sách</w:t>
      </w:r>
      <w:r w:rsidR="00420EFE" w:rsidRPr="001D0639">
        <w:rPr>
          <w:rFonts w:asciiTheme="majorHAnsi" w:eastAsia="Times New Roman" w:hAnsiTheme="majorHAnsi"/>
          <w:b/>
          <w:color w:val="000000" w:themeColor="text1"/>
          <w:szCs w:val="28"/>
          <w:lang w:val="en-US"/>
        </w:rPr>
        <w:t xml:space="preserve"> </w:t>
      </w:r>
      <w:r w:rsidR="007B1F58" w:rsidRPr="001D0639">
        <w:rPr>
          <w:rFonts w:asciiTheme="majorHAnsi" w:eastAsia="Times New Roman" w:hAnsiTheme="majorHAnsi"/>
          <w:b/>
          <w:color w:val="000000" w:themeColor="text1"/>
          <w:szCs w:val="28"/>
        </w:rPr>
        <w:t>của tỉnh Đ</w:t>
      </w:r>
      <w:r w:rsidR="007B1F58" w:rsidRPr="001D0639">
        <w:rPr>
          <w:rFonts w:asciiTheme="majorHAnsi" w:eastAsia="Times New Roman" w:hAnsiTheme="majorHAnsi"/>
          <w:b/>
          <w:color w:val="000000" w:themeColor="text1"/>
          <w:sz w:val="24"/>
          <w:szCs w:val="24"/>
        </w:rPr>
        <w:t>ồng Tháp</w:t>
      </w:r>
      <w:r w:rsidR="007B1F58" w:rsidRPr="001D0639">
        <w:rPr>
          <w:rFonts w:asciiTheme="majorHAnsi" w:eastAsia="Times New Roman" w:hAnsiTheme="majorHAnsi"/>
          <w:b/>
          <w:color w:val="000000" w:themeColor="text1"/>
          <w:szCs w:val="28"/>
        </w:rPr>
        <w:t xml:space="preserve"> về phát triển HTX</w:t>
      </w:r>
    </w:p>
    <w:p w14:paraId="35AD37D2" w14:textId="77777777" w:rsidR="007B1F58" w:rsidRPr="001D0639" w:rsidRDefault="007B1F58" w:rsidP="007B1F58">
      <w:pPr>
        <w:spacing w:after="0"/>
        <w:jc w:val="center"/>
        <w:rPr>
          <w:rFonts w:asciiTheme="majorHAnsi" w:eastAsia="Times New Roman" w:hAnsiTheme="majorHAnsi"/>
          <w:b/>
          <w:color w:val="000000" w:themeColor="text1"/>
          <w:szCs w:val="28"/>
        </w:rPr>
      </w:pPr>
    </w:p>
    <w:p w14:paraId="514348A2" w14:textId="78F6052F" w:rsidR="007B1F58" w:rsidRPr="001D0639" w:rsidRDefault="007B1F58" w:rsidP="007B1F58">
      <w:pPr>
        <w:ind w:firstLine="720"/>
        <w:rPr>
          <w:rFonts w:asciiTheme="majorHAnsi" w:eastAsia="Times New Roman" w:hAnsiTheme="majorHAnsi"/>
          <w:b/>
          <w:color w:val="000000" w:themeColor="text1"/>
          <w:szCs w:val="28"/>
        </w:rPr>
      </w:pPr>
      <w:r w:rsidRPr="001D0639">
        <w:rPr>
          <w:rFonts w:asciiTheme="majorHAnsi" w:eastAsia="Times New Roman" w:hAnsiTheme="majorHAnsi"/>
          <w:b/>
          <w:color w:val="000000" w:themeColor="text1"/>
          <w:szCs w:val="28"/>
        </w:rPr>
        <w:t>I. CHỦ TRƯƠNG VỀ PHÁT TRIỂN HTX</w:t>
      </w:r>
    </w:p>
    <w:p w14:paraId="1D46446C" w14:textId="77777777" w:rsidR="007B1F58" w:rsidRPr="001D0639" w:rsidRDefault="007B1F58" w:rsidP="007B1F58">
      <w:pPr>
        <w:ind w:firstLine="720"/>
        <w:jc w:val="both"/>
        <w:rPr>
          <w:rFonts w:asciiTheme="majorHAnsi" w:eastAsia="Times New Roman" w:hAnsiTheme="majorHAnsi"/>
          <w:b/>
          <w:color w:val="000000" w:themeColor="text1"/>
          <w:szCs w:val="28"/>
        </w:rPr>
      </w:pPr>
      <w:r w:rsidRPr="001D0639">
        <w:rPr>
          <w:rFonts w:asciiTheme="majorHAnsi" w:eastAsia="Times New Roman" w:hAnsiTheme="majorHAnsi"/>
          <w:b/>
          <w:color w:val="000000" w:themeColor="text1"/>
          <w:szCs w:val="28"/>
        </w:rPr>
        <w:t>Nghị quyết Đại hội Đảng bộ tỉnh Đồng Tháp lần thứ XI nhiệm kỳ 2020 – 2025 đề ra chỉ tiêu và nhiệm vụ phát triển HTX như sau:</w:t>
      </w:r>
    </w:p>
    <w:p w14:paraId="2BBBA759" w14:textId="758B7642" w:rsidR="007B1F58" w:rsidRPr="001D0639" w:rsidRDefault="007B1F58" w:rsidP="007B1F58">
      <w:pPr>
        <w:ind w:firstLine="720"/>
        <w:jc w:val="both"/>
        <w:rPr>
          <w:rFonts w:asciiTheme="majorHAnsi" w:eastAsia="Times New Roman" w:hAnsiTheme="majorHAnsi"/>
          <w:color w:val="000000" w:themeColor="text1"/>
          <w:szCs w:val="28"/>
        </w:rPr>
      </w:pPr>
      <w:r w:rsidRPr="001D0639">
        <w:rPr>
          <w:rFonts w:asciiTheme="majorHAnsi" w:eastAsia="Times New Roman" w:hAnsiTheme="majorHAnsi"/>
          <w:b/>
          <w:color w:val="000000" w:themeColor="text1"/>
          <w:szCs w:val="28"/>
        </w:rPr>
        <w:t xml:space="preserve">1. Chỉ tiêu: </w:t>
      </w:r>
      <w:r w:rsidRPr="001D0639">
        <w:rPr>
          <w:rFonts w:asciiTheme="majorHAnsi" w:eastAsia="Times New Roman" w:hAnsiTheme="majorHAnsi"/>
          <w:color w:val="000000" w:themeColor="text1"/>
          <w:szCs w:val="28"/>
        </w:rPr>
        <w:t xml:space="preserve">Phấn đấu thành lập mới 35 </w:t>
      </w:r>
      <w:r w:rsidR="008E4A6D">
        <w:rPr>
          <w:rFonts w:asciiTheme="majorHAnsi" w:eastAsia="Times New Roman" w:hAnsiTheme="majorHAnsi"/>
          <w:color w:val="000000" w:themeColor="text1"/>
          <w:szCs w:val="28"/>
          <w:lang w:val="en-US"/>
        </w:rPr>
        <w:t>HTX</w:t>
      </w:r>
      <w:r w:rsidRPr="001D0639">
        <w:rPr>
          <w:rFonts w:asciiTheme="majorHAnsi" w:eastAsia="Times New Roman" w:hAnsiTheme="majorHAnsi"/>
          <w:color w:val="000000" w:themeColor="text1"/>
          <w:szCs w:val="28"/>
        </w:rPr>
        <w:t xml:space="preserve"> hoạt động hiệu quả.</w:t>
      </w:r>
    </w:p>
    <w:p w14:paraId="590FB914" w14:textId="08DB0E20" w:rsidR="007B1F58" w:rsidRPr="001D0639" w:rsidRDefault="007B1F58" w:rsidP="007B1F58">
      <w:pPr>
        <w:ind w:firstLine="720"/>
        <w:jc w:val="both"/>
        <w:rPr>
          <w:rFonts w:asciiTheme="majorHAnsi" w:eastAsia="Times New Roman" w:hAnsiTheme="majorHAnsi"/>
          <w:color w:val="000000" w:themeColor="text1"/>
          <w:szCs w:val="28"/>
          <w:lang w:val="en-US"/>
        </w:rPr>
      </w:pPr>
      <w:r w:rsidRPr="001D0639">
        <w:rPr>
          <w:rFonts w:asciiTheme="majorHAnsi" w:eastAsia="Times New Roman" w:hAnsiTheme="majorHAnsi"/>
          <w:b/>
          <w:color w:val="000000" w:themeColor="text1"/>
          <w:szCs w:val="28"/>
        </w:rPr>
        <w:t>2.</w:t>
      </w:r>
      <w:r w:rsidRPr="001D0639">
        <w:rPr>
          <w:rFonts w:asciiTheme="majorHAnsi" w:eastAsia="Times New Roman" w:hAnsiTheme="majorHAnsi"/>
          <w:color w:val="000000" w:themeColor="text1"/>
          <w:szCs w:val="28"/>
        </w:rPr>
        <w:t xml:space="preserve"> </w:t>
      </w:r>
      <w:r w:rsidRPr="001D0639">
        <w:rPr>
          <w:rFonts w:asciiTheme="majorHAnsi" w:eastAsia="Times New Roman" w:hAnsiTheme="majorHAnsi"/>
          <w:b/>
          <w:color w:val="000000" w:themeColor="text1"/>
          <w:szCs w:val="28"/>
        </w:rPr>
        <w:t xml:space="preserve">Nhiệm vụ: </w:t>
      </w:r>
      <w:proofErr w:type="spellStart"/>
      <w:r w:rsidRPr="001D0639">
        <w:rPr>
          <w:rFonts w:asciiTheme="majorHAnsi" w:eastAsia="Times New Roman" w:hAnsiTheme="majorHAnsi"/>
          <w:color w:val="000000" w:themeColor="text1"/>
          <w:szCs w:val="28"/>
          <w:lang w:val="en-US"/>
        </w:rPr>
        <w:t>Thúc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đẩy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tế</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hợp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nòng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cốt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là</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theo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hướng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nghề</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dịch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tập</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trung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cố</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toàn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HTX </w:t>
      </w:r>
      <w:proofErr w:type="spellStart"/>
      <w:r w:rsidRPr="001D0639">
        <w:rPr>
          <w:rFonts w:asciiTheme="majorHAnsi" w:eastAsia="Times New Roman" w:hAnsiTheme="majorHAnsi"/>
          <w:color w:val="000000" w:themeColor="text1"/>
          <w:szCs w:val="28"/>
          <w:lang w:val="en-US"/>
        </w:rPr>
        <w:t>đủ</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mạnh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để</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tốt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vai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trò</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tổ</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chức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lại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xuất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theo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chuỗi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giá</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trị</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hàng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liên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kết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xuất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và</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tiêu</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thụ</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phẩm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cải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tiến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quy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trình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canh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theo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hướng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giảm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giá</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thành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nâng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cao</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lượng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phẩm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truy</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xuất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nguồn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gốc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dạng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hóa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sản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phẩm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tích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tham</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gia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thực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hiện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các</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chương</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trình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phát</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triển</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kinh</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tế</w:t>
      </w:r>
      <w:proofErr w:type="spellEnd"/>
      <w:r w:rsidRPr="001D0639">
        <w:rPr>
          <w:rFonts w:asciiTheme="majorHAnsi" w:eastAsia="Times New Roman" w:hAnsiTheme="majorHAnsi"/>
          <w:color w:val="000000" w:themeColor="text1"/>
          <w:szCs w:val="28"/>
          <w:lang w:val="en-US"/>
        </w:rPr>
        <w:t xml:space="preserve"> - </w:t>
      </w:r>
      <w:proofErr w:type="spellStart"/>
      <w:r w:rsidRPr="001D0639">
        <w:rPr>
          <w:rFonts w:asciiTheme="majorHAnsi" w:eastAsia="Times New Roman" w:hAnsiTheme="majorHAnsi"/>
          <w:color w:val="000000" w:themeColor="text1"/>
          <w:szCs w:val="28"/>
          <w:lang w:val="en-US"/>
        </w:rPr>
        <w:t>xã</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hội</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của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địa</w:t>
      </w:r>
      <w:proofErr w:type="spellEnd"/>
      <w:r w:rsidRPr="001D0639">
        <w:rPr>
          <w:rFonts w:asciiTheme="majorHAnsi" w:eastAsia="Times New Roman" w:hAnsiTheme="majorHAnsi"/>
          <w:color w:val="000000" w:themeColor="text1"/>
          <w:szCs w:val="28"/>
          <w:lang w:val="en-US"/>
        </w:rPr>
        <w:t xml:space="preserve"> </w:t>
      </w:r>
      <w:proofErr w:type="spellStart"/>
      <w:r w:rsidRPr="001D0639">
        <w:rPr>
          <w:rFonts w:asciiTheme="majorHAnsi" w:eastAsia="Times New Roman" w:hAnsiTheme="majorHAnsi"/>
          <w:color w:val="000000" w:themeColor="text1"/>
          <w:szCs w:val="28"/>
          <w:lang w:val="en-US"/>
        </w:rPr>
        <w:t>phương</w:t>
      </w:r>
      <w:proofErr w:type="spellEnd"/>
      <w:r w:rsidRPr="001D0639">
        <w:rPr>
          <w:rFonts w:asciiTheme="majorHAnsi" w:eastAsia="Times New Roman" w:hAnsiTheme="majorHAnsi"/>
          <w:color w:val="000000" w:themeColor="text1"/>
          <w:szCs w:val="28"/>
          <w:lang w:val="en-US"/>
        </w:rPr>
        <w:t>.</w:t>
      </w:r>
    </w:p>
    <w:p w14:paraId="4B3C1380" w14:textId="7808A2BB" w:rsidR="007B1F58" w:rsidRPr="001D0639" w:rsidRDefault="007B1F58" w:rsidP="007B1F58">
      <w:pPr>
        <w:ind w:firstLine="720"/>
        <w:jc w:val="both"/>
        <w:rPr>
          <w:rFonts w:asciiTheme="majorHAnsi" w:eastAsia="Times New Roman" w:hAnsiTheme="majorHAnsi"/>
          <w:b/>
          <w:color w:val="000000" w:themeColor="text1"/>
          <w:szCs w:val="28"/>
        </w:rPr>
      </w:pPr>
      <w:r w:rsidRPr="001D0639">
        <w:rPr>
          <w:rFonts w:asciiTheme="majorHAnsi" w:eastAsia="Times New Roman" w:hAnsiTheme="majorHAnsi"/>
          <w:b/>
          <w:color w:val="000000" w:themeColor="text1"/>
          <w:szCs w:val="28"/>
        </w:rPr>
        <w:t>II. CHÍNH SÁCH KHUYẾN KHÍCH PHÁT TRIỂN HTX</w:t>
      </w:r>
    </w:p>
    <w:p w14:paraId="69742E32" w14:textId="1A5B422A" w:rsidR="007026D1" w:rsidRPr="0013379A" w:rsidRDefault="00B113FE" w:rsidP="007B1F58">
      <w:pPr>
        <w:ind w:firstLine="720"/>
        <w:jc w:val="both"/>
        <w:rPr>
          <w:rFonts w:asciiTheme="majorHAnsi" w:hAnsiTheme="majorHAnsi"/>
          <w:b/>
          <w:bCs/>
          <w:lang w:val="en-US"/>
        </w:rPr>
      </w:pPr>
      <w:r>
        <w:rPr>
          <w:rFonts w:asciiTheme="majorHAnsi" w:eastAsia="Times New Roman" w:hAnsiTheme="majorHAnsi"/>
          <w:b/>
          <w:bCs/>
          <w:color w:val="000000" w:themeColor="text1"/>
          <w:szCs w:val="28"/>
          <w:lang w:val="en-US"/>
        </w:rPr>
        <w:t>1.</w:t>
      </w:r>
      <w:r w:rsidR="007026D1" w:rsidRPr="0013379A">
        <w:rPr>
          <w:rFonts w:asciiTheme="majorHAnsi" w:eastAsia="Times New Roman" w:hAnsiTheme="majorHAnsi"/>
          <w:b/>
          <w:bCs/>
          <w:color w:val="000000" w:themeColor="text1"/>
          <w:szCs w:val="28"/>
          <w:lang w:val="en-US"/>
        </w:rPr>
        <w:t xml:space="preserve"> </w:t>
      </w:r>
      <w:proofErr w:type="spellStart"/>
      <w:r w:rsidR="000E6941" w:rsidRPr="0013379A">
        <w:rPr>
          <w:rFonts w:asciiTheme="majorHAnsi" w:eastAsia="Times New Roman" w:hAnsiTheme="majorHAnsi"/>
          <w:b/>
          <w:bCs/>
          <w:color w:val="000000" w:themeColor="text1"/>
          <w:szCs w:val="28"/>
          <w:lang w:val="en-US"/>
        </w:rPr>
        <w:t>Nghị</w:t>
      </w:r>
      <w:proofErr w:type="spellEnd"/>
      <w:r w:rsidR="000E6941" w:rsidRPr="0013379A">
        <w:rPr>
          <w:rFonts w:asciiTheme="majorHAnsi" w:eastAsia="Times New Roman" w:hAnsiTheme="majorHAnsi"/>
          <w:b/>
          <w:bCs/>
          <w:color w:val="000000" w:themeColor="text1"/>
          <w:szCs w:val="28"/>
          <w:lang w:val="en-US"/>
        </w:rPr>
        <w:t xml:space="preserve"> </w:t>
      </w:r>
      <w:proofErr w:type="spellStart"/>
      <w:r w:rsidR="000E6941" w:rsidRPr="0013379A">
        <w:rPr>
          <w:rFonts w:asciiTheme="majorHAnsi" w:eastAsia="Times New Roman" w:hAnsiTheme="majorHAnsi"/>
          <w:b/>
          <w:bCs/>
          <w:color w:val="000000" w:themeColor="text1"/>
          <w:szCs w:val="28"/>
          <w:lang w:val="en-US"/>
        </w:rPr>
        <w:t>quyết</w:t>
      </w:r>
      <w:proofErr w:type="spellEnd"/>
      <w:r w:rsidR="000E6941" w:rsidRPr="0013379A">
        <w:rPr>
          <w:rFonts w:asciiTheme="majorHAnsi" w:eastAsia="Times New Roman" w:hAnsiTheme="majorHAnsi"/>
          <w:b/>
          <w:bCs/>
          <w:color w:val="000000" w:themeColor="text1"/>
          <w:szCs w:val="28"/>
          <w:lang w:val="en-US"/>
        </w:rPr>
        <w:t xml:space="preserve"> </w:t>
      </w:r>
      <w:proofErr w:type="spellStart"/>
      <w:r w:rsidR="000E6941" w:rsidRPr="0013379A">
        <w:rPr>
          <w:rFonts w:asciiTheme="majorHAnsi" w:eastAsia="Times New Roman" w:hAnsiTheme="majorHAnsi"/>
          <w:b/>
          <w:bCs/>
          <w:color w:val="000000" w:themeColor="text1"/>
          <w:szCs w:val="28"/>
          <w:lang w:val="en-US"/>
        </w:rPr>
        <w:t>số</w:t>
      </w:r>
      <w:proofErr w:type="spellEnd"/>
      <w:r w:rsidR="000E6941" w:rsidRPr="0013379A">
        <w:rPr>
          <w:rFonts w:asciiTheme="majorHAnsi" w:eastAsia="Times New Roman" w:hAnsiTheme="majorHAnsi"/>
          <w:b/>
          <w:bCs/>
          <w:color w:val="000000" w:themeColor="text1"/>
          <w:szCs w:val="28"/>
          <w:lang w:val="en-US"/>
        </w:rPr>
        <w:t xml:space="preserve"> 16/2022/NQ-HĐND </w:t>
      </w:r>
      <w:proofErr w:type="spellStart"/>
      <w:r w:rsidR="000E6941" w:rsidRPr="0013379A">
        <w:rPr>
          <w:rFonts w:asciiTheme="majorHAnsi" w:eastAsia="Times New Roman" w:hAnsiTheme="majorHAnsi"/>
          <w:b/>
          <w:bCs/>
          <w:color w:val="000000" w:themeColor="text1"/>
          <w:szCs w:val="28"/>
          <w:lang w:val="en-US"/>
        </w:rPr>
        <w:t>ngày</w:t>
      </w:r>
      <w:proofErr w:type="spellEnd"/>
      <w:r w:rsidR="000E6941" w:rsidRPr="0013379A">
        <w:rPr>
          <w:rFonts w:asciiTheme="majorHAnsi" w:eastAsia="Times New Roman" w:hAnsiTheme="majorHAnsi"/>
          <w:b/>
          <w:bCs/>
          <w:color w:val="000000" w:themeColor="text1"/>
          <w:szCs w:val="28"/>
          <w:lang w:val="en-US"/>
        </w:rPr>
        <w:t xml:space="preserve"> 15/7/2022 </w:t>
      </w:r>
      <w:proofErr w:type="spellStart"/>
      <w:r w:rsidR="000E6941" w:rsidRPr="0013379A">
        <w:rPr>
          <w:rFonts w:asciiTheme="majorHAnsi" w:eastAsia="Times New Roman" w:hAnsiTheme="majorHAnsi"/>
          <w:b/>
          <w:bCs/>
          <w:color w:val="000000" w:themeColor="text1"/>
          <w:szCs w:val="28"/>
          <w:lang w:val="en-US"/>
        </w:rPr>
        <w:t>của</w:t>
      </w:r>
      <w:proofErr w:type="spellEnd"/>
      <w:r w:rsidR="000E6941" w:rsidRPr="0013379A">
        <w:rPr>
          <w:rFonts w:asciiTheme="majorHAnsi" w:eastAsia="Times New Roman" w:hAnsiTheme="majorHAnsi"/>
          <w:b/>
          <w:bCs/>
          <w:color w:val="000000" w:themeColor="text1"/>
          <w:szCs w:val="28"/>
          <w:lang w:val="en-US"/>
        </w:rPr>
        <w:t xml:space="preserve"> </w:t>
      </w:r>
      <w:r w:rsidR="000E6941" w:rsidRPr="0013379A">
        <w:rPr>
          <w:rFonts w:asciiTheme="majorHAnsi" w:hAnsiTheme="majorHAnsi"/>
          <w:b/>
          <w:bCs/>
        </w:rPr>
        <w:t>HĐND Tỉnh</w:t>
      </w:r>
      <w:r w:rsidR="000E6941" w:rsidRPr="0013379A">
        <w:rPr>
          <w:rFonts w:asciiTheme="majorHAnsi" w:hAnsiTheme="majorHAnsi"/>
          <w:b/>
          <w:bCs/>
          <w:lang w:val="en-US"/>
        </w:rPr>
        <w:t xml:space="preserve"> ban </w:t>
      </w:r>
      <w:proofErr w:type="spellStart"/>
      <w:r w:rsidR="000E6941" w:rsidRPr="0013379A">
        <w:rPr>
          <w:rFonts w:asciiTheme="majorHAnsi" w:hAnsiTheme="majorHAnsi"/>
          <w:b/>
          <w:bCs/>
          <w:lang w:val="en-US"/>
        </w:rPr>
        <w:t>hành</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quy</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định</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nội</w:t>
      </w:r>
      <w:proofErr w:type="spellEnd"/>
      <w:r w:rsidR="000E6941" w:rsidRPr="0013379A">
        <w:rPr>
          <w:rFonts w:asciiTheme="majorHAnsi" w:hAnsiTheme="majorHAnsi"/>
          <w:b/>
          <w:bCs/>
          <w:lang w:val="en-US"/>
        </w:rPr>
        <w:t xml:space="preserve"> dung, </w:t>
      </w:r>
      <w:proofErr w:type="spellStart"/>
      <w:r w:rsidR="000E6941" w:rsidRPr="0013379A">
        <w:rPr>
          <w:rFonts w:asciiTheme="majorHAnsi" w:hAnsiTheme="majorHAnsi"/>
          <w:b/>
          <w:bCs/>
          <w:lang w:val="en-US"/>
        </w:rPr>
        <w:t>mức</w:t>
      </w:r>
      <w:proofErr w:type="spellEnd"/>
      <w:r w:rsidR="000E6941" w:rsidRPr="0013379A">
        <w:rPr>
          <w:rFonts w:asciiTheme="majorHAnsi" w:hAnsiTheme="majorHAnsi"/>
          <w:b/>
          <w:bCs/>
          <w:lang w:val="en-US"/>
        </w:rPr>
        <w:t xml:space="preserve"> chi </w:t>
      </w:r>
      <w:proofErr w:type="spellStart"/>
      <w:r w:rsidR="000E6941" w:rsidRPr="0013379A">
        <w:rPr>
          <w:rFonts w:asciiTheme="majorHAnsi" w:hAnsiTheme="majorHAnsi"/>
          <w:b/>
          <w:bCs/>
          <w:lang w:val="en-US"/>
        </w:rPr>
        <w:t>hỗ</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trợ</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đào</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tạo</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nâng</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cao</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năng</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lực</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đưa</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lao</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động</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trẻ</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về</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làm</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việc</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tại</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các</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tổ</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chức</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kinh</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tế</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tập</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thể</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để</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thực</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hiện</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Chương</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trình</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hỗ</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trợ</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phát</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triển</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kinh</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tế</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tập</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thể</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hợp</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tác</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xã</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trên</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địa</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bàn</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tỉnh</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Đồng</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Tháp</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giai</w:t>
      </w:r>
      <w:proofErr w:type="spellEnd"/>
      <w:r w:rsidR="000E6941" w:rsidRPr="0013379A">
        <w:rPr>
          <w:rFonts w:asciiTheme="majorHAnsi" w:hAnsiTheme="majorHAnsi"/>
          <w:b/>
          <w:bCs/>
          <w:lang w:val="en-US"/>
        </w:rPr>
        <w:t xml:space="preserve"> </w:t>
      </w:r>
      <w:proofErr w:type="spellStart"/>
      <w:r w:rsidR="000E6941" w:rsidRPr="0013379A">
        <w:rPr>
          <w:rFonts w:asciiTheme="majorHAnsi" w:hAnsiTheme="majorHAnsi"/>
          <w:b/>
          <w:bCs/>
          <w:lang w:val="en-US"/>
        </w:rPr>
        <w:t>đoạn</w:t>
      </w:r>
      <w:proofErr w:type="spellEnd"/>
      <w:r w:rsidR="000E6941" w:rsidRPr="0013379A">
        <w:rPr>
          <w:rFonts w:asciiTheme="majorHAnsi" w:hAnsiTheme="majorHAnsi"/>
          <w:b/>
          <w:bCs/>
          <w:lang w:val="en-US"/>
        </w:rPr>
        <w:t xml:space="preserve"> 2022-2025.</w:t>
      </w:r>
    </w:p>
    <w:p w14:paraId="5CE0575C" w14:textId="38499643" w:rsidR="0013379A" w:rsidRPr="001D1234" w:rsidRDefault="00B113FE" w:rsidP="007B1F58">
      <w:pPr>
        <w:ind w:firstLine="720"/>
        <w:jc w:val="both"/>
        <w:rPr>
          <w:rFonts w:asciiTheme="majorHAnsi" w:eastAsia="Times New Roman" w:hAnsiTheme="majorHAnsi"/>
          <w:b/>
          <w:bCs/>
          <w:color w:val="000000" w:themeColor="text1"/>
          <w:szCs w:val="28"/>
          <w:lang w:val="en-US"/>
        </w:rPr>
      </w:pPr>
      <w:r>
        <w:rPr>
          <w:rFonts w:asciiTheme="majorHAnsi" w:eastAsia="Times New Roman" w:hAnsiTheme="majorHAnsi"/>
          <w:b/>
          <w:bCs/>
          <w:color w:val="000000" w:themeColor="text1"/>
          <w:szCs w:val="28"/>
          <w:lang w:val="en-US"/>
        </w:rPr>
        <w:t>1</w:t>
      </w:r>
      <w:r w:rsidR="00326653" w:rsidRPr="001D1234">
        <w:rPr>
          <w:rFonts w:asciiTheme="majorHAnsi" w:eastAsia="Times New Roman" w:hAnsiTheme="majorHAnsi"/>
          <w:b/>
          <w:bCs/>
          <w:color w:val="000000" w:themeColor="text1"/>
          <w:szCs w:val="28"/>
          <w:lang w:val="en-US"/>
        </w:rPr>
        <w:t xml:space="preserve">.1. </w:t>
      </w:r>
      <w:proofErr w:type="spellStart"/>
      <w:r w:rsidR="00326653" w:rsidRPr="001D1234">
        <w:rPr>
          <w:rFonts w:asciiTheme="majorHAnsi" w:eastAsia="Times New Roman" w:hAnsiTheme="majorHAnsi"/>
          <w:b/>
          <w:bCs/>
          <w:color w:val="000000" w:themeColor="text1"/>
          <w:szCs w:val="28"/>
          <w:lang w:val="en-US"/>
        </w:rPr>
        <w:t>Đối</w:t>
      </w:r>
      <w:proofErr w:type="spellEnd"/>
      <w:r w:rsidR="00326653" w:rsidRPr="001D1234">
        <w:rPr>
          <w:rFonts w:asciiTheme="majorHAnsi" w:eastAsia="Times New Roman" w:hAnsiTheme="majorHAnsi"/>
          <w:b/>
          <w:bCs/>
          <w:color w:val="000000" w:themeColor="text1"/>
          <w:szCs w:val="28"/>
          <w:lang w:val="en-US"/>
        </w:rPr>
        <w:t xml:space="preserve"> </w:t>
      </w:r>
      <w:proofErr w:type="spellStart"/>
      <w:r w:rsidR="00326653" w:rsidRPr="001D1234">
        <w:rPr>
          <w:rFonts w:asciiTheme="majorHAnsi" w:eastAsia="Times New Roman" w:hAnsiTheme="majorHAnsi"/>
          <w:b/>
          <w:bCs/>
          <w:color w:val="000000" w:themeColor="text1"/>
          <w:szCs w:val="28"/>
          <w:lang w:val="en-US"/>
        </w:rPr>
        <w:t>tượng</w:t>
      </w:r>
      <w:proofErr w:type="spellEnd"/>
      <w:r w:rsidR="00326653" w:rsidRPr="001D1234">
        <w:rPr>
          <w:rFonts w:asciiTheme="majorHAnsi" w:eastAsia="Times New Roman" w:hAnsiTheme="majorHAnsi"/>
          <w:b/>
          <w:bCs/>
          <w:color w:val="000000" w:themeColor="text1"/>
          <w:szCs w:val="28"/>
          <w:lang w:val="en-US"/>
        </w:rPr>
        <w:t xml:space="preserve"> </w:t>
      </w:r>
      <w:proofErr w:type="spellStart"/>
      <w:r w:rsidR="00326653" w:rsidRPr="001D1234">
        <w:rPr>
          <w:rFonts w:asciiTheme="majorHAnsi" w:eastAsia="Times New Roman" w:hAnsiTheme="majorHAnsi"/>
          <w:b/>
          <w:bCs/>
          <w:color w:val="000000" w:themeColor="text1"/>
          <w:szCs w:val="28"/>
          <w:lang w:val="en-US"/>
        </w:rPr>
        <w:t>áp</w:t>
      </w:r>
      <w:proofErr w:type="spellEnd"/>
      <w:r w:rsidR="00326653" w:rsidRPr="001D1234">
        <w:rPr>
          <w:rFonts w:asciiTheme="majorHAnsi" w:eastAsia="Times New Roman" w:hAnsiTheme="majorHAnsi"/>
          <w:b/>
          <w:bCs/>
          <w:color w:val="000000" w:themeColor="text1"/>
          <w:szCs w:val="28"/>
          <w:lang w:val="en-US"/>
        </w:rPr>
        <w:t xml:space="preserve"> </w:t>
      </w:r>
      <w:proofErr w:type="spellStart"/>
      <w:r w:rsidR="00326653" w:rsidRPr="001D1234">
        <w:rPr>
          <w:rFonts w:asciiTheme="majorHAnsi" w:eastAsia="Times New Roman" w:hAnsiTheme="majorHAnsi"/>
          <w:b/>
          <w:bCs/>
          <w:color w:val="000000" w:themeColor="text1"/>
          <w:szCs w:val="28"/>
          <w:lang w:val="en-US"/>
        </w:rPr>
        <w:t>dụng</w:t>
      </w:r>
      <w:proofErr w:type="spellEnd"/>
    </w:p>
    <w:p w14:paraId="7E0C5509" w14:textId="596C8808" w:rsidR="00326653" w:rsidRDefault="00326653" w:rsidP="007B1F58">
      <w:pPr>
        <w:ind w:firstLine="720"/>
        <w:jc w:val="both"/>
        <w:rPr>
          <w:rFonts w:eastAsia="Calibri"/>
          <w:lang w:val="en-US"/>
        </w:rPr>
      </w:pPr>
      <w:r>
        <w:rPr>
          <w:rFonts w:eastAsia="Times New Roman"/>
          <w:szCs w:val="28"/>
          <w:lang w:val="en-US"/>
        </w:rPr>
        <w:t xml:space="preserve">- </w:t>
      </w:r>
      <w:proofErr w:type="spellStart"/>
      <w:r w:rsidRPr="0058530A">
        <w:rPr>
          <w:rFonts w:eastAsia="Times New Roman"/>
          <w:szCs w:val="28"/>
          <w:lang w:val="en-US"/>
        </w:rPr>
        <w:t>Thành</w:t>
      </w:r>
      <w:proofErr w:type="spellEnd"/>
      <w:r w:rsidRPr="0058530A">
        <w:rPr>
          <w:rFonts w:eastAsia="Times New Roman"/>
          <w:szCs w:val="28"/>
          <w:lang w:val="en-US"/>
        </w:rPr>
        <w:t xml:space="preserve"> </w:t>
      </w:r>
      <w:proofErr w:type="spellStart"/>
      <w:r w:rsidRPr="0058530A">
        <w:rPr>
          <w:rFonts w:eastAsia="Times New Roman"/>
          <w:szCs w:val="28"/>
          <w:lang w:val="en-US"/>
        </w:rPr>
        <w:t>viên</w:t>
      </w:r>
      <w:proofErr w:type="spellEnd"/>
      <w:r w:rsidRPr="0058530A">
        <w:rPr>
          <w:rFonts w:eastAsia="Times New Roman"/>
          <w:szCs w:val="28"/>
          <w:lang w:val="en-US"/>
        </w:rPr>
        <w:t xml:space="preserve">, </w:t>
      </w:r>
      <w:proofErr w:type="spellStart"/>
      <w:r w:rsidRPr="0058530A">
        <w:rPr>
          <w:rFonts w:eastAsia="Times New Roman"/>
          <w:szCs w:val="28"/>
          <w:lang w:val="en-US"/>
        </w:rPr>
        <w:t>người</w:t>
      </w:r>
      <w:proofErr w:type="spellEnd"/>
      <w:r w:rsidRPr="0058530A">
        <w:rPr>
          <w:rFonts w:eastAsia="Times New Roman"/>
          <w:szCs w:val="28"/>
          <w:lang w:val="en-US"/>
        </w:rPr>
        <w:t xml:space="preserve"> </w:t>
      </w:r>
      <w:proofErr w:type="spellStart"/>
      <w:r w:rsidRPr="0058530A">
        <w:rPr>
          <w:rFonts w:eastAsia="Times New Roman"/>
          <w:szCs w:val="28"/>
          <w:lang w:val="en-US"/>
        </w:rPr>
        <w:t>lao</w:t>
      </w:r>
      <w:proofErr w:type="spellEnd"/>
      <w:r w:rsidRPr="0058530A">
        <w:rPr>
          <w:rFonts w:eastAsia="Times New Roman"/>
          <w:szCs w:val="28"/>
          <w:lang w:val="en-US"/>
        </w:rPr>
        <w:t xml:space="preserve"> </w:t>
      </w:r>
      <w:proofErr w:type="spellStart"/>
      <w:r w:rsidRPr="0058530A">
        <w:rPr>
          <w:rFonts w:eastAsia="Times New Roman"/>
          <w:szCs w:val="28"/>
          <w:lang w:val="en-US"/>
        </w:rPr>
        <w:t>động</w:t>
      </w:r>
      <w:proofErr w:type="spellEnd"/>
      <w:r w:rsidRPr="0058530A">
        <w:rPr>
          <w:rFonts w:eastAsia="Times New Roman"/>
          <w:szCs w:val="28"/>
          <w:lang w:val="en-US"/>
        </w:rPr>
        <w:t xml:space="preserve"> </w:t>
      </w:r>
      <w:proofErr w:type="spellStart"/>
      <w:r w:rsidRPr="0058530A">
        <w:rPr>
          <w:rFonts w:eastAsia="Times New Roman"/>
          <w:szCs w:val="28"/>
          <w:lang w:val="en-US"/>
        </w:rPr>
        <w:t>đang</w:t>
      </w:r>
      <w:proofErr w:type="spellEnd"/>
      <w:r w:rsidRPr="0058530A">
        <w:rPr>
          <w:rFonts w:eastAsia="Times New Roman"/>
          <w:szCs w:val="28"/>
          <w:lang w:val="en-US"/>
        </w:rPr>
        <w:t xml:space="preserve"> </w:t>
      </w:r>
      <w:proofErr w:type="spellStart"/>
      <w:r w:rsidRPr="0058530A">
        <w:rPr>
          <w:rFonts w:eastAsia="Times New Roman"/>
          <w:szCs w:val="28"/>
          <w:lang w:val="en-US"/>
        </w:rPr>
        <w:t>làm</w:t>
      </w:r>
      <w:proofErr w:type="spellEnd"/>
      <w:r w:rsidRPr="0058530A">
        <w:rPr>
          <w:rFonts w:eastAsia="Times New Roman"/>
          <w:szCs w:val="28"/>
          <w:lang w:val="en-US"/>
        </w:rPr>
        <w:t xml:space="preserve"> </w:t>
      </w:r>
      <w:proofErr w:type="spellStart"/>
      <w:r w:rsidRPr="0058530A">
        <w:rPr>
          <w:rFonts w:eastAsia="Times New Roman"/>
          <w:szCs w:val="28"/>
          <w:lang w:val="en-US"/>
        </w:rPr>
        <w:t>công</w:t>
      </w:r>
      <w:proofErr w:type="spellEnd"/>
      <w:r w:rsidRPr="0058530A">
        <w:rPr>
          <w:rFonts w:eastAsia="Times New Roman"/>
          <w:szCs w:val="28"/>
          <w:lang w:val="en-US"/>
        </w:rPr>
        <w:t xml:space="preserve"> </w:t>
      </w:r>
      <w:proofErr w:type="spellStart"/>
      <w:r w:rsidRPr="0058530A">
        <w:rPr>
          <w:rFonts w:eastAsia="Times New Roman"/>
          <w:szCs w:val="28"/>
          <w:lang w:val="en-US"/>
        </w:rPr>
        <w:t>tác</w:t>
      </w:r>
      <w:proofErr w:type="spellEnd"/>
      <w:r w:rsidRPr="0058530A">
        <w:rPr>
          <w:rFonts w:eastAsia="Times New Roman"/>
          <w:szCs w:val="28"/>
          <w:lang w:val="en-US"/>
        </w:rPr>
        <w:t xml:space="preserve"> </w:t>
      </w:r>
      <w:proofErr w:type="spellStart"/>
      <w:r w:rsidRPr="0058530A">
        <w:rPr>
          <w:rFonts w:eastAsia="Times New Roman"/>
          <w:szCs w:val="28"/>
          <w:lang w:val="en-US"/>
        </w:rPr>
        <w:t>quản</w:t>
      </w:r>
      <w:proofErr w:type="spellEnd"/>
      <w:r w:rsidRPr="0058530A">
        <w:rPr>
          <w:rFonts w:eastAsia="Times New Roman"/>
          <w:szCs w:val="28"/>
          <w:lang w:val="en-US"/>
        </w:rPr>
        <w:t xml:space="preserve"> </w:t>
      </w:r>
      <w:proofErr w:type="spellStart"/>
      <w:r w:rsidRPr="0058530A">
        <w:rPr>
          <w:rFonts w:eastAsia="Times New Roman"/>
          <w:szCs w:val="28"/>
          <w:lang w:val="en-US"/>
        </w:rPr>
        <w:t>lý</w:t>
      </w:r>
      <w:proofErr w:type="spellEnd"/>
      <w:r w:rsidRPr="0058530A">
        <w:rPr>
          <w:rFonts w:eastAsia="Times New Roman"/>
          <w:szCs w:val="28"/>
          <w:lang w:val="en-US"/>
        </w:rPr>
        <w:t xml:space="preserve">, </w:t>
      </w:r>
      <w:proofErr w:type="spellStart"/>
      <w:r w:rsidRPr="0058530A">
        <w:rPr>
          <w:rFonts w:eastAsia="Times New Roman"/>
          <w:szCs w:val="28"/>
          <w:lang w:val="en-US"/>
        </w:rPr>
        <w:t>chuyên</w:t>
      </w:r>
      <w:proofErr w:type="spellEnd"/>
      <w:r w:rsidRPr="0058530A">
        <w:rPr>
          <w:rFonts w:eastAsia="Times New Roman"/>
          <w:szCs w:val="28"/>
          <w:lang w:val="en-US"/>
        </w:rPr>
        <w:t xml:space="preserve"> </w:t>
      </w:r>
      <w:proofErr w:type="spellStart"/>
      <w:r w:rsidRPr="0058530A">
        <w:rPr>
          <w:rFonts w:eastAsia="Times New Roman"/>
          <w:szCs w:val="28"/>
          <w:lang w:val="en-US"/>
        </w:rPr>
        <w:t>môn</w:t>
      </w:r>
      <w:proofErr w:type="spellEnd"/>
      <w:r w:rsidRPr="0058530A">
        <w:rPr>
          <w:rFonts w:eastAsia="Times New Roman"/>
          <w:szCs w:val="28"/>
          <w:lang w:val="en-US"/>
        </w:rPr>
        <w:t xml:space="preserve"> </w:t>
      </w:r>
      <w:proofErr w:type="spellStart"/>
      <w:r w:rsidRPr="0058530A">
        <w:rPr>
          <w:rFonts w:eastAsia="Times New Roman"/>
          <w:szCs w:val="28"/>
          <w:lang w:val="en-US"/>
        </w:rPr>
        <w:t>kỹ</w:t>
      </w:r>
      <w:proofErr w:type="spellEnd"/>
      <w:r w:rsidRPr="0058530A">
        <w:rPr>
          <w:rFonts w:eastAsia="Times New Roman"/>
          <w:szCs w:val="28"/>
          <w:lang w:val="en-US"/>
        </w:rPr>
        <w:t xml:space="preserve"> </w:t>
      </w:r>
      <w:proofErr w:type="spellStart"/>
      <w:r w:rsidRPr="0058530A">
        <w:rPr>
          <w:rFonts w:eastAsia="Times New Roman"/>
          <w:szCs w:val="28"/>
          <w:lang w:val="en-US"/>
        </w:rPr>
        <w:t>thuật</w:t>
      </w:r>
      <w:proofErr w:type="spellEnd"/>
      <w:r w:rsidRPr="0058530A">
        <w:rPr>
          <w:rFonts w:eastAsia="Times New Roman"/>
          <w:szCs w:val="28"/>
          <w:lang w:val="en-US"/>
        </w:rPr>
        <w:t xml:space="preserve">, </w:t>
      </w:r>
      <w:proofErr w:type="spellStart"/>
      <w:r w:rsidRPr="0058530A">
        <w:rPr>
          <w:rFonts w:eastAsia="Times New Roman"/>
          <w:szCs w:val="28"/>
          <w:lang w:val="en-US"/>
        </w:rPr>
        <w:t>nghiệp</w:t>
      </w:r>
      <w:proofErr w:type="spellEnd"/>
      <w:r w:rsidRPr="0058530A">
        <w:rPr>
          <w:rFonts w:eastAsia="Times New Roman"/>
          <w:szCs w:val="28"/>
          <w:lang w:val="en-US"/>
        </w:rPr>
        <w:t xml:space="preserve"> </w:t>
      </w:r>
      <w:proofErr w:type="spellStart"/>
      <w:r w:rsidRPr="0058530A">
        <w:rPr>
          <w:rFonts w:eastAsia="Times New Roman"/>
          <w:szCs w:val="28"/>
          <w:lang w:val="en-US"/>
        </w:rPr>
        <w:t>vụ</w:t>
      </w:r>
      <w:proofErr w:type="spellEnd"/>
      <w:r w:rsidRPr="0058530A">
        <w:rPr>
          <w:rFonts w:eastAsia="Times New Roman"/>
          <w:szCs w:val="28"/>
          <w:lang w:val="en-US"/>
        </w:rPr>
        <w:t xml:space="preserve"> </w:t>
      </w:r>
      <w:proofErr w:type="spellStart"/>
      <w:r w:rsidRPr="0058530A">
        <w:rPr>
          <w:rFonts w:eastAsia="Times New Roman"/>
          <w:szCs w:val="28"/>
          <w:lang w:val="en-US"/>
        </w:rPr>
        <w:t>của</w:t>
      </w:r>
      <w:proofErr w:type="spellEnd"/>
      <w:r w:rsidRPr="0058530A">
        <w:rPr>
          <w:rFonts w:eastAsia="Times New Roman"/>
          <w:szCs w:val="28"/>
          <w:lang w:val="en-US"/>
        </w:rPr>
        <w:t xml:space="preserve"> </w:t>
      </w:r>
      <w:proofErr w:type="spellStart"/>
      <w:r w:rsidRPr="0058530A">
        <w:rPr>
          <w:rFonts w:eastAsia="Times New Roman"/>
          <w:szCs w:val="28"/>
          <w:lang w:val="en-US"/>
        </w:rPr>
        <w:t>các</w:t>
      </w:r>
      <w:proofErr w:type="spellEnd"/>
      <w:r w:rsidRPr="0058530A">
        <w:rPr>
          <w:rFonts w:eastAsia="Times New Roman"/>
          <w:szCs w:val="28"/>
          <w:lang w:val="en-US"/>
        </w:rPr>
        <w:t xml:space="preserve"> </w:t>
      </w:r>
      <w:proofErr w:type="spellStart"/>
      <w:r w:rsidRPr="0058530A">
        <w:rPr>
          <w:rFonts w:eastAsia="Times New Roman"/>
          <w:szCs w:val="28"/>
          <w:lang w:val="en-US"/>
        </w:rPr>
        <w:t>tổ</w:t>
      </w:r>
      <w:proofErr w:type="spellEnd"/>
      <w:r w:rsidRPr="0058530A">
        <w:rPr>
          <w:rFonts w:eastAsia="Times New Roman"/>
          <w:szCs w:val="28"/>
          <w:lang w:val="en-US"/>
        </w:rPr>
        <w:t xml:space="preserve"> </w:t>
      </w:r>
      <w:proofErr w:type="spellStart"/>
      <w:r w:rsidRPr="0058530A">
        <w:rPr>
          <w:rFonts w:eastAsia="Times New Roman"/>
          <w:szCs w:val="28"/>
          <w:lang w:val="en-US"/>
        </w:rPr>
        <w:t>chức</w:t>
      </w:r>
      <w:proofErr w:type="spellEnd"/>
      <w:r w:rsidRPr="0058530A">
        <w:rPr>
          <w:rFonts w:eastAsia="Times New Roman"/>
          <w:szCs w:val="28"/>
          <w:lang w:val="en-US"/>
        </w:rPr>
        <w:t xml:space="preserve"> </w:t>
      </w:r>
      <w:proofErr w:type="spellStart"/>
      <w:r w:rsidRPr="0058530A">
        <w:rPr>
          <w:rFonts w:eastAsia="Times New Roman"/>
          <w:szCs w:val="28"/>
          <w:lang w:val="en-US"/>
        </w:rPr>
        <w:t>kinh</w:t>
      </w:r>
      <w:proofErr w:type="spellEnd"/>
      <w:r w:rsidRPr="0058530A">
        <w:rPr>
          <w:rFonts w:eastAsia="Times New Roman"/>
          <w:szCs w:val="28"/>
          <w:lang w:val="en-US"/>
        </w:rPr>
        <w:t xml:space="preserve"> </w:t>
      </w:r>
      <w:proofErr w:type="spellStart"/>
      <w:r w:rsidRPr="0058530A">
        <w:rPr>
          <w:rFonts w:eastAsia="Times New Roman"/>
          <w:szCs w:val="28"/>
          <w:lang w:val="en-US"/>
        </w:rPr>
        <w:t>tế</w:t>
      </w:r>
      <w:proofErr w:type="spellEnd"/>
      <w:r w:rsidRPr="0058530A">
        <w:rPr>
          <w:rFonts w:eastAsia="Times New Roman"/>
          <w:szCs w:val="28"/>
          <w:lang w:val="en-US"/>
        </w:rPr>
        <w:t xml:space="preserve"> </w:t>
      </w:r>
      <w:proofErr w:type="spellStart"/>
      <w:r w:rsidRPr="0058530A">
        <w:rPr>
          <w:rFonts w:eastAsia="Times New Roman"/>
          <w:szCs w:val="28"/>
          <w:lang w:val="en-US"/>
        </w:rPr>
        <w:t>tập</w:t>
      </w:r>
      <w:proofErr w:type="spellEnd"/>
      <w:r w:rsidRPr="0058530A">
        <w:rPr>
          <w:rFonts w:eastAsia="Times New Roman"/>
          <w:szCs w:val="28"/>
          <w:lang w:val="en-US"/>
        </w:rPr>
        <w:t xml:space="preserve"> </w:t>
      </w:r>
      <w:proofErr w:type="spellStart"/>
      <w:r w:rsidRPr="0058530A">
        <w:rPr>
          <w:rFonts w:eastAsia="Times New Roman"/>
          <w:szCs w:val="28"/>
          <w:lang w:val="en-US"/>
        </w:rPr>
        <w:t>thể</w:t>
      </w:r>
      <w:proofErr w:type="spellEnd"/>
      <w:r w:rsidRPr="0058530A">
        <w:rPr>
          <w:rFonts w:eastAsia="Times New Roman"/>
          <w:szCs w:val="28"/>
          <w:lang w:val="en-US"/>
        </w:rPr>
        <w:t xml:space="preserve"> (bao </w:t>
      </w:r>
      <w:proofErr w:type="spellStart"/>
      <w:r w:rsidRPr="0058530A">
        <w:rPr>
          <w:rFonts w:eastAsia="Times New Roman"/>
          <w:szCs w:val="28"/>
          <w:lang w:val="en-US"/>
        </w:rPr>
        <w:t>gồm</w:t>
      </w:r>
      <w:proofErr w:type="spellEnd"/>
      <w:r w:rsidRPr="0058530A">
        <w:rPr>
          <w:rFonts w:eastAsia="Times New Roman"/>
          <w:szCs w:val="28"/>
          <w:lang w:val="en-US"/>
        </w:rPr>
        <w:t xml:space="preserve">: </w:t>
      </w:r>
      <w:proofErr w:type="spellStart"/>
      <w:r w:rsidRPr="0058530A">
        <w:rPr>
          <w:rFonts w:eastAsia="Times New Roman"/>
          <w:szCs w:val="28"/>
          <w:lang w:val="en-US"/>
        </w:rPr>
        <w:t>Tổ</w:t>
      </w:r>
      <w:proofErr w:type="spellEnd"/>
      <w:r w:rsidRPr="0058530A">
        <w:rPr>
          <w:rFonts w:eastAsia="Times New Roman"/>
          <w:szCs w:val="28"/>
          <w:lang w:val="en-US"/>
        </w:rPr>
        <w:t xml:space="preserve"> </w:t>
      </w:r>
      <w:proofErr w:type="spellStart"/>
      <w:r w:rsidRPr="0058530A">
        <w:rPr>
          <w:rFonts w:eastAsia="Times New Roman"/>
          <w:szCs w:val="28"/>
          <w:lang w:val="en-US"/>
        </w:rPr>
        <w:t>hợp</w:t>
      </w:r>
      <w:proofErr w:type="spellEnd"/>
      <w:r w:rsidRPr="0058530A">
        <w:rPr>
          <w:rFonts w:eastAsia="Times New Roman"/>
          <w:szCs w:val="28"/>
          <w:lang w:val="en-US"/>
        </w:rPr>
        <w:t xml:space="preserve"> </w:t>
      </w:r>
      <w:proofErr w:type="spellStart"/>
      <w:r w:rsidRPr="0058530A">
        <w:rPr>
          <w:rFonts w:eastAsia="Times New Roman"/>
          <w:szCs w:val="28"/>
          <w:lang w:val="en-US"/>
        </w:rPr>
        <w:t>tác</w:t>
      </w:r>
      <w:proofErr w:type="spellEnd"/>
      <w:r w:rsidRPr="0058530A">
        <w:rPr>
          <w:rFonts w:eastAsia="Times New Roman"/>
          <w:szCs w:val="28"/>
          <w:lang w:val="en-US"/>
        </w:rPr>
        <w:t xml:space="preserve">, </w:t>
      </w:r>
      <w:r w:rsidRPr="0058530A">
        <w:rPr>
          <w:rFonts w:eastAsia="Calibri"/>
        </w:rPr>
        <w:t xml:space="preserve">Hợp tác xã, </w:t>
      </w:r>
      <w:r w:rsidRPr="0058530A">
        <w:rPr>
          <w:rFonts w:eastAsia="Calibri"/>
          <w:lang w:val="en-US"/>
        </w:rPr>
        <w:t>Q</w:t>
      </w:r>
      <w:r w:rsidRPr="0058530A">
        <w:rPr>
          <w:rFonts w:eastAsia="Calibri"/>
        </w:rPr>
        <w:t xml:space="preserve">uỹ tín dụng nhân dân, </w:t>
      </w:r>
      <w:r w:rsidRPr="0058530A">
        <w:rPr>
          <w:rFonts w:eastAsia="Calibri"/>
          <w:lang w:val="en-US"/>
        </w:rPr>
        <w:t>L</w:t>
      </w:r>
      <w:r w:rsidRPr="0058530A">
        <w:rPr>
          <w:rFonts w:eastAsia="Calibri"/>
        </w:rPr>
        <w:t>iên hiệp hợp tác xã</w:t>
      </w:r>
      <w:r w:rsidRPr="0058530A">
        <w:rPr>
          <w:rFonts w:eastAsia="Calibri"/>
          <w:lang w:val="en-US"/>
        </w:rPr>
        <w:t>)</w:t>
      </w:r>
      <w:r>
        <w:rPr>
          <w:rFonts w:eastAsia="Calibri"/>
          <w:lang w:val="en-US"/>
        </w:rPr>
        <w:t>.</w:t>
      </w:r>
    </w:p>
    <w:p w14:paraId="33AB89A7" w14:textId="5D18443A" w:rsidR="00326653" w:rsidRPr="000E6941" w:rsidRDefault="00326653" w:rsidP="007B1F58">
      <w:pPr>
        <w:ind w:firstLine="720"/>
        <w:jc w:val="both"/>
        <w:rPr>
          <w:rFonts w:asciiTheme="majorHAnsi" w:eastAsia="Times New Roman" w:hAnsiTheme="majorHAnsi"/>
          <w:color w:val="000000" w:themeColor="text1"/>
          <w:szCs w:val="28"/>
          <w:lang w:val="en-US"/>
        </w:rPr>
      </w:pPr>
      <w:r>
        <w:rPr>
          <w:rFonts w:eastAsia="Calibri"/>
          <w:lang w:val="en-US"/>
        </w:rPr>
        <w:t xml:space="preserve">- </w:t>
      </w:r>
      <w:r w:rsidRPr="0058530A">
        <w:rPr>
          <w:rFonts w:eastAsia="Calibri"/>
          <w:lang w:val="en-US"/>
        </w:rPr>
        <w:t>C</w:t>
      </w:r>
      <w:r w:rsidRPr="0058530A">
        <w:rPr>
          <w:rFonts w:eastAsia="Calibri"/>
        </w:rPr>
        <w:t>ơ quan, cán bộ quả</w:t>
      </w:r>
      <w:r>
        <w:rPr>
          <w:rFonts w:eastAsia="Calibri"/>
        </w:rPr>
        <w:t xml:space="preserve">n lý </w:t>
      </w:r>
      <w:r>
        <w:rPr>
          <w:rFonts w:eastAsia="Calibri"/>
          <w:lang w:val="en-US"/>
        </w:rPr>
        <w:t>n</w:t>
      </w:r>
      <w:r w:rsidRPr="0058530A">
        <w:rPr>
          <w:rFonts w:eastAsia="Calibri"/>
        </w:rPr>
        <w:t>hà nước về kinh tế tập thể và các tổ chức, cá nhân có liên quan đến</w:t>
      </w:r>
      <w:r w:rsidRPr="0058530A">
        <w:rPr>
          <w:rFonts w:eastAsia="Calibri"/>
          <w:lang w:val="en-US"/>
        </w:rPr>
        <w:t xml:space="preserve"> </w:t>
      </w:r>
      <w:proofErr w:type="spellStart"/>
      <w:r w:rsidRPr="0058530A">
        <w:rPr>
          <w:rFonts w:eastAsia="Calibri"/>
          <w:lang w:val="en-US"/>
        </w:rPr>
        <w:t>thực</w:t>
      </w:r>
      <w:proofErr w:type="spellEnd"/>
      <w:r w:rsidRPr="0058530A">
        <w:rPr>
          <w:rFonts w:eastAsia="Calibri"/>
          <w:lang w:val="en-US"/>
        </w:rPr>
        <w:t xml:space="preserve"> </w:t>
      </w:r>
      <w:proofErr w:type="spellStart"/>
      <w:r w:rsidRPr="0058530A">
        <w:rPr>
          <w:rFonts w:eastAsia="Calibri"/>
          <w:lang w:val="en-US"/>
        </w:rPr>
        <w:t>hiện</w:t>
      </w:r>
      <w:proofErr w:type="spellEnd"/>
      <w:r w:rsidRPr="0058530A">
        <w:rPr>
          <w:rFonts w:eastAsia="Calibri"/>
          <w:lang w:val="en-US"/>
        </w:rPr>
        <w:t xml:space="preserve"> </w:t>
      </w:r>
      <w:proofErr w:type="spellStart"/>
      <w:r w:rsidRPr="0058530A">
        <w:rPr>
          <w:rFonts w:eastAsia="Calibri"/>
          <w:lang w:val="en-US"/>
        </w:rPr>
        <w:t>Chương</w:t>
      </w:r>
      <w:proofErr w:type="spellEnd"/>
      <w:r w:rsidRPr="0058530A">
        <w:rPr>
          <w:rFonts w:eastAsia="Calibri"/>
          <w:lang w:val="en-US"/>
        </w:rPr>
        <w:t xml:space="preserve"> </w:t>
      </w:r>
      <w:proofErr w:type="spellStart"/>
      <w:r w:rsidRPr="0058530A">
        <w:rPr>
          <w:rFonts w:eastAsia="Calibri"/>
          <w:lang w:val="en-US"/>
        </w:rPr>
        <w:t>trình</w:t>
      </w:r>
      <w:proofErr w:type="spellEnd"/>
      <w:r w:rsidRPr="0058530A">
        <w:rPr>
          <w:rFonts w:eastAsia="Calibri"/>
        </w:rPr>
        <w:t xml:space="preserve"> phát triển kinh tế tập thể</w:t>
      </w:r>
      <w:r w:rsidRPr="0058530A">
        <w:rPr>
          <w:rFonts w:eastAsia="Calibri"/>
          <w:lang w:val="en-US"/>
        </w:rPr>
        <w:t xml:space="preserve">, </w:t>
      </w:r>
      <w:proofErr w:type="spellStart"/>
      <w:r w:rsidRPr="0058530A">
        <w:rPr>
          <w:rFonts w:eastAsia="Calibri"/>
          <w:lang w:val="en-US"/>
        </w:rPr>
        <w:t>hợp</w:t>
      </w:r>
      <w:proofErr w:type="spellEnd"/>
      <w:r w:rsidRPr="0058530A">
        <w:rPr>
          <w:rFonts w:eastAsia="Calibri"/>
          <w:lang w:val="en-US"/>
        </w:rPr>
        <w:t xml:space="preserve"> </w:t>
      </w:r>
      <w:proofErr w:type="spellStart"/>
      <w:r w:rsidRPr="0058530A">
        <w:rPr>
          <w:rFonts w:eastAsia="Calibri"/>
          <w:lang w:val="en-US"/>
        </w:rPr>
        <w:t>tác</w:t>
      </w:r>
      <w:proofErr w:type="spellEnd"/>
      <w:r w:rsidRPr="0058530A">
        <w:rPr>
          <w:rFonts w:eastAsia="Calibri"/>
          <w:lang w:val="en-US"/>
        </w:rPr>
        <w:t xml:space="preserve"> </w:t>
      </w:r>
      <w:proofErr w:type="spellStart"/>
      <w:r w:rsidRPr="0058530A">
        <w:rPr>
          <w:rFonts w:eastAsia="Calibri"/>
          <w:lang w:val="en-US"/>
        </w:rPr>
        <w:t>xã</w:t>
      </w:r>
      <w:proofErr w:type="spellEnd"/>
      <w:r w:rsidRPr="0058530A">
        <w:rPr>
          <w:rFonts w:eastAsia="Calibri"/>
          <w:lang w:val="en-US"/>
        </w:rPr>
        <w:t xml:space="preserve"> </w:t>
      </w:r>
      <w:r w:rsidRPr="0058530A">
        <w:rPr>
          <w:rFonts w:eastAsia="Times New Roman"/>
          <w:szCs w:val="28"/>
        </w:rPr>
        <w:t>trên địa bàn tỉnh Đồng Tháp</w:t>
      </w:r>
      <w:r w:rsidRPr="0058530A">
        <w:rPr>
          <w:rFonts w:eastAsia="Times New Roman"/>
          <w:szCs w:val="28"/>
          <w:lang w:val="en-US"/>
        </w:rPr>
        <w:t xml:space="preserve"> </w:t>
      </w:r>
      <w:proofErr w:type="spellStart"/>
      <w:r w:rsidRPr="0058530A">
        <w:rPr>
          <w:rFonts w:eastAsia="Times New Roman"/>
          <w:szCs w:val="28"/>
          <w:lang w:val="en-US"/>
        </w:rPr>
        <w:t>giai</w:t>
      </w:r>
      <w:proofErr w:type="spellEnd"/>
      <w:r w:rsidRPr="0058530A">
        <w:rPr>
          <w:rFonts w:eastAsia="Times New Roman"/>
          <w:szCs w:val="28"/>
          <w:lang w:val="en-US"/>
        </w:rPr>
        <w:t xml:space="preserve"> </w:t>
      </w:r>
      <w:proofErr w:type="spellStart"/>
      <w:r w:rsidRPr="0058530A">
        <w:rPr>
          <w:rFonts w:eastAsia="Times New Roman"/>
          <w:szCs w:val="28"/>
          <w:lang w:val="en-US"/>
        </w:rPr>
        <w:t>đoạn</w:t>
      </w:r>
      <w:proofErr w:type="spellEnd"/>
      <w:r w:rsidRPr="0058530A">
        <w:rPr>
          <w:rFonts w:eastAsia="Times New Roman"/>
          <w:szCs w:val="28"/>
          <w:lang w:val="en-US"/>
        </w:rPr>
        <w:t xml:space="preserve"> 2022-2025</w:t>
      </w:r>
      <w:r w:rsidRPr="0058530A">
        <w:rPr>
          <w:rFonts w:eastAsia="Times New Roman"/>
          <w:szCs w:val="28"/>
        </w:rPr>
        <w:t>.</w:t>
      </w:r>
    </w:p>
    <w:p w14:paraId="3524A45F" w14:textId="13DFA385" w:rsidR="007026D1" w:rsidRDefault="00B113FE" w:rsidP="007B1F58">
      <w:pPr>
        <w:ind w:firstLine="720"/>
        <w:jc w:val="both"/>
        <w:rPr>
          <w:rFonts w:eastAsia="Times New Roman"/>
          <w:b/>
          <w:bCs/>
          <w:szCs w:val="28"/>
          <w:lang w:val="nl-NL"/>
        </w:rPr>
      </w:pPr>
      <w:r>
        <w:rPr>
          <w:rFonts w:asciiTheme="majorHAnsi" w:eastAsia="Times New Roman" w:hAnsiTheme="majorHAnsi"/>
          <w:b/>
          <w:bCs/>
          <w:color w:val="000000" w:themeColor="text1"/>
          <w:szCs w:val="28"/>
          <w:lang w:val="en-US"/>
        </w:rPr>
        <w:t>1</w:t>
      </w:r>
      <w:r w:rsidR="00326653" w:rsidRPr="001D1234">
        <w:rPr>
          <w:rFonts w:asciiTheme="majorHAnsi" w:eastAsia="Times New Roman" w:hAnsiTheme="majorHAnsi"/>
          <w:b/>
          <w:bCs/>
          <w:color w:val="000000" w:themeColor="text1"/>
          <w:szCs w:val="28"/>
          <w:lang w:val="en-US"/>
        </w:rPr>
        <w:t>.2.</w:t>
      </w:r>
      <w:r w:rsidR="00326653">
        <w:rPr>
          <w:rFonts w:asciiTheme="majorHAnsi" w:eastAsia="Times New Roman" w:hAnsiTheme="majorHAnsi"/>
          <w:color w:val="000000" w:themeColor="text1"/>
          <w:szCs w:val="28"/>
          <w:lang w:val="en-US"/>
        </w:rPr>
        <w:t xml:space="preserve"> </w:t>
      </w:r>
      <w:r w:rsidR="00326653" w:rsidRPr="0058530A">
        <w:rPr>
          <w:rFonts w:eastAsia="Times New Roman"/>
          <w:b/>
          <w:bCs/>
          <w:szCs w:val="28"/>
          <w:lang w:val="nl-NL"/>
        </w:rPr>
        <w:t>Điều kiện hỗ trợ</w:t>
      </w:r>
    </w:p>
    <w:p w14:paraId="61C5D972" w14:textId="30F98E33" w:rsidR="00326653" w:rsidRDefault="00326653" w:rsidP="007B1F58">
      <w:pPr>
        <w:ind w:firstLine="720"/>
        <w:jc w:val="both"/>
        <w:rPr>
          <w:rFonts w:eastAsia="Times New Roman"/>
          <w:bCs/>
          <w:szCs w:val="28"/>
          <w:lang w:val="en-US"/>
        </w:rPr>
      </w:pPr>
      <w:r>
        <w:rPr>
          <w:rFonts w:eastAsia="Times New Roman"/>
          <w:bCs/>
          <w:szCs w:val="28"/>
          <w:lang w:val="en-US"/>
        </w:rPr>
        <w:t xml:space="preserve">- </w:t>
      </w:r>
      <w:proofErr w:type="spellStart"/>
      <w:r w:rsidRPr="0058530A">
        <w:rPr>
          <w:rFonts w:eastAsia="Times New Roman"/>
          <w:bCs/>
          <w:szCs w:val="28"/>
          <w:lang w:val="en-US"/>
        </w:rPr>
        <w:t>Được</w:t>
      </w:r>
      <w:proofErr w:type="spellEnd"/>
      <w:r w:rsidRPr="0058530A">
        <w:rPr>
          <w:rFonts w:eastAsia="Times New Roman"/>
          <w:bCs/>
          <w:szCs w:val="28"/>
          <w:lang w:val="en-US"/>
        </w:rPr>
        <w:t xml:space="preserve"> </w:t>
      </w:r>
      <w:proofErr w:type="spellStart"/>
      <w:r w:rsidRPr="0058530A">
        <w:rPr>
          <w:rFonts w:eastAsia="Times New Roman"/>
          <w:bCs/>
          <w:szCs w:val="28"/>
          <w:lang w:val="en-US"/>
        </w:rPr>
        <w:t>tổ</w:t>
      </w:r>
      <w:proofErr w:type="spellEnd"/>
      <w:r w:rsidRPr="0058530A">
        <w:rPr>
          <w:rFonts w:eastAsia="Times New Roman"/>
          <w:bCs/>
          <w:szCs w:val="28"/>
          <w:lang w:val="en-US"/>
        </w:rPr>
        <w:t xml:space="preserve"> </w:t>
      </w:r>
      <w:proofErr w:type="spellStart"/>
      <w:r w:rsidRPr="0058530A">
        <w:rPr>
          <w:rFonts w:eastAsia="Times New Roman"/>
          <w:bCs/>
          <w:szCs w:val="28"/>
          <w:lang w:val="en-US"/>
        </w:rPr>
        <w:t>chức</w:t>
      </w:r>
      <w:proofErr w:type="spellEnd"/>
      <w:r w:rsidRPr="0058530A">
        <w:rPr>
          <w:rFonts w:eastAsia="Times New Roman"/>
          <w:bCs/>
          <w:szCs w:val="28"/>
          <w:lang w:val="en-US"/>
        </w:rPr>
        <w:t xml:space="preserve"> </w:t>
      </w:r>
      <w:proofErr w:type="spellStart"/>
      <w:r w:rsidRPr="0058530A">
        <w:rPr>
          <w:rFonts w:eastAsia="Times New Roman"/>
          <w:bCs/>
          <w:szCs w:val="28"/>
          <w:lang w:val="en-US"/>
        </w:rPr>
        <w:t>kinh</w:t>
      </w:r>
      <w:proofErr w:type="spellEnd"/>
      <w:r w:rsidRPr="0058530A">
        <w:rPr>
          <w:rFonts w:eastAsia="Times New Roman"/>
          <w:bCs/>
          <w:szCs w:val="28"/>
          <w:lang w:val="en-US"/>
        </w:rPr>
        <w:t xml:space="preserve"> </w:t>
      </w:r>
      <w:proofErr w:type="spellStart"/>
      <w:r w:rsidRPr="0058530A">
        <w:rPr>
          <w:rFonts w:eastAsia="Times New Roman"/>
          <w:bCs/>
          <w:szCs w:val="28"/>
          <w:lang w:val="en-US"/>
        </w:rPr>
        <w:t>tế</w:t>
      </w:r>
      <w:proofErr w:type="spellEnd"/>
      <w:r w:rsidRPr="0058530A">
        <w:rPr>
          <w:rFonts w:eastAsia="Times New Roman"/>
          <w:bCs/>
          <w:szCs w:val="28"/>
          <w:lang w:val="en-US"/>
        </w:rPr>
        <w:t xml:space="preserve"> </w:t>
      </w:r>
      <w:proofErr w:type="spellStart"/>
      <w:r w:rsidRPr="0058530A">
        <w:rPr>
          <w:rFonts w:eastAsia="Times New Roman"/>
          <w:bCs/>
          <w:szCs w:val="28"/>
          <w:lang w:val="en-US"/>
        </w:rPr>
        <w:t>tập</w:t>
      </w:r>
      <w:proofErr w:type="spellEnd"/>
      <w:r w:rsidRPr="0058530A">
        <w:rPr>
          <w:rFonts w:eastAsia="Times New Roman"/>
          <w:bCs/>
          <w:szCs w:val="28"/>
          <w:lang w:val="en-US"/>
        </w:rPr>
        <w:t xml:space="preserve"> </w:t>
      </w:r>
      <w:proofErr w:type="spellStart"/>
      <w:r w:rsidRPr="0058530A">
        <w:rPr>
          <w:rFonts w:eastAsia="Times New Roman"/>
          <w:bCs/>
          <w:szCs w:val="28"/>
          <w:lang w:val="en-US"/>
        </w:rPr>
        <w:t>thể</w:t>
      </w:r>
      <w:proofErr w:type="spellEnd"/>
      <w:r w:rsidRPr="0058530A">
        <w:rPr>
          <w:rFonts w:eastAsia="Times New Roman"/>
          <w:bCs/>
          <w:szCs w:val="28"/>
          <w:lang w:val="en-US"/>
        </w:rPr>
        <w:t xml:space="preserve"> </w:t>
      </w:r>
      <w:proofErr w:type="spellStart"/>
      <w:r w:rsidRPr="0058530A">
        <w:rPr>
          <w:rFonts w:eastAsia="Times New Roman"/>
          <w:bCs/>
          <w:szCs w:val="28"/>
          <w:lang w:val="en-US"/>
        </w:rPr>
        <w:t>cử</w:t>
      </w:r>
      <w:proofErr w:type="spellEnd"/>
      <w:r w:rsidRPr="0058530A">
        <w:rPr>
          <w:rFonts w:eastAsia="Times New Roman"/>
          <w:bCs/>
          <w:szCs w:val="28"/>
          <w:lang w:val="en-US"/>
        </w:rPr>
        <w:t xml:space="preserve"> </w:t>
      </w:r>
      <w:proofErr w:type="spellStart"/>
      <w:r w:rsidRPr="0058530A">
        <w:rPr>
          <w:rFonts w:eastAsia="Times New Roman"/>
          <w:bCs/>
          <w:szCs w:val="28"/>
          <w:lang w:val="en-US"/>
        </w:rPr>
        <w:t>tham</w:t>
      </w:r>
      <w:proofErr w:type="spellEnd"/>
      <w:r w:rsidRPr="0058530A">
        <w:rPr>
          <w:rFonts w:eastAsia="Times New Roman"/>
          <w:bCs/>
          <w:szCs w:val="28"/>
          <w:lang w:val="en-US"/>
        </w:rPr>
        <w:t xml:space="preserve"> </w:t>
      </w:r>
      <w:proofErr w:type="spellStart"/>
      <w:r w:rsidRPr="0058530A">
        <w:rPr>
          <w:rFonts w:eastAsia="Times New Roman"/>
          <w:bCs/>
          <w:szCs w:val="28"/>
          <w:lang w:val="en-US"/>
        </w:rPr>
        <w:t>gia</w:t>
      </w:r>
      <w:proofErr w:type="spellEnd"/>
      <w:r w:rsidRPr="0058530A">
        <w:rPr>
          <w:rFonts w:eastAsia="Times New Roman"/>
          <w:bCs/>
          <w:szCs w:val="28"/>
          <w:lang w:val="en-US"/>
        </w:rPr>
        <w:t xml:space="preserve"> </w:t>
      </w:r>
      <w:proofErr w:type="spellStart"/>
      <w:r w:rsidRPr="0058530A">
        <w:rPr>
          <w:rFonts w:eastAsia="Times New Roman"/>
          <w:bCs/>
          <w:szCs w:val="28"/>
          <w:lang w:val="en-US"/>
        </w:rPr>
        <w:t>đào</w:t>
      </w:r>
      <w:proofErr w:type="spellEnd"/>
      <w:r w:rsidRPr="0058530A">
        <w:rPr>
          <w:rFonts w:eastAsia="Times New Roman"/>
          <w:bCs/>
          <w:szCs w:val="28"/>
          <w:lang w:val="en-US"/>
        </w:rPr>
        <w:t xml:space="preserve"> </w:t>
      </w:r>
      <w:proofErr w:type="spellStart"/>
      <w:r w:rsidRPr="0058530A">
        <w:rPr>
          <w:rFonts w:eastAsia="Times New Roman"/>
          <w:bCs/>
          <w:szCs w:val="28"/>
          <w:lang w:val="en-US"/>
        </w:rPr>
        <w:t>tạo</w:t>
      </w:r>
      <w:proofErr w:type="spellEnd"/>
      <w:r w:rsidRPr="0058530A">
        <w:rPr>
          <w:rFonts w:eastAsia="Times New Roman"/>
          <w:bCs/>
          <w:szCs w:val="28"/>
          <w:lang w:val="en-US"/>
        </w:rPr>
        <w:t xml:space="preserve"> </w:t>
      </w:r>
      <w:proofErr w:type="spellStart"/>
      <w:r w:rsidRPr="0058530A">
        <w:rPr>
          <w:rFonts w:eastAsia="Times New Roman"/>
          <w:bCs/>
          <w:szCs w:val="28"/>
          <w:lang w:val="en-US"/>
        </w:rPr>
        <w:t>nâng</w:t>
      </w:r>
      <w:proofErr w:type="spellEnd"/>
      <w:r w:rsidRPr="0058530A">
        <w:rPr>
          <w:rFonts w:eastAsia="Times New Roman"/>
          <w:bCs/>
          <w:szCs w:val="28"/>
          <w:lang w:val="en-US"/>
        </w:rPr>
        <w:t xml:space="preserve"> </w:t>
      </w:r>
      <w:proofErr w:type="spellStart"/>
      <w:r w:rsidRPr="0058530A">
        <w:rPr>
          <w:rFonts w:eastAsia="Times New Roman"/>
          <w:bCs/>
          <w:szCs w:val="28"/>
          <w:lang w:val="en-US"/>
        </w:rPr>
        <w:t>cao</w:t>
      </w:r>
      <w:proofErr w:type="spellEnd"/>
      <w:r w:rsidRPr="0058530A">
        <w:rPr>
          <w:rFonts w:eastAsia="Times New Roman"/>
          <w:bCs/>
          <w:szCs w:val="28"/>
          <w:lang w:val="en-US"/>
        </w:rPr>
        <w:t xml:space="preserve"> </w:t>
      </w:r>
      <w:proofErr w:type="spellStart"/>
      <w:r w:rsidRPr="0058530A">
        <w:rPr>
          <w:rFonts w:eastAsia="Times New Roman"/>
          <w:bCs/>
          <w:szCs w:val="28"/>
          <w:lang w:val="en-US"/>
        </w:rPr>
        <w:t>nghiệp</w:t>
      </w:r>
      <w:proofErr w:type="spellEnd"/>
      <w:r w:rsidRPr="0058530A">
        <w:rPr>
          <w:rFonts w:eastAsia="Times New Roman"/>
          <w:bCs/>
          <w:szCs w:val="28"/>
          <w:lang w:val="en-US"/>
        </w:rPr>
        <w:t xml:space="preserve"> </w:t>
      </w:r>
      <w:proofErr w:type="spellStart"/>
      <w:r w:rsidRPr="0058530A">
        <w:rPr>
          <w:rFonts w:eastAsia="Times New Roman"/>
          <w:bCs/>
          <w:szCs w:val="28"/>
          <w:lang w:val="en-US"/>
        </w:rPr>
        <w:t>vụ</w:t>
      </w:r>
      <w:proofErr w:type="spellEnd"/>
      <w:r w:rsidRPr="0058530A">
        <w:rPr>
          <w:rFonts w:eastAsia="Times New Roman"/>
          <w:bCs/>
          <w:szCs w:val="28"/>
          <w:lang w:val="en-US"/>
        </w:rPr>
        <w:t xml:space="preserve"> </w:t>
      </w:r>
      <w:proofErr w:type="spellStart"/>
      <w:r w:rsidRPr="0058530A">
        <w:rPr>
          <w:rFonts w:eastAsia="Times New Roman"/>
          <w:bCs/>
          <w:szCs w:val="28"/>
          <w:lang w:val="en-US"/>
        </w:rPr>
        <w:t>với</w:t>
      </w:r>
      <w:proofErr w:type="spellEnd"/>
      <w:r w:rsidRPr="0058530A">
        <w:rPr>
          <w:rFonts w:eastAsia="Times New Roman"/>
          <w:bCs/>
          <w:szCs w:val="28"/>
          <w:lang w:val="en-US"/>
        </w:rPr>
        <w:t xml:space="preserve"> </w:t>
      </w:r>
      <w:proofErr w:type="spellStart"/>
      <w:r w:rsidRPr="0058530A">
        <w:rPr>
          <w:rFonts w:eastAsia="Times New Roman"/>
          <w:bCs/>
          <w:szCs w:val="28"/>
          <w:lang w:val="en-US"/>
        </w:rPr>
        <w:t>chuyên</w:t>
      </w:r>
      <w:proofErr w:type="spellEnd"/>
      <w:r w:rsidRPr="0058530A">
        <w:rPr>
          <w:rFonts w:eastAsia="Times New Roman"/>
          <w:bCs/>
          <w:szCs w:val="28"/>
          <w:lang w:val="en-US"/>
        </w:rPr>
        <w:t xml:space="preserve"> </w:t>
      </w:r>
      <w:proofErr w:type="spellStart"/>
      <w:r w:rsidRPr="0058530A">
        <w:rPr>
          <w:rFonts w:eastAsia="Times New Roman"/>
          <w:bCs/>
          <w:szCs w:val="28"/>
          <w:lang w:val="en-US"/>
        </w:rPr>
        <w:t>ngành</w:t>
      </w:r>
      <w:proofErr w:type="spellEnd"/>
      <w:r w:rsidRPr="0058530A">
        <w:rPr>
          <w:rFonts w:eastAsia="Times New Roman"/>
          <w:bCs/>
          <w:szCs w:val="28"/>
          <w:lang w:val="en-US"/>
        </w:rPr>
        <w:t xml:space="preserve"> </w:t>
      </w:r>
      <w:proofErr w:type="spellStart"/>
      <w:r w:rsidRPr="0058530A">
        <w:rPr>
          <w:rFonts w:eastAsia="Times New Roman"/>
          <w:bCs/>
          <w:szCs w:val="28"/>
          <w:lang w:val="en-US"/>
        </w:rPr>
        <w:t>phù</w:t>
      </w:r>
      <w:proofErr w:type="spellEnd"/>
      <w:r w:rsidRPr="0058530A">
        <w:rPr>
          <w:rFonts w:eastAsia="Times New Roman"/>
          <w:bCs/>
          <w:szCs w:val="28"/>
          <w:lang w:val="en-US"/>
        </w:rPr>
        <w:t xml:space="preserve"> </w:t>
      </w:r>
      <w:proofErr w:type="spellStart"/>
      <w:r w:rsidRPr="0058530A">
        <w:rPr>
          <w:rFonts w:eastAsia="Times New Roman"/>
          <w:bCs/>
          <w:szCs w:val="28"/>
          <w:lang w:val="en-US"/>
        </w:rPr>
        <w:t>hợp</w:t>
      </w:r>
      <w:proofErr w:type="spellEnd"/>
      <w:r w:rsidRPr="0058530A">
        <w:rPr>
          <w:rFonts w:eastAsia="Times New Roman"/>
          <w:bCs/>
          <w:szCs w:val="28"/>
          <w:lang w:val="en-US"/>
        </w:rPr>
        <w:t xml:space="preserve"> </w:t>
      </w:r>
      <w:proofErr w:type="spellStart"/>
      <w:r w:rsidRPr="0058530A">
        <w:rPr>
          <w:rFonts w:eastAsia="Times New Roman"/>
          <w:bCs/>
          <w:szCs w:val="28"/>
          <w:lang w:val="en-US"/>
        </w:rPr>
        <w:t>với</w:t>
      </w:r>
      <w:proofErr w:type="spellEnd"/>
      <w:r w:rsidRPr="0058530A">
        <w:rPr>
          <w:rFonts w:eastAsia="Times New Roman"/>
          <w:bCs/>
          <w:szCs w:val="28"/>
          <w:lang w:val="en-US"/>
        </w:rPr>
        <w:t xml:space="preserve"> </w:t>
      </w:r>
      <w:proofErr w:type="spellStart"/>
      <w:r w:rsidRPr="0058530A">
        <w:rPr>
          <w:rFonts w:eastAsia="Times New Roman"/>
          <w:bCs/>
          <w:szCs w:val="28"/>
          <w:lang w:val="en-US"/>
        </w:rPr>
        <w:t>vị</w:t>
      </w:r>
      <w:proofErr w:type="spellEnd"/>
      <w:r w:rsidRPr="0058530A">
        <w:rPr>
          <w:rFonts w:eastAsia="Times New Roman"/>
          <w:bCs/>
          <w:szCs w:val="28"/>
          <w:lang w:val="en-US"/>
        </w:rPr>
        <w:t xml:space="preserve"> </w:t>
      </w:r>
      <w:proofErr w:type="spellStart"/>
      <w:r w:rsidRPr="0058530A">
        <w:rPr>
          <w:rFonts w:eastAsia="Times New Roman"/>
          <w:bCs/>
          <w:szCs w:val="28"/>
          <w:lang w:val="en-US"/>
        </w:rPr>
        <w:t>trí</w:t>
      </w:r>
      <w:proofErr w:type="spellEnd"/>
      <w:r w:rsidRPr="0058530A">
        <w:rPr>
          <w:rFonts w:eastAsia="Times New Roman"/>
          <w:bCs/>
          <w:szCs w:val="28"/>
          <w:lang w:val="en-US"/>
        </w:rPr>
        <w:t xml:space="preserve"> </w:t>
      </w:r>
      <w:proofErr w:type="spellStart"/>
      <w:r w:rsidRPr="0058530A">
        <w:rPr>
          <w:rFonts w:eastAsia="Times New Roman"/>
          <w:bCs/>
          <w:szCs w:val="28"/>
          <w:lang w:val="en-US"/>
        </w:rPr>
        <w:t>công</w:t>
      </w:r>
      <w:proofErr w:type="spellEnd"/>
      <w:r w:rsidRPr="0058530A">
        <w:rPr>
          <w:rFonts w:eastAsia="Times New Roman"/>
          <w:bCs/>
          <w:szCs w:val="28"/>
          <w:lang w:val="en-US"/>
        </w:rPr>
        <w:t xml:space="preserve"> </w:t>
      </w:r>
      <w:proofErr w:type="spellStart"/>
      <w:r w:rsidRPr="0058530A">
        <w:rPr>
          <w:rFonts w:eastAsia="Times New Roman"/>
          <w:bCs/>
          <w:szCs w:val="28"/>
          <w:lang w:val="en-US"/>
        </w:rPr>
        <w:t>tác</w:t>
      </w:r>
      <w:proofErr w:type="spellEnd"/>
      <w:r w:rsidRPr="0058530A">
        <w:rPr>
          <w:rFonts w:eastAsia="Times New Roman"/>
          <w:bCs/>
          <w:szCs w:val="28"/>
          <w:lang w:val="en-US"/>
        </w:rPr>
        <w:t xml:space="preserve"> </w:t>
      </w:r>
      <w:proofErr w:type="spellStart"/>
      <w:r w:rsidRPr="0058530A">
        <w:rPr>
          <w:rFonts w:eastAsia="Times New Roman"/>
          <w:bCs/>
          <w:szCs w:val="28"/>
          <w:lang w:val="en-US"/>
        </w:rPr>
        <w:t>và</w:t>
      </w:r>
      <w:proofErr w:type="spellEnd"/>
      <w:r w:rsidRPr="0058530A">
        <w:rPr>
          <w:rFonts w:eastAsia="Times New Roman"/>
          <w:bCs/>
          <w:szCs w:val="28"/>
          <w:lang w:val="en-US"/>
        </w:rPr>
        <w:t xml:space="preserve"> </w:t>
      </w:r>
      <w:proofErr w:type="spellStart"/>
      <w:r w:rsidRPr="0058530A">
        <w:rPr>
          <w:rFonts w:eastAsia="Times New Roman"/>
          <w:bCs/>
          <w:szCs w:val="28"/>
          <w:lang w:val="en-US"/>
        </w:rPr>
        <w:t>nhu</w:t>
      </w:r>
      <w:proofErr w:type="spellEnd"/>
      <w:r w:rsidRPr="0058530A">
        <w:rPr>
          <w:rFonts w:eastAsia="Times New Roman"/>
          <w:bCs/>
          <w:szCs w:val="28"/>
          <w:lang w:val="en-US"/>
        </w:rPr>
        <w:t xml:space="preserve"> </w:t>
      </w:r>
      <w:proofErr w:type="spellStart"/>
      <w:r w:rsidRPr="0058530A">
        <w:rPr>
          <w:rFonts w:eastAsia="Times New Roman"/>
          <w:bCs/>
          <w:szCs w:val="28"/>
          <w:lang w:val="en-US"/>
        </w:rPr>
        <w:t>cầu</w:t>
      </w:r>
      <w:proofErr w:type="spellEnd"/>
      <w:r w:rsidRPr="0058530A">
        <w:rPr>
          <w:rFonts w:eastAsia="Times New Roman"/>
          <w:bCs/>
          <w:szCs w:val="28"/>
          <w:lang w:val="en-US"/>
        </w:rPr>
        <w:t xml:space="preserve"> </w:t>
      </w:r>
      <w:proofErr w:type="spellStart"/>
      <w:r w:rsidRPr="0058530A">
        <w:rPr>
          <w:rFonts w:eastAsia="Times New Roman"/>
          <w:bCs/>
          <w:szCs w:val="28"/>
          <w:lang w:val="en-US"/>
        </w:rPr>
        <w:t>của</w:t>
      </w:r>
      <w:proofErr w:type="spellEnd"/>
      <w:r w:rsidRPr="0058530A">
        <w:rPr>
          <w:rFonts w:eastAsia="Times New Roman"/>
          <w:bCs/>
          <w:szCs w:val="28"/>
          <w:lang w:val="en-US"/>
        </w:rPr>
        <w:t xml:space="preserve"> </w:t>
      </w:r>
      <w:proofErr w:type="spellStart"/>
      <w:r w:rsidRPr="0058530A">
        <w:rPr>
          <w:rFonts w:eastAsia="Times New Roman"/>
          <w:bCs/>
          <w:szCs w:val="28"/>
          <w:lang w:val="en-US"/>
        </w:rPr>
        <w:t>đơn</w:t>
      </w:r>
      <w:proofErr w:type="spellEnd"/>
      <w:r w:rsidRPr="0058530A">
        <w:rPr>
          <w:rFonts w:eastAsia="Times New Roman"/>
          <w:bCs/>
          <w:szCs w:val="28"/>
          <w:lang w:val="en-US"/>
        </w:rPr>
        <w:t xml:space="preserve"> </w:t>
      </w:r>
      <w:proofErr w:type="spellStart"/>
      <w:r w:rsidRPr="0058530A">
        <w:rPr>
          <w:rFonts w:eastAsia="Times New Roman"/>
          <w:bCs/>
          <w:szCs w:val="28"/>
          <w:lang w:val="en-US"/>
        </w:rPr>
        <w:t>vị</w:t>
      </w:r>
      <w:proofErr w:type="spellEnd"/>
      <w:r w:rsidRPr="0058530A">
        <w:rPr>
          <w:rFonts w:eastAsia="Times New Roman"/>
          <w:bCs/>
          <w:szCs w:val="28"/>
          <w:lang w:val="en-US"/>
        </w:rPr>
        <w:t xml:space="preserve">; </w:t>
      </w:r>
      <w:proofErr w:type="spellStart"/>
      <w:r w:rsidRPr="0058530A">
        <w:rPr>
          <w:rFonts w:eastAsia="Times New Roman"/>
          <w:bCs/>
          <w:szCs w:val="28"/>
          <w:lang w:val="en-US"/>
        </w:rPr>
        <w:t>đủ</w:t>
      </w:r>
      <w:proofErr w:type="spellEnd"/>
      <w:r w:rsidRPr="0058530A">
        <w:rPr>
          <w:rFonts w:eastAsia="Times New Roman"/>
          <w:bCs/>
          <w:szCs w:val="28"/>
          <w:lang w:val="en-US"/>
        </w:rPr>
        <w:t xml:space="preserve"> </w:t>
      </w:r>
      <w:proofErr w:type="spellStart"/>
      <w:r w:rsidRPr="0058530A">
        <w:rPr>
          <w:rFonts w:eastAsia="Times New Roman"/>
          <w:bCs/>
          <w:szCs w:val="28"/>
          <w:lang w:val="en-US"/>
        </w:rPr>
        <w:t>điều</w:t>
      </w:r>
      <w:proofErr w:type="spellEnd"/>
      <w:r w:rsidRPr="0058530A">
        <w:rPr>
          <w:rFonts w:eastAsia="Times New Roman"/>
          <w:bCs/>
          <w:szCs w:val="28"/>
          <w:lang w:val="en-US"/>
        </w:rPr>
        <w:t xml:space="preserve"> </w:t>
      </w:r>
      <w:proofErr w:type="spellStart"/>
      <w:r w:rsidRPr="0058530A">
        <w:rPr>
          <w:rFonts w:eastAsia="Times New Roman"/>
          <w:bCs/>
          <w:szCs w:val="28"/>
          <w:lang w:val="en-US"/>
        </w:rPr>
        <w:t>kiện</w:t>
      </w:r>
      <w:proofErr w:type="spellEnd"/>
      <w:r w:rsidRPr="0058530A">
        <w:rPr>
          <w:rFonts w:eastAsia="Times New Roman"/>
          <w:bCs/>
          <w:szCs w:val="28"/>
          <w:lang w:val="en-US"/>
        </w:rPr>
        <w:t xml:space="preserve"> </w:t>
      </w:r>
      <w:proofErr w:type="spellStart"/>
      <w:r w:rsidRPr="0058530A">
        <w:rPr>
          <w:rFonts w:eastAsia="Times New Roman"/>
          <w:bCs/>
          <w:szCs w:val="28"/>
          <w:lang w:val="en-US"/>
        </w:rPr>
        <w:t>tuyển</w:t>
      </w:r>
      <w:proofErr w:type="spellEnd"/>
      <w:r w:rsidRPr="0058530A">
        <w:rPr>
          <w:rFonts w:eastAsia="Times New Roman"/>
          <w:bCs/>
          <w:szCs w:val="28"/>
          <w:lang w:val="en-US"/>
        </w:rPr>
        <w:t xml:space="preserve"> </w:t>
      </w:r>
      <w:proofErr w:type="spellStart"/>
      <w:r w:rsidRPr="0058530A">
        <w:rPr>
          <w:rFonts w:eastAsia="Times New Roman"/>
          <w:bCs/>
          <w:szCs w:val="28"/>
          <w:lang w:val="en-US"/>
        </w:rPr>
        <w:t>sinh</w:t>
      </w:r>
      <w:proofErr w:type="spellEnd"/>
      <w:r w:rsidRPr="0058530A">
        <w:rPr>
          <w:rFonts w:eastAsia="Times New Roman"/>
          <w:bCs/>
          <w:szCs w:val="28"/>
          <w:lang w:val="en-US"/>
        </w:rPr>
        <w:t xml:space="preserve"> </w:t>
      </w:r>
      <w:proofErr w:type="spellStart"/>
      <w:r w:rsidRPr="0058530A">
        <w:rPr>
          <w:rFonts w:eastAsia="Times New Roman"/>
          <w:bCs/>
          <w:szCs w:val="28"/>
          <w:lang w:val="en-US"/>
        </w:rPr>
        <w:t>của</w:t>
      </w:r>
      <w:proofErr w:type="spellEnd"/>
      <w:r w:rsidRPr="0058530A">
        <w:rPr>
          <w:rFonts w:eastAsia="Times New Roman"/>
          <w:bCs/>
          <w:szCs w:val="28"/>
          <w:lang w:val="en-US"/>
        </w:rPr>
        <w:t xml:space="preserve"> </w:t>
      </w:r>
      <w:proofErr w:type="spellStart"/>
      <w:r w:rsidRPr="0058530A">
        <w:rPr>
          <w:rFonts w:eastAsia="Times New Roman"/>
          <w:bCs/>
          <w:szCs w:val="28"/>
          <w:lang w:val="en-US"/>
        </w:rPr>
        <w:t>cơ</w:t>
      </w:r>
      <w:proofErr w:type="spellEnd"/>
      <w:r w:rsidRPr="0058530A">
        <w:rPr>
          <w:rFonts w:eastAsia="Times New Roman"/>
          <w:bCs/>
          <w:szCs w:val="28"/>
          <w:lang w:val="en-US"/>
        </w:rPr>
        <w:t xml:space="preserve"> </w:t>
      </w:r>
      <w:proofErr w:type="spellStart"/>
      <w:r w:rsidRPr="0058530A">
        <w:rPr>
          <w:rFonts w:eastAsia="Times New Roman"/>
          <w:bCs/>
          <w:szCs w:val="28"/>
          <w:lang w:val="en-US"/>
        </w:rPr>
        <w:t>sở</w:t>
      </w:r>
      <w:proofErr w:type="spellEnd"/>
      <w:r w:rsidRPr="0058530A">
        <w:rPr>
          <w:rFonts w:eastAsia="Times New Roman"/>
          <w:bCs/>
          <w:szCs w:val="28"/>
          <w:lang w:val="en-US"/>
        </w:rPr>
        <w:t xml:space="preserve"> </w:t>
      </w:r>
      <w:proofErr w:type="spellStart"/>
      <w:r w:rsidRPr="0058530A">
        <w:rPr>
          <w:rFonts w:eastAsia="Times New Roman"/>
          <w:bCs/>
          <w:szCs w:val="28"/>
          <w:lang w:val="en-US"/>
        </w:rPr>
        <w:t>đào</w:t>
      </w:r>
      <w:proofErr w:type="spellEnd"/>
      <w:r w:rsidRPr="0058530A">
        <w:rPr>
          <w:rFonts w:eastAsia="Times New Roman"/>
          <w:bCs/>
          <w:szCs w:val="28"/>
          <w:lang w:val="en-US"/>
        </w:rPr>
        <w:t xml:space="preserve"> </w:t>
      </w:r>
      <w:proofErr w:type="spellStart"/>
      <w:r w:rsidRPr="0058530A">
        <w:rPr>
          <w:rFonts w:eastAsia="Times New Roman"/>
          <w:bCs/>
          <w:szCs w:val="28"/>
          <w:lang w:val="en-US"/>
        </w:rPr>
        <w:t>tạo</w:t>
      </w:r>
      <w:proofErr w:type="spellEnd"/>
      <w:r w:rsidRPr="0058530A">
        <w:rPr>
          <w:rFonts w:eastAsia="Times New Roman"/>
          <w:bCs/>
          <w:szCs w:val="28"/>
          <w:lang w:val="en-US"/>
        </w:rPr>
        <w:t xml:space="preserve">, </w:t>
      </w:r>
      <w:proofErr w:type="spellStart"/>
      <w:r w:rsidRPr="0058530A">
        <w:rPr>
          <w:rFonts w:eastAsia="Times New Roman"/>
          <w:bCs/>
          <w:szCs w:val="28"/>
          <w:lang w:val="en-US"/>
        </w:rPr>
        <w:t>có</w:t>
      </w:r>
      <w:proofErr w:type="spellEnd"/>
      <w:r w:rsidRPr="0058530A">
        <w:rPr>
          <w:rFonts w:eastAsia="Times New Roman"/>
          <w:bCs/>
          <w:szCs w:val="28"/>
          <w:lang w:val="en-US"/>
        </w:rPr>
        <w:t xml:space="preserve"> </w:t>
      </w:r>
      <w:proofErr w:type="spellStart"/>
      <w:r w:rsidRPr="0058530A">
        <w:rPr>
          <w:rFonts w:eastAsia="Times New Roman"/>
          <w:bCs/>
          <w:szCs w:val="28"/>
          <w:lang w:val="en-US"/>
        </w:rPr>
        <w:t>năng</w:t>
      </w:r>
      <w:proofErr w:type="spellEnd"/>
      <w:r w:rsidRPr="0058530A">
        <w:rPr>
          <w:rFonts w:eastAsia="Times New Roman"/>
          <w:bCs/>
          <w:szCs w:val="28"/>
          <w:lang w:val="en-US"/>
        </w:rPr>
        <w:t xml:space="preserve"> </w:t>
      </w:r>
      <w:proofErr w:type="spellStart"/>
      <w:r w:rsidRPr="0058530A">
        <w:rPr>
          <w:rFonts w:eastAsia="Times New Roman"/>
          <w:bCs/>
          <w:szCs w:val="28"/>
          <w:lang w:val="en-US"/>
        </w:rPr>
        <w:t>lực</w:t>
      </w:r>
      <w:proofErr w:type="spellEnd"/>
      <w:r w:rsidRPr="0058530A">
        <w:rPr>
          <w:rFonts w:eastAsia="Times New Roman"/>
          <w:bCs/>
          <w:szCs w:val="28"/>
          <w:lang w:val="en-US"/>
        </w:rPr>
        <w:t xml:space="preserve"> </w:t>
      </w:r>
      <w:proofErr w:type="spellStart"/>
      <w:r w:rsidRPr="0058530A">
        <w:rPr>
          <w:rFonts w:eastAsia="Times New Roman"/>
          <w:bCs/>
          <w:szCs w:val="28"/>
          <w:lang w:val="en-US"/>
        </w:rPr>
        <w:t>và</w:t>
      </w:r>
      <w:proofErr w:type="spellEnd"/>
      <w:r w:rsidRPr="0058530A">
        <w:rPr>
          <w:rFonts w:eastAsia="Times New Roman"/>
          <w:bCs/>
          <w:szCs w:val="28"/>
          <w:lang w:val="en-US"/>
        </w:rPr>
        <w:t xml:space="preserve"> </w:t>
      </w:r>
      <w:proofErr w:type="spellStart"/>
      <w:r w:rsidRPr="0058530A">
        <w:rPr>
          <w:rFonts w:eastAsia="Times New Roman"/>
          <w:bCs/>
          <w:szCs w:val="28"/>
          <w:lang w:val="en-US"/>
        </w:rPr>
        <w:t>trình</w:t>
      </w:r>
      <w:proofErr w:type="spellEnd"/>
      <w:r w:rsidRPr="0058530A">
        <w:rPr>
          <w:rFonts w:eastAsia="Times New Roman"/>
          <w:bCs/>
          <w:szCs w:val="28"/>
          <w:lang w:val="en-US"/>
        </w:rPr>
        <w:t xml:space="preserve"> </w:t>
      </w:r>
      <w:proofErr w:type="spellStart"/>
      <w:r w:rsidRPr="0058530A">
        <w:rPr>
          <w:rFonts w:eastAsia="Times New Roman"/>
          <w:bCs/>
          <w:szCs w:val="28"/>
          <w:lang w:val="en-US"/>
        </w:rPr>
        <w:t>độ</w:t>
      </w:r>
      <w:proofErr w:type="spellEnd"/>
      <w:r w:rsidRPr="0058530A">
        <w:rPr>
          <w:rFonts w:eastAsia="Times New Roman"/>
          <w:bCs/>
          <w:szCs w:val="28"/>
          <w:lang w:val="en-US"/>
        </w:rPr>
        <w:t xml:space="preserve"> </w:t>
      </w:r>
      <w:proofErr w:type="spellStart"/>
      <w:r w:rsidRPr="0058530A">
        <w:rPr>
          <w:rFonts w:eastAsia="Times New Roman"/>
          <w:bCs/>
          <w:szCs w:val="28"/>
          <w:lang w:val="en-US"/>
        </w:rPr>
        <w:t>phù</w:t>
      </w:r>
      <w:proofErr w:type="spellEnd"/>
      <w:r w:rsidRPr="0058530A">
        <w:rPr>
          <w:rFonts w:eastAsia="Times New Roman"/>
          <w:bCs/>
          <w:szCs w:val="28"/>
          <w:lang w:val="en-US"/>
        </w:rPr>
        <w:t xml:space="preserve"> </w:t>
      </w:r>
      <w:proofErr w:type="spellStart"/>
      <w:r w:rsidRPr="0058530A">
        <w:rPr>
          <w:rFonts w:eastAsia="Times New Roman"/>
          <w:bCs/>
          <w:szCs w:val="28"/>
          <w:lang w:val="en-US"/>
        </w:rPr>
        <w:t>hợp</w:t>
      </w:r>
      <w:proofErr w:type="spellEnd"/>
      <w:r w:rsidRPr="0058530A">
        <w:rPr>
          <w:rFonts w:eastAsia="Times New Roman"/>
          <w:bCs/>
          <w:szCs w:val="28"/>
          <w:lang w:val="en-US"/>
        </w:rPr>
        <w:t xml:space="preserve"> </w:t>
      </w:r>
      <w:proofErr w:type="spellStart"/>
      <w:r w:rsidRPr="0058530A">
        <w:rPr>
          <w:rFonts w:eastAsia="Times New Roman"/>
          <w:bCs/>
          <w:szCs w:val="28"/>
          <w:lang w:val="en-US"/>
        </w:rPr>
        <w:t>với</w:t>
      </w:r>
      <w:proofErr w:type="spellEnd"/>
      <w:r w:rsidRPr="0058530A">
        <w:rPr>
          <w:rFonts w:eastAsia="Times New Roman"/>
          <w:bCs/>
          <w:szCs w:val="28"/>
          <w:lang w:val="en-US"/>
        </w:rPr>
        <w:t xml:space="preserve"> </w:t>
      </w:r>
      <w:proofErr w:type="spellStart"/>
      <w:r w:rsidRPr="0058530A">
        <w:rPr>
          <w:rFonts w:eastAsia="Times New Roman"/>
          <w:bCs/>
          <w:szCs w:val="28"/>
          <w:lang w:val="en-US"/>
        </w:rPr>
        <w:t>khóa</w:t>
      </w:r>
      <w:proofErr w:type="spellEnd"/>
      <w:r w:rsidRPr="0058530A">
        <w:rPr>
          <w:rFonts w:eastAsia="Times New Roman"/>
          <w:bCs/>
          <w:szCs w:val="28"/>
          <w:lang w:val="en-US"/>
        </w:rPr>
        <w:t xml:space="preserve"> </w:t>
      </w:r>
      <w:proofErr w:type="spellStart"/>
      <w:r w:rsidRPr="0058530A">
        <w:rPr>
          <w:rFonts w:eastAsia="Times New Roman"/>
          <w:bCs/>
          <w:szCs w:val="28"/>
          <w:lang w:val="en-US"/>
        </w:rPr>
        <w:t>học</w:t>
      </w:r>
      <w:proofErr w:type="spellEnd"/>
      <w:r w:rsidRPr="0058530A">
        <w:rPr>
          <w:rFonts w:eastAsia="Times New Roman"/>
          <w:bCs/>
          <w:szCs w:val="28"/>
          <w:lang w:val="en-US"/>
        </w:rPr>
        <w:t>.</w:t>
      </w:r>
    </w:p>
    <w:p w14:paraId="03901DE3" w14:textId="12C84DFE" w:rsidR="00326653" w:rsidRPr="0058530A" w:rsidRDefault="00326653" w:rsidP="00326653">
      <w:pPr>
        <w:tabs>
          <w:tab w:val="left" w:pos="851"/>
        </w:tabs>
        <w:spacing w:before="60" w:after="60"/>
        <w:ind w:firstLine="709"/>
        <w:jc w:val="both"/>
        <w:rPr>
          <w:rFonts w:eastAsia="Times New Roman"/>
          <w:bCs/>
          <w:szCs w:val="28"/>
          <w:lang w:val="en-US"/>
        </w:rPr>
      </w:pPr>
      <w:r>
        <w:rPr>
          <w:rFonts w:asciiTheme="majorHAnsi" w:eastAsia="Times New Roman" w:hAnsiTheme="majorHAnsi"/>
          <w:color w:val="000000" w:themeColor="text1"/>
          <w:szCs w:val="28"/>
          <w:lang w:val="en-US"/>
        </w:rPr>
        <w:t xml:space="preserve">- </w:t>
      </w:r>
      <w:proofErr w:type="spellStart"/>
      <w:r w:rsidRPr="0058530A">
        <w:rPr>
          <w:rFonts w:eastAsia="Times New Roman"/>
          <w:bCs/>
          <w:szCs w:val="28"/>
          <w:lang w:val="en-US"/>
        </w:rPr>
        <w:t>Đối</w:t>
      </w:r>
      <w:proofErr w:type="spellEnd"/>
      <w:r w:rsidRPr="0058530A">
        <w:rPr>
          <w:rFonts w:eastAsia="Times New Roman"/>
          <w:bCs/>
          <w:szCs w:val="28"/>
          <w:lang w:val="en-US"/>
        </w:rPr>
        <w:t xml:space="preserve"> </w:t>
      </w:r>
      <w:proofErr w:type="spellStart"/>
      <w:r w:rsidRPr="0058530A">
        <w:rPr>
          <w:rFonts w:eastAsia="Times New Roman"/>
          <w:bCs/>
          <w:szCs w:val="28"/>
          <w:lang w:val="en-US"/>
        </w:rPr>
        <w:t>với</w:t>
      </w:r>
      <w:proofErr w:type="spellEnd"/>
      <w:r w:rsidRPr="0058530A">
        <w:rPr>
          <w:rFonts w:eastAsia="Times New Roman"/>
          <w:bCs/>
          <w:szCs w:val="28"/>
          <w:lang w:val="en-US"/>
        </w:rPr>
        <w:t xml:space="preserve"> </w:t>
      </w:r>
      <w:proofErr w:type="spellStart"/>
      <w:r w:rsidRPr="0058530A">
        <w:rPr>
          <w:rFonts w:eastAsia="Times New Roman"/>
          <w:bCs/>
          <w:szCs w:val="28"/>
          <w:lang w:val="en-US"/>
        </w:rPr>
        <w:t>trường</w:t>
      </w:r>
      <w:proofErr w:type="spellEnd"/>
      <w:r w:rsidRPr="0058530A">
        <w:rPr>
          <w:rFonts w:eastAsia="Times New Roman"/>
          <w:bCs/>
          <w:szCs w:val="28"/>
          <w:lang w:val="en-US"/>
        </w:rPr>
        <w:t xml:space="preserve"> </w:t>
      </w:r>
      <w:proofErr w:type="spellStart"/>
      <w:r w:rsidRPr="0058530A">
        <w:rPr>
          <w:rFonts w:eastAsia="Times New Roman"/>
          <w:bCs/>
          <w:szCs w:val="28"/>
          <w:lang w:val="en-US"/>
        </w:rPr>
        <w:t>hợp</w:t>
      </w:r>
      <w:proofErr w:type="spellEnd"/>
      <w:r w:rsidRPr="0058530A">
        <w:rPr>
          <w:rFonts w:eastAsia="Times New Roman"/>
          <w:bCs/>
          <w:szCs w:val="28"/>
          <w:lang w:val="en-US"/>
        </w:rPr>
        <w:t xml:space="preserve"> </w:t>
      </w:r>
      <w:proofErr w:type="spellStart"/>
      <w:r w:rsidRPr="0058530A">
        <w:rPr>
          <w:rFonts w:eastAsia="Times New Roman"/>
          <w:bCs/>
          <w:szCs w:val="28"/>
          <w:lang w:val="en-US"/>
        </w:rPr>
        <w:t>cử</w:t>
      </w:r>
      <w:proofErr w:type="spellEnd"/>
      <w:r w:rsidRPr="0058530A">
        <w:rPr>
          <w:rFonts w:eastAsia="Times New Roman"/>
          <w:bCs/>
          <w:szCs w:val="28"/>
          <w:lang w:val="en-US"/>
        </w:rPr>
        <w:t xml:space="preserve"> </w:t>
      </w:r>
      <w:proofErr w:type="spellStart"/>
      <w:r w:rsidRPr="0058530A">
        <w:rPr>
          <w:rFonts w:eastAsia="Times New Roman"/>
          <w:bCs/>
          <w:szCs w:val="28"/>
          <w:lang w:val="en-US"/>
        </w:rPr>
        <w:t>đi</w:t>
      </w:r>
      <w:proofErr w:type="spellEnd"/>
      <w:r w:rsidRPr="0058530A">
        <w:rPr>
          <w:rFonts w:eastAsia="Times New Roman"/>
          <w:bCs/>
          <w:szCs w:val="28"/>
          <w:lang w:val="en-US"/>
        </w:rPr>
        <w:t xml:space="preserve"> </w:t>
      </w:r>
      <w:proofErr w:type="spellStart"/>
      <w:r w:rsidRPr="0058530A">
        <w:rPr>
          <w:rFonts w:eastAsia="Times New Roman"/>
          <w:bCs/>
          <w:szCs w:val="28"/>
          <w:lang w:val="en-US"/>
        </w:rPr>
        <w:t>đào</w:t>
      </w:r>
      <w:proofErr w:type="spellEnd"/>
      <w:r w:rsidRPr="0058530A">
        <w:rPr>
          <w:rFonts w:eastAsia="Times New Roman"/>
          <w:bCs/>
          <w:szCs w:val="28"/>
          <w:lang w:val="en-US"/>
        </w:rPr>
        <w:t xml:space="preserve"> </w:t>
      </w:r>
      <w:proofErr w:type="spellStart"/>
      <w:r w:rsidRPr="0058530A">
        <w:rPr>
          <w:rFonts w:eastAsia="Times New Roman"/>
          <w:bCs/>
          <w:szCs w:val="28"/>
          <w:lang w:val="en-US"/>
        </w:rPr>
        <w:t>tạo</w:t>
      </w:r>
      <w:proofErr w:type="spellEnd"/>
      <w:r w:rsidRPr="0058530A">
        <w:rPr>
          <w:rFonts w:eastAsia="Times New Roman"/>
          <w:bCs/>
          <w:szCs w:val="28"/>
          <w:lang w:val="en-US"/>
        </w:rPr>
        <w:t xml:space="preserve"> </w:t>
      </w:r>
      <w:proofErr w:type="spellStart"/>
      <w:r w:rsidRPr="0058530A">
        <w:rPr>
          <w:rFonts w:eastAsia="Times New Roman"/>
          <w:bCs/>
          <w:szCs w:val="28"/>
          <w:lang w:val="en-US"/>
        </w:rPr>
        <w:t>dài</w:t>
      </w:r>
      <w:proofErr w:type="spellEnd"/>
      <w:r w:rsidRPr="0058530A">
        <w:rPr>
          <w:rFonts w:eastAsia="Times New Roman"/>
          <w:bCs/>
          <w:szCs w:val="28"/>
          <w:lang w:val="en-US"/>
        </w:rPr>
        <w:t xml:space="preserve"> </w:t>
      </w:r>
      <w:proofErr w:type="spellStart"/>
      <w:r w:rsidRPr="0058530A">
        <w:rPr>
          <w:rFonts w:eastAsia="Times New Roman"/>
          <w:bCs/>
          <w:szCs w:val="28"/>
          <w:lang w:val="en-US"/>
        </w:rPr>
        <w:t>hạn</w:t>
      </w:r>
      <w:proofErr w:type="spellEnd"/>
      <w:r w:rsidRPr="0058530A">
        <w:rPr>
          <w:rFonts w:eastAsia="Times New Roman"/>
          <w:bCs/>
          <w:szCs w:val="28"/>
          <w:lang w:val="en-US"/>
        </w:rPr>
        <w:t xml:space="preserve">: </w:t>
      </w:r>
      <w:proofErr w:type="spellStart"/>
      <w:r w:rsidR="009D3531">
        <w:rPr>
          <w:rFonts w:eastAsia="Times New Roman"/>
          <w:bCs/>
          <w:szCs w:val="28"/>
          <w:lang w:val="en-US"/>
        </w:rPr>
        <w:t>Đ</w:t>
      </w:r>
      <w:r w:rsidRPr="0058530A">
        <w:rPr>
          <w:rFonts w:eastAsia="Times New Roman"/>
          <w:bCs/>
          <w:szCs w:val="28"/>
          <w:lang w:val="en-US"/>
        </w:rPr>
        <w:t>ối</w:t>
      </w:r>
      <w:proofErr w:type="spellEnd"/>
      <w:r w:rsidRPr="0058530A">
        <w:rPr>
          <w:rFonts w:eastAsia="Times New Roman"/>
          <w:bCs/>
          <w:szCs w:val="28"/>
          <w:lang w:val="en-US"/>
        </w:rPr>
        <w:t xml:space="preserve"> </w:t>
      </w:r>
      <w:proofErr w:type="spellStart"/>
      <w:r w:rsidRPr="0058530A">
        <w:rPr>
          <w:rFonts w:eastAsia="Times New Roman"/>
          <w:bCs/>
          <w:szCs w:val="28"/>
          <w:lang w:val="en-US"/>
        </w:rPr>
        <w:t>tượng</w:t>
      </w:r>
      <w:proofErr w:type="spellEnd"/>
      <w:r w:rsidRPr="0058530A">
        <w:rPr>
          <w:rFonts w:eastAsia="Times New Roman"/>
          <w:bCs/>
          <w:szCs w:val="28"/>
          <w:lang w:val="en-US"/>
        </w:rPr>
        <w:t xml:space="preserve"> </w:t>
      </w:r>
      <w:proofErr w:type="spellStart"/>
      <w:r w:rsidRPr="0058530A">
        <w:rPr>
          <w:rFonts w:eastAsia="Times New Roman"/>
          <w:bCs/>
          <w:szCs w:val="28"/>
          <w:lang w:val="en-US"/>
        </w:rPr>
        <w:t>được</w:t>
      </w:r>
      <w:proofErr w:type="spellEnd"/>
      <w:r w:rsidRPr="0058530A">
        <w:rPr>
          <w:rFonts w:eastAsia="Times New Roman"/>
          <w:bCs/>
          <w:szCs w:val="28"/>
          <w:lang w:val="en-US"/>
        </w:rPr>
        <w:t xml:space="preserve"> </w:t>
      </w:r>
      <w:proofErr w:type="spellStart"/>
      <w:r w:rsidRPr="0058530A">
        <w:rPr>
          <w:rFonts w:eastAsia="Times New Roman"/>
          <w:bCs/>
          <w:szCs w:val="28"/>
          <w:lang w:val="en-US"/>
        </w:rPr>
        <w:t>hỗ</w:t>
      </w:r>
      <w:proofErr w:type="spellEnd"/>
      <w:r w:rsidRPr="0058530A">
        <w:rPr>
          <w:rFonts w:eastAsia="Times New Roman"/>
          <w:bCs/>
          <w:szCs w:val="28"/>
          <w:lang w:val="en-US"/>
        </w:rPr>
        <w:t xml:space="preserve"> </w:t>
      </w:r>
      <w:proofErr w:type="spellStart"/>
      <w:r w:rsidRPr="0058530A">
        <w:rPr>
          <w:rFonts w:eastAsia="Times New Roman"/>
          <w:bCs/>
          <w:szCs w:val="28"/>
          <w:lang w:val="en-US"/>
        </w:rPr>
        <w:t>trợ</w:t>
      </w:r>
      <w:proofErr w:type="spellEnd"/>
      <w:r w:rsidRPr="0058530A">
        <w:rPr>
          <w:rFonts w:eastAsia="Times New Roman"/>
          <w:bCs/>
          <w:szCs w:val="28"/>
          <w:lang w:val="en-US"/>
        </w:rPr>
        <w:t xml:space="preserve"> </w:t>
      </w:r>
      <w:proofErr w:type="spellStart"/>
      <w:r w:rsidRPr="0058530A">
        <w:rPr>
          <w:rFonts w:eastAsia="Times New Roman"/>
          <w:bCs/>
          <w:szCs w:val="28"/>
          <w:lang w:val="en-US"/>
        </w:rPr>
        <w:t>phải</w:t>
      </w:r>
      <w:proofErr w:type="spellEnd"/>
      <w:r w:rsidRPr="0058530A">
        <w:rPr>
          <w:rFonts w:eastAsia="Times New Roman"/>
          <w:bCs/>
          <w:szCs w:val="28"/>
          <w:lang w:val="en-US"/>
        </w:rPr>
        <w:t xml:space="preserve"> </w:t>
      </w:r>
      <w:proofErr w:type="spellStart"/>
      <w:r w:rsidRPr="0058530A">
        <w:rPr>
          <w:rFonts w:eastAsia="Times New Roman"/>
          <w:bCs/>
          <w:szCs w:val="28"/>
          <w:lang w:val="en-US"/>
        </w:rPr>
        <w:t>dưới</w:t>
      </w:r>
      <w:proofErr w:type="spellEnd"/>
      <w:r w:rsidRPr="0058530A">
        <w:rPr>
          <w:rFonts w:eastAsia="Times New Roman"/>
          <w:bCs/>
          <w:szCs w:val="28"/>
          <w:lang w:val="en-US"/>
        </w:rPr>
        <w:t xml:space="preserve"> 50 </w:t>
      </w:r>
      <w:proofErr w:type="spellStart"/>
      <w:r w:rsidRPr="0058530A">
        <w:rPr>
          <w:rFonts w:eastAsia="Times New Roman"/>
          <w:bCs/>
          <w:szCs w:val="28"/>
          <w:lang w:val="en-US"/>
        </w:rPr>
        <w:t>tuổi</w:t>
      </w:r>
      <w:proofErr w:type="spellEnd"/>
      <w:r w:rsidRPr="0058530A">
        <w:rPr>
          <w:rFonts w:eastAsia="Times New Roman"/>
          <w:bCs/>
          <w:szCs w:val="28"/>
          <w:lang w:val="en-US"/>
        </w:rPr>
        <w:t xml:space="preserve"> </w:t>
      </w:r>
      <w:proofErr w:type="spellStart"/>
      <w:r w:rsidRPr="0058530A">
        <w:rPr>
          <w:rFonts w:eastAsia="Times New Roman"/>
          <w:bCs/>
          <w:szCs w:val="28"/>
          <w:lang w:val="en-US"/>
        </w:rPr>
        <w:t>và</w:t>
      </w:r>
      <w:proofErr w:type="spellEnd"/>
      <w:r w:rsidRPr="0058530A">
        <w:rPr>
          <w:rFonts w:eastAsia="Times New Roman"/>
          <w:bCs/>
          <w:szCs w:val="28"/>
          <w:lang w:val="en-US"/>
        </w:rPr>
        <w:t xml:space="preserve"> cam </w:t>
      </w:r>
      <w:proofErr w:type="spellStart"/>
      <w:r w:rsidRPr="0058530A">
        <w:rPr>
          <w:rFonts w:eastAsia="Times New Roman"/>
          <w:bCs/>
          <w:szCs w:val="28"/>
          <w:lang w:val="en-US"/>
        </w:rPr>
        <w:t>kết</w:t>
      </w:r>
      <w:proofErr w:type="spellEnd"/>
      <w:r w:rsidRPr="0058530A">
        <w:rPr>
          <w:rFonts w:eastAsia="Times New Roman"/>
          <w:bCs/>
          <w:szCs w:val="28"/>
          <w:lang w:val="en-US"/>
        </w:rPr>
        <w:t xml:space="preserve"> </w:t>
      </w:r>
      <w:proofErr w:type="spellStart"/>
      <w:r w:rsidRPr="0058530A">
        <w:rPr>
          <w:rFonts w:eastAsia="Times New Roman"/>
          <w:bCs/>
          <w:szCs w:val="28"/>
          <w:lang w:val="en-US"/>
        </w:rPr>
        <w:t>bằng</w:t>
      </w:r>
      <w:proofErr w:type="spellEnd"/>
      <w:r w:rsidRPr="0058530A">
        <w:rPr>
          <w:rFonts w:eastAsia="Times New Roman"/>
          <w:bCs/>
          <w:szCs w:val="28"/>
          <w:lang w:val="en-US"/>
        </w:rPr>
        <w:t xml:space="preserve"> </w:t>
      </w:r>
      <w:proofErr w:type="spellStart"/>
      <w:r w:rsidRPr="0058530A">
        <w:rPr>
          <w:rFonts w:eastAsia="Times New Roman"/>
          <w:bCs/>
          <w:szCs w:val="28"/>
          <w:lang w:val="en-US"/>
        </w:rPr>
        <w:t>văn</w:t>
      </w:r>
      <w:proofErr w:type="spellEnd"/>
      <w:r w:rsidRPr="0058530A">
        <w:rPr>
          <w:rFonts w:eastAsia="Times New Roman"/>
          <w:bCs/>
          <w:szCs w:val="28"/>
          <w:lang w:val="en-US"/>
        </w:rPr>
        <w:t xml:space="preserve"> </w:t>
      </w:r>
      <w:proofErr w:type="spellStart"/>
      <w:r w:rsidRPr="0058530A">
        <w:rPr>
          <w:rFonts w:eastAsia="Times New Roman"/>
          <w:bCs/>
          <w:szCs w:val="28"/>
          <w:lang w:val="en-US"/>
        </w:rPr>
        <w:t>bản</w:t>
      </w:r>
      <w:proofErr w:type="spellEnd"/>
      <w:r w:rsidRPr="0058530A">
        <w:rPr>
          <w:rFonts w:eastAsia="Times New Roman"/>
          <w:bCs/>
          <w:szCs w:val="28"/>
          <w:lang w:val="en-US"/>
        </w:rPr>
        <w:t xml:space="preserve"> </w:t>
      </w:r>
      <w:proofErr w:type="spellStart"/>
      <w:r w:rsidRPr="0058530A">
        <w:rPr>
          <w:rFonts w:eastAsia="Times New Roman"/>
          <w:bCs/>
          <w:szCs w:val="28"/>
          <w:lang w:val="en-US"/>
        </w:rPr>
        <w:t>làm</w:t>
      </w:r>
      <w:proofErr w:type="spellEnd"/>
      <w:r w:rsidRPr="0058530A">
        <w:rPr>
          <w:rFonts w:eastAsia="Times New Roman"/>
          <w:bCs/>
          <w:szCs w:val="28"/>
          <w:lang w:val="en-US"/>
        </w:rPr>
        <w:t xml:space="preserve"> </w:t>
      </w:r>
      <w:proofErr w:type="spellStart"/>
      <w:r w:rsidRPr="0058530A">
        <w:rPr>
          <w:rFonts w:eastAsia="Times New Roman"/>
          <w:bCs/>
          <w:szCs w:val="28"/>
          <w:lang w:val="en-US"/>
        </w:rPr>
        <w:t>việc</w:t>
      </w:r>
      <w:proofErr w:type="spellEnd"/>
      <w:r w:rsidRPr="0058530A">
        <w:rPr>
          <w:rFonts w:eastAsia="Times New Roman"/>
          <w:bCs/>
          <w:szCs w:val="28"/>
          <w:lang w:val="en-US"/>
        </w:rPr>
        <w:t xml:space="preserve"> </w:t>
      </w:r>
      <w:proofErr w:type="spellStart"/>
      <w:r w:rsidRPr="0058530A">
        <w:rPr>
          <w:rFonts w:eastAsia="Times New Roman"/>
          <w:bCs/>
          <w:szCs w:val="28"/>
          <w:lang w:val="en-US"/>
        </w:rPr>
        <w:t>trong</w:t>
      </w:r>
      <w:proofErr w:type="spellEnd"/>
      <w:r w:rsidRPr="0058530A">
        <w:rPr>
          <w:rFonts w:eastAsia="Times New Roman"/>
          <w:bCs/>
          <w:szCs w:val="28"/>
          <w:lang w:val="en-US"/>
        </w:rPr>
        <w:t xml:space="preserve"> </w:t>
      </w:r>
      <w:proofErr w:type="spellStart"/>
      <w:r w:rsidRPr="0058530A">
        <w:rPr>
          <w:rFonts w:eastAsia="Times New Roman"/>
          <w:bCs/>
          <w:szCs w:val="28"/>
          <w:lang w:val="en-US"/>
        </w:rPr>
        <w:t>khu</w:t>
      </w:r>
      <w:proofErr w:type="spellEnd"/>
      <w:r w:rsidRPr="0058530A">
        <w:rPr>
          <w:rFonts w:eastAsia="Times New Roman"/>
          <w:bCs/>
          <w:szCs w:val="28"/>
          <w:lang w:val="en-US"/>
        </w:rPr>
        <w:t xml:space="preserve"> </w:t>
      </w:r>
      <w:proofErr w:type="spellStart"/>
      <w:r w:rsidRPr="0058530A">
        <w:rPr>
          <w:rFonts w:eastAsia="Times New Roman"/>
          <w:bCs/>
          <w:szCs w:val="28"/>
          <w:lang w:val="en-US"/>
        </w:rPr>
        <w:t>vực</w:t>
      </w:r>
      <w:proofErr w:type="spellEnd"/>
      <w:r w:rsidRPr="0058530A">
        <w:rPr>
          <w:rFonts w:eastAsia="Times New Roman"/>
          <w:bCs/>
          <w:szCs w:val="28"/>
          <w:lang w:val="en-US"/>
        </w:rPr>
        <w:t xml:space="preserve"> </w:t>
      </w:r>
      <w:proofErr w:type="spellStart"/>
      <w:r w:rsidRPr="0058530A">
        <w:rPr>
          <w:rFonts w:eastAsia="Times New Roman"/>
          <w:bCs/>
          <w:szCs w:val="28"/>
          <w:lang w:val="en-US"/>
        </w:rPr>
        <w:t>kinh</w:t>
      </w:r>
      <w:proofErr w:type="spellEnd"/>
      <w:r w:rsidRPr="0058530A">
        <w:rPr>
          <w:rFonts w:eastAsia="Times New Roman"/>
          <w:bCs/>
          <w:szCs w:val="28"/>
          <w:lang w:val="en-US"/>
        </w:rPr>
        <w:t xml:space="preserve"> </w:t>
      </w:r>
      <w:proofErr w:type="spellStart"/>
      <w:r w:rsidRPr="0058530A">
        <w:rPr>
          <w:rFonts w:eastAsia="Times New Roman"/>
          <w:bCs/>
          <w:szCs w:val="28"/>
          <w:lang w:val="en-US"/>
        </w:rPr>
        <w:t>tế</w:t>
      </w:r>
      <w:proofErr w:type="spellEnd"/>
      <w:r w:rsidRPr="0058530A">
        <w:rPr>
          <w:rFonts w:eastAsia="Times New Roman"/>
          <w:bCs/>
          <w:szCs w:val="28"/>
          <w:lang w:val="en-US"/>
        </w:rPr>
        <w:t xml:space="preserve"> </w:t>
      </w:r>
      <w:proofErr w:type="spellStart"/>
      <w:r w:rsidRPr="0058530A">
        <w:rPr>
          <w:rFonts w:eastAsia="Times New Roman"/>
          <w:bCs/>
          <w:szCs w:val="28"/>
          <w:lang w:val="en-US"/>
        </w:rPr>
        <w:t>tập</w:t>
      </w:r>
      <w:proofErr w:type="spellEnd"/>
      <w:r w:rsidRPr="0058530A">
        <w:rPr>
          <w:rFonts w:eastAsia="Times New Roman"/>
          <w:bCs/>
          <w:szCs w:val="28"/>
          <w:lang w:val="en-US"/>
        </w:rPr>
        <w:t xml:space="preserve"> </w:t>
      </w:r>
      <w:proofErr w:type="spellStart"/>
      <w:r w:rsidRPr="0058530A">
        <w:rPr>
          <w:rFonts w:eastAsia="Times New Roman"/>
          <w:bCs/>
          <w:szCs w:val="28"/>
          <w:lang w:val="en-US"/>
        </w:rPr>
        <w:t>thể</w:t>
      </w:r>
      <w:proofErr w:type="spellEnd"/>
      <w:r w:rsidRPr="0058530A">
        <w:rPr>
          <w:rFonts w:eastAsia="Times New Roman"/>
          <w:bCs/>
          <w:szCs w:val="28"/>
          <w:lang w:val="en-US"/>
        </w:rPr>
        <w:t xml:space="preserve"> </w:t>
      </w:r>
      <w:proofErr w:type="spellStart"/>
      <w:r w:rsidRPr="0058530A">
        <w:rPr>
          <w:rFonts w:eastAsia="Times New Roman"/>
          <w:bCs/>
          <w:szCs w:val="28"/>
          <w:lang w:val="en-US"/>
        </w:rPr>
        <w:t>ít</w:t>
      </w:r>
      <w:proofErr w:type="spellEnd"/>
      <w:r w:rsidRPr="0058530A">
        <w:rPr>
          <w:rFonts w:eastAsia="Times New Roman"/>
          <w:bCs/>
          <w:szCs w:val="28"/>
          <w:lang w:val="en-US"/>
        </w:rPr>
        <w:t xml:space="preserve"> </w:t>
      </w:r>
      <w:proofErr w:type="spellStart"/>
      <w:r w:rsidRPr="0058530A">
        <w:rPr>
          <w:rFonts w:eastAsia="Times New Roman"/>
          <w:bCs/>
          <w:szCs w:val="28"/>
          <w:lang w:val="en-US"/>
        </w:rPr>
        <w:t>nhất</w:t>
      </w:r>
      <w:proofErr w:type="spellEnd"/>
      <w:r w:rsidRPr="0058530A">
        <w:rPr>
          <w:rFonts w:eastAsia="Times New Roman"/>
          <w:bCs/>
          <w:szCs w:val="28"/>
          <w:lang w:val="en-US"/>
        </w:rPr>
        <w:t xml:space="preserve"> </w:t>
      </w:r>
      <w:proofErr w:type="spellStart"/>
      <w:r w:rsidRPr="0058530A">
        <w:rPr>
          <w:rFonts w:eastAsia="Times New Roman"/>
          <w:bCs/>
          <w:szCs w:val="28"/>
          <w:lang w:val="en-US"/>
        </w:rPr>
        <w:t>gấp</w:t>
      </w:r>
      <w:proofErr w:type="spellEnd"/>
      <w:r w:rsidRPr="0058530A">
        <w:rPr>
          <w:rFonts w:eastAsia="Times New Roman"/>
          <w:bCs/>
          <w:szCs w:val="28"/>
          <w:lang w:val="en-US"/>
        </w:rPr>
        <w:t xml:space="preserve"> </w:t>
      </w:r>
      <w:proofErr w:type="spellStart"/>
      <w:r w:rsidRPr="0058530A">
        <w:rPr>
          <w:rFonts w:eastAsia="Times New Roman"/>
          <w:bCs/>
          <w:szCs w:val="28"/>
          <w:lang w:val="en-US"/>
        </w:rPr>
        <w:t>đôi</w:t>
      </w:r>
      <w:proofErr w:type="spellEnd"/>
      <w:r w:rsidRPr="0058530A">
        <w:rPr>
          <w:rFonts w:eastAsia="Times New Roman"/>
          <w:bCs/>
          <w:szCs w:val="28"/>
          <w:lang w:val="en-US"/>
        </w:rPr>
        <w:t xml:space="preserve"> </w:t>
      </w:r>
      <w:proofErr w:type="spellStart"/>
      <w:r w:rsidRPr="0058530A">
        <w:rPr>
          <w:rFonts w:eastAsia="Times New Roman"/>
          <w:bCs/>
          <w:szCs w:val="28"/>
          <w:lang w:val="en-US"/>
        </w:rPr>
        <w:t>thời</w:t>
      </w:r>
      <w:proofErr w:type="spellEnd"/>
      <w:r w:rsidRPr="0058530A">
        <w:rPr>
          <w:rFonts w:eastAsia="Times New Roman"/>
          <w:bCs/>
          <w:szCs w:val="28"/>
          <w:lang w:val="en-US"/>
        </w:rPr>
        <w:t xml:space="preserve"> </w:t>
      </w:r>
      <w:proofErr w:type="spellStart"/>
      <w:r w:rsidRPr="0058530A">
        <w:rPr>
          <w:rFonts w:eastAsia="Times New Roman"/>
          <w:bCs/>
          <w:szCs w:val="28"/>
          <w:lang w:val="en-US"/>
        </w:rPr>
        <w:t>gian</w:t>
      </w:r>
      <w:proofErr w:type="spellEnd"/>
      <w:r w:rsidRPr="0058530A">
        <w:rPr>
          <w:rFonts w:eastAsia="Times New Roman"/>
          <w:bCs/>
          <w:szCs w:val="28"/>
          <w:lang w:val="en-US"/>
        </w:rPr>
        <w:t xml:space="preserve"> </w:t>
      </w:r>
      <w:proofErr w:type="spellStart"/>
      <w:r w:rsidRPr="0058530A">
        <w:rPr>
          <w:rFonts w:eastAsia="Times New Roman"/>
          <w:bCs/>
          <w:szCs w:val="28"/>
          <w:lang w:val="en-US"/>
        </w:rPr>
        <w:t>tham</w:t>
      </w:r>
      <w:proofErr w:type="spellEnd"/>
      <w:r w:rsidRPr="0058530A">
        <w:rPr>
          <w:rFonts w:eastAsia="Times New Roman"/>
          <w:bCs/>
          <w:szCs w:val="28"/>
          <w:lang w:val="en-US"/>
        </w:rPr>
        <w:t xml:space="preserve"> </w:t>
      </w:r>
      <w:proofErr w:type="spellStart"/>
      <w:r w:rsidRPr="0058530A">
        <w:rPr>
          <w:rFonts w:eastAsia="Times New Roman"/>
          <w:bCs/>
          <w:szCs w:val="28"/>
          <w:lang w:val="en-US"/>
        </w:rPr>
        <w:t>gia</w:t>
      </w:r>
      <w:proofErr w:type="spellEnd"/>
      <w:r w:rsidRPr="0058530A">
        <w:rPr>
          <w:rFonts w:eastAsia="Times New Roman"/>
          <w:bCs/>
          <w:szCs w:val="28"/>
          <w:lang w:val="en-US"/>
        </w:rPr>
        <w:t xml:space="preserve"> </w:t>
      </w:r>
      <w:proofErr w:type="spellStart"/>
      <w:r w:rsidRPr="0058530A">
        <w:rPr>
          <w:rFonts w:eastAsia="Times New Roman"/>
          <w:bCs/>
          <w:szCs w:val="28"/>
          <w:lang w:val="en-US"/>
        </w:rPr>
        <w:t>khóa</w:t>
      </w:r>
      <w:proofErr w:type="spellEnd"/>
      <w:r w:rsidRPr="0058530A">
        <w:rPr>
          <w:rFonts w:eastAsia="Times New Roman"/>
          <w:bCs/>
          <w:szCs w:val="28"/>
          <w:lang w:val="en-US"/>
        </w:rPr>
        <w:t xml:space="preserve"> </w:t>
      </w:r>
      <w:proofErr w:type="spellStart"/>
      <w:r w:rsidRPr="0058530A">
        <w:rPr>
          <w:rFonts w:eastAsia="Times New Roman"/>
          <w:bCs/>
          <w:szCs w:val="28"/>
          <w:lang w:val="en-US"/>
        </w:rPr>
        <w:t>đào</w:t>
      </w:r>
      <w:proofErr w:type="spellEnd"/>
      <w:r w:rsidRPr="0058530A">
        <w:rPr>
          <w:rFonts w:eastAsia="Times New Roman"/>
          <w:bCs/>
          <w:szCs w:val="28"/>
          <w:lang w:val="en-US"/>
        </w:rPr>
        <w:t xml:space="preserve"> </w:t>
      </w:r>
      <w:proofErr w:type="spellStart"/>
      <w:r w:rsidRPr="0058530A">
        <w:rPr>
          <w:rFonts w:eastAsia="Times New Roman"/>
          <w:bCs/>
          <w:szCs w:val="28"/>
          <w:lang w:val="en-US"/>
        </w:rPr>
        <w:t>tạo</w:t>
      </w:r>
      <w:proofErr w:type="spellEnd"/>
      <w:r w:rsidRPr="0058530A">
        <w:rPr>
          <w:rFonts w:eastAsia="Times New Roman"/>
          <w:bCs/>
          <w:szCs w:val="28"/>
          <w:lang w:val="en-US"/>
        </w:rPr>
        <w:t xml:space="preserve">, </w:t>
      </w:r>
      <w:proofErr w:type="spellStart"/>
      <w:r w:rsidRPr="0058530A">
        <w:rPr>
          <w:rFonts w:eastAsia="Times New Roman"/>
          <w:bCs/>
          <w:szCs w:val="28"/>
          <w:lang w:val="en-US"/>
        </w:rPr>
        <w:t>chịu</w:t>
      </w:r>
      <w:proofErr w:type="spellEnd"/>
      <w:r w:rsidRPr="0058530A">
        <w:rPr>
          <w:rFonts w:eastAsia="Times New Roman"/>
          <w:bCs/>
          <w:szCs w:val="28"/>
          <w:lang w:val="en-US"/>
        </w:rPr>
        <w:t xml:space="preserve"> </w:t>
      </w:r>
      <w:proofErr w:type="spellStart"/>
      <w:r w:rsidRPr="0058530A">
        <w:rPr>
          <w:rFonts w:eastAsia="Times New Roman"/>
          <w:bCs/>
          <w:szCs w:val="28"/>
          <w:lang w:val="en-US"/>
        </w:rPr>
        <w:t>trách</w:t>
      </w:r>
      <w:proofErr w:type="spellEnd"/>
      <w:r w:rsidRPr="0058530A">
        <w:rPr>
          <w:rFonts w:eastAsia="Times New Roman"/>
          <w:bCs/>
          <w:szCs w:val="28"/>
          <w:lang w:val="en-US"/>
        </w:rPr>
        <w:t xml:space="preserve"> </w:t>
      </w:r>
      <w:proofErr w:type="spellStart"/>
      <w:r w:rsidRPr="0058530A">
        <w:rPr>
          <w:rFonts w:eastAsia="Times New Roman"/>
          <w:bCs/>
          <w:szCs w:val="28"/>
          <w:lang w:val="en-US"/>
        </w:rPr>
        <w:t>nhiệm</w:t>
      </w:r>
      <w:proofErr w:type="spellEnd"/>
      <w:r w:rsidRPr="0058530A">
        <w:rPr>
          <w:rFonts w:eastAsia="Times New Roman"/>
          <w:bCs/>
          <w:szCs w:val="28"/>
          <w:lang w:val="en-US"/>
        </w:rPr>
        <w:t xml:space="preserve"> </w:t>
      </w:r>
      <w:proofErr w:type="spellStart"/>
      <w:r w:rsidRPr="0058530A">
        <w:rPr>
          <w:rFonts w:eastAsia="Times New Roman"/>
          <w:bCs/>
          <w:szCs w:val="28"/>
          <w:lang w:val="en-US"/>
        </w:rPr>
        <w:t>bồi</w:t>
      </w:r>
      <w:proofErr w:type="spellEnd"/>
      <w:r w:rsidRPr="0058530A">
        <w:rPr>
          <w:rFonts w:eastAsia="Times New Roman"/>
          <w:bCs/>
          <w:szCs w:val="28"/>
          <w:lang w:val="en-US"/>
        </w:rPr>
        <w:t xml:space="preserve"> </w:t>
      </w:r>
      <w:proofErr w:type="spellStart"/>
      <w:r w:rsidRPr="0058530A">
        <w:rPr>
          <w:rFonts w:eastAsia="Times New Roman"/>
          <w:bCs/>
          <w:szCs w:val="28"/>
          <w:lang w:val="en-US"/>
        </w:rPr>
        <w:t>hoàn</w:t>
      </w:r>
      <w:proofErr w:type="spellEnd"/>
      <w:r w:rsidRPr="0058530A">
        <w:rPr>
          <w:rFonts w:eastAsia="Times New Roman"/>
          <w:bCs/>
          <w:szCs w:val="28"/>
          <w:lang w:val="en-US"/>
        </w:rPr>
        <w:t xml:space="preserve"> </w:t>
      </w:r>
      <w:proofErr w:type="spellStart"/>
      <w:r w:rsidRPr="0058530A">
        <w:rPr>
          <w:rFonts w:eastAsia="Times New Roman"/>
          <w:bCs/>
          <w:szCs w:val="28"/>
          <w:lang w:val="en-US"/>
        </w:rPr>
        <w:t>kinh</w:t>
      </w:r>
      <w:proofErr w:type="spellEnd"/>
      <w:r w:rsidRPr="0058530A">
        <w:rPr>
          <w:rFonts w:eastAsia="Times New Roman"/>
          <w:bCs/>
          <w:szCs w:val="28"/>
          <w:lang w:val="en-US"/>
        </w:rPr>
        <w:t xml:space="preserve"> </w:t>
      </w:r>
      <w:proofErr w:type="spellStart"/>
      <w:r w:rsidRPr="0058530A">
        <w:rPr>
          <w:rFonts w:eastAsia="Times New Roman"/>
          <w:bCs/>
          <w:szCs w:val="28"/>
          <w:lang w:val="en-US"/>
        </w:rPr>
        <w:t>phí</w:t>
      </w:r>
      <w:proofErr w:type="spellEnd"/>
      <w:r w:rsidRPr="0058530A">
        <w:rPr>
          <w:rFonts w:eastAsia="Times New Roman"/>
          <w:bCs/>
          <w:szCs w:val="28"/>
          <w:lang w:val="en-US"/>
        </w:rPr>
        <w:t xml:space="preserve"> </w:t>
      </w:r>
      <w:proofErr w:type="spellStart"/>
      <w:r w:rsidRPr="0058530A">
        <w:rPr>
          <w:rFonts w:eastAsia="Times New Roman"/>
          <w:bCs/>
          <w:szCs w:val="28"/>
          <w:lang w:val="en-US"/>
        </w:rPr>
        <w:t>đào</w:t>
      </w:r>
      <w:proofErr w:type="spellEnd"/>
      <w:r w:rsidRPr="0058530A">
        <w:rPr>
          <w:rFonts w:eastAsia="Times New Roman"/>
          <w:bCs/>
          <w:szCs w:val="28"/>
          <w:lang w:val="en-US"/>
        </w:rPr>
        <w:t xml:space="preserve"> </w:t>
      </w:r>
      <w:proofErr w:type="spellStart"/>
      <w:r w:rsidRPr="0058530A">
        <w:rPr>
          <w:rFonts w:eastAsia="Times New Roman"/>
          <w:bCs/>
          <w:szCs w:val="28"/>
          <w:lang w:val="en-US"/>
        </w:rPr>
        <w:t>tạo</w:t>
      </w:r>
      <w:proofErr w:type="spellEnd"/>
      <w:r w:rsidRPr="0058530A">
        <w:rPr>
          <w:rFonts w:eastAsia="Times New Roman"/>
          <w:bCs/>
          <w:szCs w:val="28"/>
          <w:lang w:val="en-US"/>
        </w:rPr>
        <w:t xml:space="preserve"> </w:t>
      </w:r>
      <w:proofErr w:type="spellStart"/>
      <w:r w:rsidRPr="0058530A">
        <w:rPr>
          <w:rFonts w:eastAsia="Times New Roman"/>
          <w:bCs/>
          <w:szCs w:val="28"/>
          <w:lang w:val="en-US"/>
        </w:rPr>
        <w:t>đối</w:t>
      </w:r>
      <w:proofErr w:type="spellEnd"/>
      <w:r w:rsidRPr="0058530A">
        <w:rPr>
          <w:rFonts w:eastAsia="Times New Roman"/>
          <w:bCs/>
          <w:szCs w:val="28"/>
          <w:lang w:val="en-US"/>
        </w:rPr>
        <w:t xml:space="preserve"> </w:t>
      </w:r>
      <w:proofErr w:type="spellStart"/>
      <w:r w:rsidRPr="0058530A">
        <w:rPr>
          <w:rFonts w:eastAsia="Times New Roman"/>
          <w:bCs/>
          <w:szCs w:val="28"/>
          <w:lang w:val="en-US"/>
        </w:rPr>
        <w:t>với</w:t>
      </w:r>
      <w:proofErr w:type="spellEnd"/>
      <w:r w:rsidRPr="0058530A">
        <w:rPr>
          <w:rFonts w:eastAsia="Times New Roman"/>
          <w:bCs/>
          <w:szCs w:val="28"/>
          <w:lang w:val="en-US"/>
        </w:rPr>
        <w:t xml:space="preserve"> </w:t>
      </w:r>
      <w:proofErr w:type="spellStart"/>
      <w:r w:rsidRPr="0058530A">
        <w:rPr>
          <w:rFonts w:eastAsia="Times New Roman"/>
          <w:bCs/>
          <w:szCs w:val="28"/>
          <w:lang w:val="en-US"/>
        </w:rPr>
        <w:t>Nhà</w:t>
      </w:r>
      <w:proofErr w:type="spellEnd"/>
      <w:r w:rsidRPr="0058530A">
        <w:rPr>
          <w:rFonts w:eastAsia="Times New Roman"/>
          <w:bCs/>
          <w:szCs w:val="28"/>
          <w:lang w:val="en-US"/>
        </w:rPr>
        <w:t xml:space="preserve"> </w:t>
      </w:r>
      <w:proofErr w:type="spellStart"/>
      <w:r w:rsidRPr="0058530A">
        <w:rPr>
          <w:rFonts w:eastAsia="Times New Roman"/>
          <w:bCs/>
          <w:szCs w:val="28"/>
          <w:lang w:val="en-US"/>
        </w:rPr>
        <w:t>nước</w:t>
      </w:r>
      <w:proofErr w:type="spellEnd"/>
      <w:r w:rsidRPr="0058530A">
        <w:rPr>
          <w:rFonts w:eastAsia="Times New Roman"/>
          <w:bCs/>
          <w:szCs w:val="28"/>
          <w:lang w:val="en-US"/>
        </w:rPr>
        <w:t xml:space="preserve"> </w:t>
      </w:r>
      <w:proofErr w:type="spellStart"/>
      <w:r w:rsidRPr="0058530A">
        <w:rPr>
          <w:rFonts w:eastAsia="Times New Roman"/>
          <w:bCs/>
          <w:szCs w:val="28"/>
          <w:lang w:val="en-US"/>
        </w:rPr>
        <w:t>trong</w:t>
      </w:r>
      <w:proofErr w:type="spellEnd"/>
      <w:r w:rsidRPr="0058530A">
        <w:rPr>
          <w:rFonts w:eastAsia="Times New Roman"/>
          <w:bCs/>
          <w:szCs w:val="28"/>
          <w:lang w:val="en-US"/>
        </w:rPr>
        <w:t xml:space="preserve"> </w:t>
      </w:r>
      <w:proofErr w:type="spellStart"/>
      <w:r w:rsidRPr="0058530A">
        <w:rPr>
          <w:rFonts w:eastAsia="Times New Roman"/>
          <w:bCs/>
          <w:szCs w:val="28"/>
          <w:lang w:val="en-US"/>
        </w:rPr>
        <w:t>trường</w:t>
      </w:r>
      <w:proofErr w:type="spellEnd"/>
      <w:r w:rsidRPr="0058530A">
        <w:rPr>
          <w:rFonts w:eastAsia="Times New Roman"/>
          <w:bCs/>
          <w:szCs w:val="28"/>
          <w:lang w:val="en-US"/>
        </w:rPr>
        <w:t xml:space="preserve"> </w:t>
      </w:r>
      <w:proofErr w:type="spellStart"/>
      <w:r w:rsidRPr="0058530A">
        <w:rPr>
          <w:rFonts w:eastAsia="Times New Roman"/>
          <w:bCs/>
          <w:szCs w:val="28"/>
          <w:lang w:val="en-US"/>
        </w:rPr>
        <w:t>hợp</w:t>
      </w:r>
      <w:proofErr w:type="spellEnd"/>
      <w:r w:rsidRPr="0058530A">
        <w:rPr>
          <w:rFonts w:eastAsia="Times New Roman"/>
          <w:bCs/>
          <w:szCs w:val="28"/>
          <w:lang w:val="en-US"/>
        </w:rPr>
        <w:t xml:space="preserve"> </w:t>
      </w:r>
      <w:proofErr w:type="spellStart"/>
      <w:r w:rsidRPr="0058530A">
        <w:rPr>
          <w:rFonts w:eastAsia="Times New Roman"/>
          <w:bCs/>
          <w:szCs w:val="28"/>
          <w:lang w:val="en-US"/>
        </w:rPr>
        <w:t>không</w:t>
      </w:r>
      <w:proofErr w:type="spellEnd"/>
      <w:r w:rsidRPr="0058530A">
        <w:rPr>
          <w:rFonts w:eastAsia="Times New Roman"/>
          <w:bCs/>
          <w:szCs w:val="28"/>
          <w:lang w:val="en-US"/>
        </w:rPr>
        <w:t xml:space="preserve"> </w:t>
      </w:r>
      <w:proofErr w:type="spellStart"/>
      <w:r w:rsidRPr="0058530A">
        <w:rPr>
          <w:rFonts w:eastAsia="Times New Roman"/>
          <w:bCs/>
          <w:szCs w:val="28"/>
          <w:lang w:val="en-US"/>
        </w:rPr>
        <w:t>thực</w:t>
      </w:r>
      <w:proofErr w:type="spellEnd"/>
      <w:r w:rsidRPr="0058530A">
        <w:rPr>
          <w:rFonts w:eastAsia="Times New Roman"/>
          <w:bCs/>
          <w:szCs w:val="28"/>
          <w:lang w:val="en-US"/>
        </w:rPr>
        <w:t xml:space="preserve"> </w:t>
      </w:r>
      <w:proofErr w:type="spellStart"/>
      <w:r w:rsidRPr="0058530A">
        <w:rPr>
          <w:rFonts w:eastAsia="Times New Roman"/>
          <w:bCs/>
          <w:szCs w:val="28"/>
          <w:lang w:val="en-US"/>
        </w:rPr>
        <w:t>hiện</w:t>
      </w:r>
      <w:proofErr w:type="spellEnd"/>
      <w:r w:rsidRPr="0058530A">
        <w:rPr>
          <w:rFonts w:eastAsia="Times New Roman"/>
          <w:bCs/>
          <w:szCs w:val="28"/>
          <w:lang w:val="en-US"/>
        </w:rPr>
        <w:t xml:space="preserve"> cam </w:t>
      </w:r>
      <w:proofErr w:type="spellStart"/>
      <w:r w:rsidRPr="0058530A">
        <w:rPr>
          <w:rFonts w:eastAsia="Times New Roman"/>
          <w:bCs/>
          <w:szCs w:val="28"/>
          <w:lang w:val="en-US"/>
        </w:rPr>
        <w:t>kết</w:t>
      </w:r>
      <w:proofErr w:type="spellEnd"/>
      <w:r w:rsidRPr="0058530A">
        <w:rPr>
          <w:rFonts w:eastAsia="Times New Roman"/>
          <w:bCs/>
          <w:szCs w:val="28"/>
          <w:lang w:val="en-US"/>
        </w:rPr>
        <w:t>.</w:t>
      </w:r>
    </w:p>
    <w:p w14:paraId="649B7D6C" w14:textId="77777777" w:rsidR="00326653" w:rsidRPr="0058530A" w:rsidRDefault="00326653" w:rsidP="00326653">
      <w:pPr>
        <w:tabs>
          <w:tab w:val="left" w:pos="851"/>
        </w:tabs>
        <w:spacing w:before="60" w:after="60"/>
        <w:ind w:firstLine="709"/>
        <w:jc w:val="both"/>
        <w:rPr>
          <w:rFonts w:eastAsia="Times New Roman"/>
          <w:bCs/>
          <w:szCs w:val="28"/>
          <w:lang w:val="en-US"/>
        </w:rPr>
      </w:pPr>
      <w:r>
        <w:rPr>
          <w:rFonts w:asciiTheme="majorHAnsi" w:eastAsia="Times New Roman" w:hAnsiTheme="majorHAnsi"/>
          <w:color w:val="000000" w:themeColor="text1"/>
          <w:szCs w:val="28"/>
          <w:lang w:val="en-US"/>
        </w:rPr>
        <w:lastRenderedPageBreak/>
        <w:t xml:space="preserve">- </w:t>
      </w:r>
      <w:r w:rsidRPr="0058530A">
        <w:rPr>
          <w:rFonts w:eastAsia="Times New Roman"/>
          <w:bCs/>
          <w:szCs w:val="28"/>
          <w:lang w:val="en-US"/>
        </w:rPr>
        <w:t>N</w:t>
      </w:r>
      <w:r w:rsidRPr="0058530A">
        <w:rPr>
          <w:rFonts w:eastAsia="Times New Roman"/>
          <w:bCs/>
          <w:szCs w:val="28"/>
          <w:lang w:val="nl-NL"/>
        </w:rPr>
        <w:t>gười lao động tốt nghiệp cao đẳng, đại học, sau đại học có chuyên môn phù hợp với lĩnh vực hoạt động của tổ chức kinh tế tập thể.</w:t>
      </w:r>
    </w:p>
    <w:p w14:paraId="08966991" w14:textId="33078AF0" w:rsidR="00326653" w:rsidRDefault="00B113FE" w:rsidP="007B1F58">
      <w:pPr>
        <w:ind w:firstLine="720"/>
        <w:jc w:val="both"/>
        <w:rPr>
          <w:rFonts w:eastAsia="Times New Roman"/>
          <w:b/>
          <w:bCs/>
          <w:szCs w:val="28"/>
          <w:lang w:val="nl-NL"/>
        </w:rPr>
      </w:pPr>
      <w:r>
        <w:rPr>
          <w:rFonts w:asciiTheme="majorHAnsi" w:eastAsia="Times New Roman" w:hAnsiTheme="majorHAnsi"/>
          <w:b/>
          <w:bCs/>
          <w:color w:val="000000" w:themeColor="text1"/>
          <w:szCs w:val="28"/>
          <w:lang w:val="en-US"/>
        </w:rPr>
        <w:t>1</w:t>
      </w:r>
      <w:r w:rsidR="00326653" w:rsidRPr="001D1234">
        <w:rPr>
          <w:rFonts w:asciiTheme="majorHAnsi" w:eastAsia="Times New Roman" w:hAnsiTheme="majorHAnsi"/>
          <w:b/>
          <w:bCs/>
          <w:color w:val="000000" w:themeColor="text1"/>
          <w:szCs w:val="28"/>
          <w:lang w:val="en-US"/>
        </w:rPr>
        <w:t>.3.</w:t>
      </w:r>
      <w:r w:rsidR="00326653">
        <w:rPr>
          <w:rFonts w:asciiTheme="majorHAnsi" w:eastAsia="Times New Roman" w:hAnsiTheme="majorHAnsi"/>
          <w:color w:val="000000" w:themeColor="text1"/>
          <w:szCs w:val="28"/>
          <w:lang w:val="en-US"/>
        </w:rPr>
        <w:t xml:space="preserve"> </w:t>
      </w:r>
      <w:r w:rsidR="00326653" w:rsidRPr="0058530A">
        <w:rPr>
          <w:rFonts w:eastAsia="Times New Roman"/>
          <w:b/>
          <w:bCs/>
          <w:szCs w:val="28"/>
          <w:lang w:val="nl-NL"/>
        </w:rPr>
        <w:t xml:space="preserve">Nội dung, </w:t>
      </w:r>
      <w:r w:rsidR="00326653" w:rsidRPr="00351B2A">
        <w:rPr>
          <w:rFonts w:eastAsia="Times New Roman"/>
          <w:b/>
          <w:bCs/>
          <w:szCs w:val="28"/>
          <w:lang w:val="nl-NL"/>
        </w:rPr>
        <w:t>mức chi</w:t>
      </w:r>
    </w:p>
    <w:p w14:paraId="6CEAF19A" w14:textId="77777777" w:rsidR="00326653" w:rsidRPr="001D1234" w:rsidRDefault="00326653" w:rsidP="00326653">
      <w:pPr>
        <w:tabs>
          <w:tab w:val="left" w:pos="851"/>
        </w:tabs>
        <w:spacing w:before="60" w:after="60"/>
        <w:ind w:firstLine="709"/>
        <w:jc w:val="both"/>
        <w:rPr>
          <w:rFonts w:eastAsia="Times New Roman"/>
          <w:b/>
          <w:szCs w:val="28"/>
          <w:lang w:val="en-US"/>
        </w:rPr>
      </w:pPr>
      <w:r w:rsidRPr="001D1234">
        <w:rPr>
          <w:rFonts w:eastAsia="Times New Roman"/>
          <w:b/>
          <w:szCs w:val="28"/>
          <w:lang w:val="nl-NL"/>
        </w:rPr>
        <w:t>a. H</w:t>
      </w:r>
      <w:r w:rsidRPr="001D1234">
        <w:rPr>
          <w:rFonts w:eastAsia="Times New Roman"/>
          <w:b/>
          <w:szCs w:val="28"/>
        </w:rPr>
        <w:t>ỗ trợ đào tạo nâng cao năng lực</w:t>
      </w:r>
      <w:r w:rsidRPr="001D1234">
        <w:rPr>
          <w:rFonts w:eastAsia="Times New Roman"/>
          <w:b/>
          <w:szCs w:val="28"/>
          <w:lang w:val="en-US"/>
        </w:rPr>
        <w:t xml:space="preserve"> </w:t>
      </w:r>
      <w:proofErr w:type="spellStart"/>
      <w:r w:rsidRPr="001D1234">
        <w:rPr>
          <w:rFonts w:eastAsia="Times New Roman"/>
          <w:b/>
          <w:szCs w:val="28"/>
          <w:lang w:val="en-US"/>
        </w:rPr>
        <w:t>cho</w:t>
      </w:r>
      <w:proofErr w:type="spellEnd"/>
      <w:r w:rsidRPr="001D1234">
        <w:rPr>
          <w:rFonts w:eastAsia="Times New Roman"/>
          <w:b/>
          <w:szCs w:val="28"/>
          <w:lang w:val="en-US"/>
        </w:rPr>
        <w:t xml:space="preserve"> </w:t>
      </w:r>
      <w:proofErr w:type="spellStart"/>
      <w:r w:rsidRPr="001D1234">
        <w:rPr>
          <w:rFonts w:eastAsia="Times New Roman"/>
          <w:b/>
          <w:szCs w:val="28"/>
          <w:lang w:val="en-US"/>
        </w:rPr>
        <w:t>thành</w:t>
      </w:r>
      <w:proofErr w:type="spellEnd"/>
      <w:r w:rsidRPr="001D1234">
        <w:rPr>
          <w:rFonts w:eastAsia="Times New Roman"/>
          <w:b/>
          <w:szCs w:val="28"/>
          <w:lang w:val="en-US"/>
        </w:rPr>
        <w:t xml:space="preserve"> </w:t>
      </w:r>
      <w:proofErr w:type="spellStart"/>
      <w:r w:rsidRPr="001D1234">
        <w:rPr>
          <w:rFonts w:eastAsia="Times New Roman"/>
          <w:b/>
          <w:szCs w:val="28"/>
          <w:lang w:val="en-US"/>
        </w:rPr>
        <w:t>viên</w:t>
      </w:r>
      <w:proofErr w:type="spellEnd"/>
      <w:r w:rsidRPr="001D1234">
        <w:rPr>
          <w:rFonts w:eastAsia="Times New Roman"/>
          <w:b/>
          <w:szCs w:val="28"/>
          <w:lang w:val="en-US"/>
        </w:rPr>
        <w:t xml:space="preserve">, </w:t>
      </w:r>
      <w:proofErr w:type="spellStart"/>
      <w:r w:rsidRPr="001D1234">
        <w:rPr>
          <w:rFonts w:eastAsia="Times New Roman"/>
          <w:b/>
          <w:szCs w:val="28"/>
          <w:lang w:val="en-US"/>
        </w:rPr>
        <w:t>người</w:t>
      </w:r>
      <w:proofErr w:type="spellEnd"/>
      <w:r w:rsidRPr="001D1234">
        <w:rPr>
          <w:rFonts w:eastAsia="Times New Roman"/>
          <w:b/>
          <w:szCs w:val="28"/>
          <w:lang w:val="en-US"/>
        </w:rPr>
        <w:t xml:space="preserve"> </w:t>
      </w:r>
      <w:proofErr w:type="spellStart"/>
      <w:r w:rsidRPr="001D1234">
        <w:rPr>
          <w:rFonts w:eastAsia="Times New Roman"/>
          <w:b/>
          <w:szCs w:val="28"/>
          <w:lang w:val="en-US"/>
        </w:rPr>
        <w:t>lao</w:t>
      </w:r>
      <w:proofErr w:type="spellEnd"/>
      <w:r w:rsidRPr="001D1234">
        <w:rPr>
          <w:rFonts w:eastAsia="Times New Roman"/>
          <w:b/>
          <w:szCs w:val="28"/>
          <w:lang w:val="en-US"/>
        </w:rPr>
        <w:t xml:space="preserve"> </w:t>
      </w:r>
      <w:proofErr w:type="spellStart"/>
      <w:r w:rsidRPr="001D1234">
        <w:rPr>
          <w:rFonts w:eastAsia="Times New Roman"/>
          <w:b/>
          <w:szCs w:val="28"/>
          <w:lang w:val="en-US"/>
        </w:rPr>
        <w:t>động</w:t>
      </w:r>
      <w:proofErr w:type="spellEnd"/>
      <w:r w:rsidRPr="001D1234">
        <w:rPr>
          <w:rFonts w:eastAsia="Times New Roman"/>
          <w:b/>
          <w:szCs w:val="28"/>
          <w:lang w:val="en-US"/>
        </w:rPr>
        <w:t xml:space="preserve"> </w:t>
      </w:r>
      <w:proofErr w:type="spellStart"/>
      <w:r w:rsidRPr="001D1234">
        <w:rPr>
          <w:rFonts w:eastAsia="Times New Roman"/>
          <w:b/>
          <w:szCs w:val="28"/>
          <w:lang w:val="en-US"/>
        </w:rPr>
        <w:t>đang</w:t>
      </w:r>
      <w:proofErr w:type="spellEnd"/>
      <w:r w:rsidRPr="001D1234">
        <w:rPr>
          <w:rFonts w:eastAsia="Times New Roman"/>
          <w:b/>
          <w:szCs w:val="28"/>
          <w:lang w:val="en-US"/>
        </w:rPr>
        <w:t xml:space="preserve"> </w:t>
      </w:r>
      <w:proofErr w:type="spellStart"/>
      <w:r w:rsidRPr="001D1234">
        <w:rPr>
          <w:rFonts w:eastAsia="Times New Roman"/>
          <w:b/>
          <w:szCs w:val="28"/>
          <w:lang w:val="en-US"/>
        </w:rPr>
        <w:t>làm</w:t>
      </w:r>
      <w:proofErr w:type="spellEnd"/>
      <w:r w:rsidRPr="001D1234">
        <w:rPr>
          <w:rFonts w:eastAsia="Times New Roman"/>
          <w:b/>
          <w:szCs w:val="28"/>
          <w:lang w:val="en-US"/>
        </w:rPr>
        <w:t xml:space="preserve"> </w:t>
      </w:r>
      <w:proofErr w:type="spellStart"/>
      <w:r w:rsidRPr="001D1234">
        <w:rPr>
          <w:rFonts w:eastAsia="Times New Roman"/>
          <w:b/>
          <w:szCs w:val="28"/>
          <w:lang w:val="en-US"/>
        </w:rPr>
        <w:t>công</w:t>
      </w:r>
      <w:proofErr w:type="spellEnd"/>
      <w:r w:rsidRPr="001D1234">
        <w:rPr>
          <w:rFonts w:eastAsia="Times New Roman"/>
          <w:b/>
          <w:szCs w:val="28"/>
          <w:lang w:val="en-US"/>
        </w:rPr>
        <w:t xml:space="preserve"> </w:t>
      </w:r>
      <w:proofErr w:type="spellStart"/>
      <w:r w:rsidRPr="001D1234">
        <w:rPr>
          <w:rFonts w:eastAsia="Times New Roman"/>
          <w:b/>
          <w:szCs w:val="28"/>
          <w:lang w:val="en-US"/>
        </w:rPr>
        <w:t>tác</w:t>
      </w:r>
      <w:proofErr w:type="spellEnd"/>
      <w:r w:rsidRPr="001D1234">
        <w:rPr>
          <w:rFonts w:eastAsia="Times New Roman"/>
          <w:b/>
          <w:szCs w:val="28"/>
          <w:lang w:val="en-US"/>
        </w:rPr>
        <w:t xml:space="preserve"> </w:t>
      </w:r>
      <w:proofErr w:type="spellStart"/>
      <w:r w:rsidRPr="001D1234">
        <w:rPr>
          <w:rFonts w:eastAsia="Times New Roman"/>
          <w:b/>
          <w:szCs w:val="28"/>
          <w:lang w:val="en-US"/>
        </w:rPr>
        <w:t>quản</w:t>
      </w:r>
      <w:proofErr w:type="spellEnd"/>
      <w:r w:rsidRPr="001D1234">
        <w:rPr>
          <w:rFonts w:eastAsia="Times New Roman"/>
          <w:b/>
          <w:szCs w:val="28"/>
          <w:lang w:val="en-US"/>
        </w:rPr>
        <w:t xml:space="preserve"> </w:t>
      </w:r>
      <w:proofErr w:type="spellStart"/>
      <w:r w:rsidRPr="001D1234">
        <w:rPr>
          <w:rFonts w:eastAsia="Times New Roman"/>
          <w:b/>
          <w:szCs w:val="28"/>
          <w:lang w:val="en-US"/>
        </w:rPr>
        <w:t>lý</w:t>
      </w:r>
      <w:proofErr w:type="spellEnd"/>
      <w:r w:rsidRPr="001D1234">
        <w:rPr>
          <w:rFonts w:eastAsia="Times New Roman"/>
          <w:b/>
          <w:szCs w:val="28"/>
          <w:lang w:val="en-US"/>
        </w:rPr>
        <w:t xml:space="preserve">, </w:t>
      </w:r>
      <w:proofErr w:type="spellStart"/>
      <w:r w:rsidRPr="001D1234">
        <w:rPr>
          <w:rFonts w:eastAsia="Times New Roman"/>
          <w:b/>
          <w:szCs w:val="28"/>
          <w:lang w:val="en-US"/>
        </w:rPr>
        <w:t>chuyên</w:t>
      </w:r>
      <w:proofErr w:type="spellEnd"/>
      <w:r w:rsidRPr="001D1234">
        <w:rPr>
          <w:rFonts w:eastAsia="Times New Roman"/>
          <w:b/>
          <w:szCs w:val="28"/>
          <w:lang w:val="en-US"/>
        </w:rPr>
        <w:t xml:space="preserve"> </w:t>
      </w:r>
      <w:proofErr w:type="spellStart"/>
      <w:r w:rsidRPr="001D1234">
        <w:rPr>
          <w:rFonts w:eastAsia="Times New Roman"/>
          <w:b/>
          <w:szCs w:val="28"/>
          <w:lang w:val="en-US"/>
        </w:rPr>
        <w:t>môn</w:t>
      </w:r>
      <w:proofErr w:type="spellEnd"/>
      <w:r w:rsidRPr="001D1234">
        <w:rPr>
          <w:rFonts w:eastAsia="Times New Roman"/>
          <w:b/>
          <w:szCs w:val="28"/>
          <w:lang w:val="en-US"/>
        </w:rPr>
        <w:t xml:space="preserve"> </w:t>
      </w:r>
      <w:proofErr w:type="spellStart"/>
      <w:r w:rsidRPr="001D1234">
        <w:rPr>
          <w:rFonts w:eastAsia="Times New Roman"/>
          <w:b/>
          <w:szCs w:val="28"/>
          <w:lang w:val="en-US"/>
        </w:rPr>
        <w:t>kỹ</w:t>
      </w:r>
      <w:proofErr w:type="spellEnd"/>
      <w:r w:rsidRPr="001D1234">
        <w:rPr>
          <w:rFonts w:eastAsia="Times New Roman"/>
          <w:b/>
          <w:szCs w:val="28"/>
          <w:lang w:val="en-US"/>
        </w:rPr>
        <w:t xml:space="preserve"> </w:t>
      </w:r>
      <w:proofErr w:type="spellStart"/>
      <w:r w:rsidRPr="001D1234">
        <w:rPr>
          <w:rFonts w:eastAsia="Times New Roman"/>
          <w:b/>
          <w:szCs w:val="28"/>
          <w:lang w:val="en-US"/>
        </w:rPr>
        <w:t>thuật</w:t>
      </w:r>
      <w:proofErr w:type="spellEnd"/>
      <w:r w:rsidRPr="001D1234">
        <w:rPr>
          <w:rFonts w:eastAsia="Times New Roman"/>
          <w:b/>
          <w:szCs w:val="28"/>
          <w:lang w:val="en-US"/>
        </w:rPr>
        <w:t xml:space="preserve">, </w:t>
      </w:r>
      <w:proofErr w:type="spellStart"/>
      <w:r w:rsidRPr="001D1234">
        <w:rPr>
          <w:rFonts w:eastAsia="Times New Roman"/>
          <w:b/>
          <w:szCs w:val="28"/>
          <w:lang w:val="en-US"/>
        </w:rPr>
        <w:t>nghiệp</w:t>
      </w:r>
      <w:proofErr w:type="spellEnd"/>
      <w:r w:rsidRPr="001D1234">
        <w:rPr>
          <w:rFonts w:eastAsia="Times New Roman"/>
          <w:b/>
          <w:szCs w:val="28"/>
          <w:lang w:val="en-US"/>
        </w:rPr>
        <w:t xml:space="preserve"> </w:t>
      </w:r>
      <w:proofErr w:type="spellStart"/>
      <w:r w:rsidRPr="001D1234">
        <w:rPr>
          <w:rFonts w:eastAsia="Times New Roman"/>
          <w:b/>
          <w:szCs w:val="28"/>
          <w:lang w:val="en-US"/>
        </w:rPr>
        <w:t>vụ</w:t>
      </w:r>
      <w:proofErr w:type="spellEnd"/>
      <w:r w:rsidRPr="001D1234">
        <w:rPr>
          <w:rFonts w:eastAsia="Times New Roman"/>
          <w:b/>
          <w:szCs w:val="28"/>
          <w:lang w:val="en-US"/>
        </w:rPr>
        <w:t xml:space="preserve"> </w:t>
      </w:r>
      <w:proofErr w:type="spellStart"/>
      <w:r w:rsidRPr="001D1234">
        <w:rPr>
          <w:rFonts w:eastAsia="Times New Roman"/>
          <w:b/>
          <w:szCs w:val="28"/>
          <w:lang w:val="en-US"/>
        </w:rPr>
        <w:t>của</w:t>
      </w:r>
      <w:proofErr w:type="spellEnd"/>
      <w:r w:rsidRPr="001D1234">
        <w:rPr>
          <w:rFonts w:eastAsia="Times New Roman"/>
          <w:b/>
          <w:szCs w:val="28"/>
          <w:lang w:val="en-US"/>
        </w:rPr>
        <w:t xml:space="preserve"> </w:t>
      </w:r>
      <w:proofErr w:type="spellStart"/>
      <w:r w:rsidRPr="001D1234">
        <w:rPr>
          <w:rFonts w:eastAsia="Times New Roman"/>
          <w:b/>
          <w:szCs w:val="28"/>
          <w:lang w:val="en-US"/>
        </w:rPr>
        <w:t>các</w:t>
      </w:r>
      <w:proofErr w:type="spellEnd"/>
      <w:r w:rsidRPr="001D1234">
        <w:rPr>
          <w:rFonts w:eastAsia="Times New Roman"/>
          <w:b/>
          <w:szCs w:val="28"/>
          <w:lang w:val="en-US"/>
        </w:rPr>
        <w:t xml:space="preserve"> </w:t>
      </w:r>
      <w:proofErr w:type="spellStart"/>
      <w:r w:rsidRPr="001D1234">
        <w:rPr>
          <w:rFonts w:eastAsia="Times New Roman"/>
          <w:b/>
          <w:szCs w:val="28"/>
          <w:lang w:val="en-US"/>
        </w:rPr>
        <w:t>tổ</w:t>
      </w:r>
      <w:proofErr w:type="spellEnd"/>
      <w:r w:rsidRPr="001D1234">
        <w:rPr>
          <w:rFonts w:eastAsia="Times New Roman"/>
          <w:b/>
          <w:szCs w:val="28"/>
          <w:lang w:val="en-US"/>
        </w:rPr>
        <w:t xml:space="preserve"> </w:t>
      </w:r>
      <w:proofErr w:type="spellStart"/>
      <w:r w:rsidRPr="001D1234">
        <w:rPr>
          <w:rFonts w:eastAsia="Times New Roman"/>
          <w:b/>
          <w:szCs w:val="28"/>
          <w:lang w:val="en-US"/>
        </w:rPr>
        <w:t>chức</w:t>
      </w:r>
      <w:proofErr w:type="spellEnd"/>
      <w:r w:rsidRPr="001D1234">
        <w:rPr>
          <w:rFonts w:eastAsia="Times New Roman"/>
          <w:b/>
          <w:szCs w:val="28"/>
          <w:lang w:val="en-US"/>
        </w:rPr>
        <w:t xml:space="preserve"> </w:t>
      </w:r>
      <w:proofErr w:type="spellStart"/>
      <w:r w:rsidRPr="001D1234">
        <w:rPr>
          <w:rFonts w:eastAsia="Times New Roman"/>
          <w:b/>
          <w:szCs w:val="28"/>
          <w:lang w:val="en-US"/>
        </w:rPr>
        <w:t>kinh</w:t>
      </w:r>
      <w:proofErr w:type="spellEnd"/>
      <w:r w:rsidRPr="001D1234">
        <w:rPr>
          <w:rFonts w:eastAsia="Times New Roman"/>
          <w:b/>
          <w:szCs w:val="28"/>
          <w:lang w:val="en-US"/>
        </w:rPr>
        <w:t xml:space="preserve"> </w:t>
      </w:r>
      <w:proofErr w:type="spellStart"/>
      <w:r w:rsidRPr="001D1234">
        <w:rPr>
          <w:rFonts w:eastAsia="Times New Roman"/>
          <w:b/>
          <w:szCs w:val="28"/>
          <w:lang w:val="en-US"/>
        </w:rPr>
        <w:t>tế</w:t>
      </w:r>
      <w:proofErr w:type="spellEnd"/>
      <w:r w:rsidRPr="001D1234">
        <w:rPr>
          <w:rFonts w:eastAsia="Times New Roman"/>
          <w:b/>
          <w:szCs w:val="28"/>
          <w:lang w:val="en-US"/>
        </w:rPr>
        <w:t xml:space="preserve"> </w:t>
      </w:r>
      <w:proofErr w:type="spellStart"/>
      <w:r w:rsidRPr="001D1234">
        <w:rPr>
          <w:rFonts w:eastAsia="Times New Roman"/>
          <w:b/>
          <w:szCs w:val="28"/>
          <w:lang w:val="en-US"/>
        </w:rPr>
        <w:t>tập</w:t>
      </w:r>
      <w:proofErr w:type="spellEnd"/>
      <w:r w:rsidRPr="001D1234">
        <w:rPr>
          <w:rFonts w:eastAsia="Times New Roman"/>
          <w:b/>
          <w:szCs w:val="28"/>
          <w:lang w:val="en-US"/>
        </w:rPr>
        <w:t xml:space="preserve"> </w:t>
      </w:r>
      <w:proofErr w:type="spellStart"/>
      <w:r w:rsidRPr="001D1234">
        <w:rPr>
          <w:rFonts w:eastAsia="Times New Roman"/>
          <w:b/>
          <w:szCs w:val="28"/>
          <w:lang w:val="en-US"/>
        </w:rPr>
        <w:t>thể</w:t>
      </w:r>
      <w:proofErr w:type="spellEnd"/>
      <w:r w:rsidRPr="001D1234">
        <w:rPr>
          <w:rFonts w:eastAsia="Times New Roman"/>
          <w:b/>
          <w:szCs w:val="28"/>
          <w:lang w:val="en-US"/>
        </w:rPr>
        <w:t>.</w:t>
      </w:r>
    </w:p>
    <w:p w14:paraId="74C911A5" w14:textId="055BC56B" w:rsidR="00326653" w:rsidRDefault="00326653" w:rsidP="007B1F58">
      <w:pPr>
        <w:ind w:firstLine="720"/>
        <w:jc w:val="both"/>
        <w:rPr>
          <w:rFonts w:eastAsia="Times New Roman"/>
          <w:bCs/>
          <w:szCs w:val="28"/>
          <w:lang w:val="nl-NL"/>
        </w:rPr>
      </w:pPr>
      <w:r>
        <w:rPr>
          <w:rFonts w:eastAsia="Times New Roman"/>
          <w:bCs/>
          <w:szCs w:val="28"/>
          <w:lang w:val="nl-NL"/>
        </w:rPr>
        <w:t xml:space="preserve">- </w:t>
      </w:r>
      <w:r w:rsidRPr="00351B2A">
        <w:rPr>
          <w:rFonts w:eastAsia="Times New Roman"/>
          <w:bCs/>
          <w:szCs w:val="28"/>
          <w:lang w:val="nl-NL"/>
        </w:rPr>
        <w:t>Nội dung: Hỗ trợ kinh phí ăn ở cho học viên.</w:t>
      </w:r>
    </w:p>
    <w:p w14:paraId="67F0E920" w14:textId="41DB8D48" w:rsidR="00326653" w:rsidRDefault="00326653" w:rsidP="007B1F58">
      <w:pPr>
        <w:ind w:firstLine="720"/>
        <w:jc w:val="both"/>
        <w:rPr>
          <w:rFonts w:eastAsia="Times New Roman"/>
          <w:bCs/>
          <w:szCs w:val="28"/>
          <w:lang w:val="nl-NL"/>
        </w:rPr>
      </w:pPr>
      <w:r>
        <w:rPr>
          <w:rFonts w:asciiTheme="majorHAnsi" w:eastAsia="Times New Roman" w:hAnsiTheme="majorHAnsi"/>
          <w:color w:val="000000" w:themeColor="text1"/>
          <w:szCs w:val="28"/>
          <w:lang w:val="en-US"/>
        </w:rPr>
        <w:t xml:space="preserve">- </w:t>
      </w:r>
      <w:r w:rsidRPr="00351B2A">
        <w:rPr>
          <w:rFonts w:eastAsia="Times New Roman"/>
          <w:bCs/>
          <w:szCs w:val="28"/>
          <w:lang w:val="nl-NL"/>
        </w:rPr>
        <w:t>Mức chi hỗ trợ: Bằng 1,5 lần mức lương tối thiểu vùng/01 khóa đào tạo. Trường hợp khóa đào tạo có thời gian dưới 01 tháng thì thực hiện hỗ trợ theo số ngày thực tế tham gia khóa đào tạo theo chế độ công tác phí tại Nghị quyết số 142/2017/NQ-HĐND ngày 07 tháng 12 năm 2017 của Hội đồng nhân dân Tỉnh quy định chế độ công tác phí, chế độ chi hội nghị trên địa bàn tỉnh Đồng Tháp.</w:t>
      </w:r>
    </w:p>
    <w:p w14:paraId="1EC7E77D" w14:textId="6FB67F42" w:rsidR="00326653" w:rsidRPr="001D1234" w:rsidRDefault="00326653" w:rsidP="007B1F58">
      <w:pPr>
        <w:ind w:firstLine="720"/>
        <w:jc w:val="both"/>
        <w:rPr>
          <w:rFonts w:eastAsia="Times New Roman"/>
          <w:b/>
          <w:bCs/>
          <w:szCs w:val="28"/>
          <w:lang w:val="nl-NL"/>
        </w:rPr>
      </w:pPr>
      <w:r w:rsidRPr="001D1234">
        <w:rPr>
          <w:rFonts w:asciiTheme="majorHAnsi" w:eastAsia="Times New Roman" w:hAnsiTheme="majorHAnsi"/>
          <w:b/>
          <w:bCs/>
          <w:color w:val="000000" w:themeColor="text1"/>
          <w:szCs w:val="28"/>
          <w:lang w:val="en-US"/>
        </w:rPr>
        <w:t xml:space="preserve">b. </w:t>
      </w:r>
      <w:r w:rsidRPr="001D1234">
        <w:rPr>
          <w:rFonts w:eastAsia="Times New Roman"/>
          <w:b/>
          <w:bCs/>
          <w:szCs w:val="28"/>
          <w:lang w:val="nl-NL"/>
        </w:rPr>
        <w:t>Hỗ trợ đưa lao động trẻ về làm việc tại tổ chức kinh tế tập thể.</w:t>
      </w:r>
    </w:p>
    <w:p w14:paraId="7EB80ED3" w14:textId="77777777" w:rsidR="00326653" w:rsidRPr="00351B2A" w:rsidRDefault="00326653" w:rsidP="00326653">
      <w:pPr>
        <w:tabs>
          <w:tab w:val="left" w:pos="851"/>
        </w:tabs>
        <w:spacing w:before="60" w:after="60"/>
        <w:ind w:firstLine="709"/>
        <w:jc w:val="both"/>
        <w:rPr>
          <w:rFonts w:eastAsia="Times New Roman"/>
          <w:bCs/>
          <w:szCs w:val="28"/>
          <w:lang w:val="nl-NL"/>
        </w:rPr>
      </w:pPr>
      <w:r>
        <w:rPr>
          <w:rFonts w:asciiTheme="majorHAnsi" w:eastAsia="Times New Roman" w:hAnsiTheme="majorHAnsi"/>
          <w:color w:val="000000" w:themeColor="text1"/>
          <w:szCs w:val="28"/>
          <w:lang w:val="en-US"/>
        </w:rPr>
        <w:t xml:space="preserve">- </w:t>
      </w:r>
      <w:r w:rsidRPr="00351B2A">
        <w:rPr>
          <w:rFonts w:eastAsia="Times New Roman"/>
          <w:bCs/>
          <w:szCs w:val="28"/>
          <w:lang w:val="nl-NL"/>
        </w:rPr>
        <w:t>Nội dung: Hỗ trợ lương cho người lao động tốt nghiệp cao đẳng, đại học, sau đại học về làm việc tại các tổ chức kinh tế tập thể.</w:t>
      </w:r>
    </w:p>
    <w:p w14:paraId="14330626" w14:textId="77777777" w:rsidR="00326653" w:rsidRPr="00351B2A" w:rsidRDefault="00326653" w:rsidP="00326653">
      <w:pPr>
        <w:tabs>
          <w:tab w:val="left" w:pos="851"/>
        </w:tabs>
        <w:spacing w:before="60" w:after="60"/>
        <w:ind w:firstLine="709"/>
        <w:jc w:val="both"/>
        <w:rPr>
          <w:rFonts w:eastAsia="Times New Roman"/>
          <w:bCs/>
          <w:szCs w:val="28"/>
          <w:lang w:val="nl-NL"/>
        </w:rPr>
      </w:pPr>
      <w:r>
        <w:rPr>
          <w:rFonts w:asciiTheme="majorHAnsi" w:eastAsia="Times New Roman" w:hAnsiTheme="majorHAnsi"/>
          <w:color w:val="000000" w:themeColor="text1"/>
          <w:szCs w:val="28"/>
          <w:lang w:val="en-US"/>
        </w:rPr>
        <w:t xml:space="preserve">- </w:t>
      </w:r>
      <w:r w:rsidRPr="00351B2A">
        <w:rPr>
          <w:rFonts w:eastAsia="Times New Roman"/>
          <w:bCs/>
          <w:szCs w:val="28"/>
          <w:lang w:val="nl-NL"/>
        </w:rPr>
        <w:t>Mức chi hỗ trợ: Mức hỗ trợ hàng tháng bằng 1,5 lần mức lương tối thiểu vùng, tối đa 03 năm/người, tối đa 02 người/tổ chức kinh tế tập thể/năm.</w:t>
      </w:r>
    </w:p>
    <w:p w14:paraId="38CBE45E" w14:textId="1AA100CB" w:rsidR="00531415" w:rsidRPr="00AB7083" w:rsidRDefault="007026D1" w:rsidP="007B1F58">
      <w:pPr>
        <w:ind w:firstLine="720"/>
        <w:jc w:val="both"/>
        <w:rPr>
          <w:rFonts w:asciiTheme="majorHAnsi" w:hAnsiTheme="majorHAnsi"/>
          <w:b/>
          <w:bCs/>
        </w:rPr>
      </w:pPr>
      <w:r w:rsidRPr="00AB7083">
        <w:rPr>
          <w:rFonts w:asciiTheme="majorHAnsi" w:eastAsia="Times New Roman" w:hAnsiTheme="majorHAnsi"/>
          <w:b/>
          <w:bCs/>
          <w:szCs w:val="28"/>
          <w:lang w:val="en-US"/>
        </w:rPr>
        <w:t>3</w:t>
      </w:r>
      <w:r w:rsidR="00531415" w:rsidRPr="00AB7083">
        <w:rPr>
          <w:rFonts w:asciiTheme="majorHAnsi" w:eastAsia="Times New Roman" w:hAnsiTheme="majorHAnsi"/>
          <w:b/>
          <w:bCs/>
          <w:szCs w:val="28"/>
          <w:lang w:val="en-US"/>
        </w:rPr>
        <w:t xml:space="preserve">. </w:t>
      </w:r>
      <w:r w:rsidR="00531415" w:rsidRPr="00AB7083">
        <w:rPr>
          <w:rFonts w:asciiTheme="majorHAnsi" w:hAnsiTheme="majorHAnsi"/>
          <w:b/>
          <w:bCs/>
        </w:rPr>
        <w:t>Nghị quyết số 138/2017/NQ-HĐND ngày 07/12/2017 của HĐND Tỉnh Ban hành chính sách hỗ trợ phát triển sản xuất nông nghiệp trên địa bàn tỉnh Đồng</w:t>
      </w:r>
      <w:r w:rsidR="00531415" w:rsidRPr="00AB7083">
        <w:rPr>
          <w:rFonts w:asciiTheme="majorHAnsi" w:hAnsiTheme="majorHAnsi"/>
          <w:b/>
          <w:bCs/>
          <w:spacing w:val="-1"/>
        </w:rPr>
        <w:t xml:space="preserve"> </w:t>
      </w:r>
      <w:r w:rsidR="00531415" w:rsidRPr="00AB7083">
        <w:rPr>
          <w:rFonts w:asciiTheme="majorHAnsi" w:hAnsiTheme="majorHAnsi"/>
          <w:b/>
          <w:bCs/>
        </w:rPr>
        <w:t>Tháp</w:t>
      </w:r>
    </w:p>
    <w:p w14:paraId="04AD31EE" w14:textId="6822B672" w:rsidR="00D076A2" w:rsidRPr="00082DDF" w:rsidRDefault="00D076A2" w:rsidP="00D076A2">
      <w:pPr>
        <w:spacing w:before="80" w:after="80"/>
        <w:ind w:firstLine="720"/>
        <w:jc w:val="both"/>
        <w:rPr>
          <w:color w:val="000000"/>
          <w:szCs w:val="28"/>
        </w:rPr>
      </w:pPr>
      <w:r w:rsidRPr="00082DDF">
        <w:rPr>
          <w:color w:val="000000"/>
          <w:szCs w:val="28"/>
        </w:rPr>
        <w:t>- Hướng dẫn số 07/HDLN-NHCSXH-SNN-STC ngày 30/5/2018 của Ngân hàng chính sách xã hội, Sở Nông nghiệp và phát triển nông thôn và Sở Tài chính hướng dẫn triển khai thực hiện Chính sách hỗ trợ cho vay phát triển một số ngành hàng nông nghiệp có tiềm năng.</w:t>
      </w:r>
    </w:p>
    <w:p w14:paraId="0361264C" w14:textId="77777777" w:rsidR="00D076A2" w:rsidRPr="00082DDF" w:rsidRDefault="00D076A2" w:rsidP="00D076A2">
      <w:pPr>
        <w:pStyle w:val="ListParagraph"/>
        <w:spacing w:before="80" w:after="80"/>
        <w:ind w:left="0" w:firstLine="720"/>
        <w:rPr>
          <w:bCs/>
          <w:iCs/>
          <w:color w:val="000000"/>
          <w:spacing w:val="-4"/>
          <w:szCs w:val="28"/>
        </w:rPr>
      </w:pPr>
      <w:r w:rsidRPr="00082DDF">
        <w:rPr>
          <w:bCs/>
          <w:iCs/>
          <w:color w:val="000000"/>
          <w:spacing w:val="-4"/>
          <w:szCs w:val="28"/>
        </w:rPr>
        <w:t>- Hướng dẫn số 02/HD-SNN ngày 09 tháng 3 năm 2018 của Sở Nông nghiệp &amp; Phát triển nông thôn tỉnh Đồng Tháp hướng dẫn thực hiện chính sách hỗ trợ tích tụ, tập trung đất đai được thí điểm áp dụng trong lĩnh vực trồng lúa, trồng cây ăn trái, cơ giới hóa trong sản xuất nông nghiệp trên địa bàn tỉnh Đồng Tháp.</w:t>
      </w:r>
    </w:p>
    <w:p w14:paraId="4106D2E1" w14:textId="71A528FF" w:rsidR="00D076A2" w:rsidRPr="00082DDF" w:rsidRDefault="00D076A2" w:rsidP="00D076A2">
      <w:pPr>
        <w:spacing w:before="80" w:after="80"/>
        <w:ind w:firstLine="720"/>
        <w:jc w:val="both"/>
        <w:rPr>
          <w:color w:val="000000"/>
          <w:szCs w:val="28"/>
        </w:rPr>
      </w:pPr>
      <w:r>
        <w:rPr>
          <w:b/>
          <w:color w:val="000000"/>
          <w:szCs w:val="28"/>
          <w:lang w:val="en-US"/>
        </w:rPr>
        <w:t>3.1</w:t>
      </w:r>
      <w:r w:rsidRPr="00082DDF">
        <w:rPr>
          <w:b/>
          <w:color w:val="000000"/>
          <w:szCs w:val="28"/>
        </w:rPr>
        <w:t>. Tóm tắt nội dung</w:t>
      </w:r>
    </w:p>
    <w:p w14:paraId="3DD4CE17" w14:textId="70B217E5" w:rsidR="00D076A2" w:rsidRPr="00082DDF" w:rsidRDefault="00D076A2" w:rsidP="00D076A2">
      <w:pPr>
        <w:spacing w:before="80" w:after="80"/>
        <w:ind w:firstLine="720"/>
        <w:jc w:val="both"/>
        <w:rPr>
          <w:bCs/>
          <w:color w:val="000000"/>
          <w:spacing w:val="-6"/>
          <w:szCs w:val="28"/>
        </w:rPr>
      </w:pPr>
      <w:r w:rsidRPr="00082DDF">
        <w:rPr>
          <w:b/>
          <w:color w:val="000000"/>
          <w:szCs w:val="28"/>
        </w:rPr>
        <w:t xml:space="preserve">Đối tượng áp dụng: </w:t>
      </w:r>
      <w:r w:rsidRPr="00082DDF">
        <w:rPr>
          <w:color w:val="000000"/>
          <w:szCs w:val="28"/>
        </w:rPr>
        <w:t>D</w:t>
      </w:r>
      <w:r w:rsidRPr="00082DDF">
        <w:rPr>
          <w:bCs/>
          <w:color w:val="000000"/>
          <w:spacing w:val="-6"/>
          <w:szCs w:val="28"/>
        </w:rPr>
        <w:t>oanh nghiệp, cá nhân, hộ gia đình,  HTX, thành viên HTX, tổ hợp tác và trang trại có thuê đất trồng lúa, trồng cây ăn trái trong vùng quy hoạch phát triển sản xuất nông nghiệp của địa phương, chủ vựa có liên kết tiêu thụ nông sản với người sản xuất trên địa bàn tỉnh Đồng Tháp.</w:t>
      </w:r>
    </w:p>
    <w:p w14:paraId="27F325B8" w14:textId="1C6746F6" w:rsidR="00D076A2" w:rsidRPr="00082DDF" w:rsidRDefault="00D076A2" w:rsidP="00D076A2">
      <w:pPr>
        <w:pStyle w:val="NormalWeb"/>
        <w:spacing w:before="80" w:beforeAutospacing="0" w:after="80" w:afterAutospacing="0"/>
        <w:ind w:firstLine="720"/>
        <w:jc w:val="both"/>
        <w:outlineLvl w:val="0"/>
        <w:rPr>
          <w:b/>
          <w:bCs/>
          <w:color w:val="000000"/>
          <w:sz w:val="28"/>
          <w:szCs w:val="28"/>
        </w:rPr>
      </w:pPr>
      <w:r>
        <w:rPr>
          <w:b/>
          <w:bCs/>
          <w:color w:val="000000"/>
          <w:sz w:val="28"/>
          <w:szCs w:val="28"/>
        </w:rPr>
        <w:t>3</w:t>
      </w:r>
      <w:r w:rsidRPr="00082DDF">
        <w:rPr>
          <w:b/>
          <w:bCs/>
          <w:color w:val="000000"/>
          <w:sz w:val="28"/>
          <w:szCs w:val="28"/>
        </w:rPr>
        <w:t xml:space="preserve">.2. </w:t>
      </w:r>
      <w:proofErr w:type="spellStart"/>
      <w:r w:rsidRPr="00082DDF">
        <w:rPr>
          <w:b/>
          <w:bCs/>
          <w:color w:val="000000"/>
          <w:sz w:val="28"/>
          <w:szCs w:val="28"/>
        </w:rPr>
        <w:t>Quy</w:t>
      </w:r>
      <w:proofErr w:type="spellEnd"/>
      <w:r w:rsidRPr="00082DDF">
        <w:rPr>
          <w:b/>
          <w:bCs/>
          <w:color w:val="000000"/>
          <w:sz w:val="28"/>
          <w:szCs w:val="28"/>
        </w:rPr>
        <w:t xml:space="preserve"> </w:t>
      </w:r>
      <w:proofErr w:type="spellStart"/>
      <w:r w:rsidRPr="00082DDF">
        <w:rPr>
          <w:b/>
          <w:bCs/>
          <w:color w:val="000000"/>
          <w:sz w:val="28"/>
          <w:szCs w:val="28"/>
        </w:rPr>
        <w:t>mô</w:t>
      </w:r>
      <w:proofErr w:type="spellEnd"/>
      <w:r w:rsidRPr="00082DDF">
        <w:rPr>
          <w:b/>
          <w:bCs/>
          <w:color w:val="000000"/>
          <w:sz w:val="28"/>
          <w:szCs w:val="28"/>
        </w:rPr>
        <w:t xml:space="preserve"> </w:t>
      </w:r>
      <w:proofErr w:type="spellStart"/>
      <w:r w:rsidRPr="00082DDF">
        <w:rPr>
          <w:b/>
          <w:bCs/>
          <w:color w:val="000000"/>
          <w:sz w:val="28"/>
          <w:szCs w:val="28"/>
        </w:rPr>
        <w:t>xét</w:t>
      </w:r>
      <w:proofErr w:type="spellEnd"/>
      <w:r w:rsidRPr="00082DDF">
        <w:rPr>
          <w:b/>
          <w:bCs/>
          <w:color w:val="000000"/>
          <w:sz w:val="28"/>
          <w:szCs w:val="28"/>
        </w:rPr>
        <w:t xml:space="preserve"> </w:t>
      </w:r>
      <w:proofErr w:type="spellStart"/>
      <w:r w:rsidRPr="00082DDF">
        <w:rPr>
          <w:b/>
          <w:bCs/>
          <w:color w:val="000000"/>
          <w:sz w:val="28"/>
          <w:szCs w:val="28"/>
        </w:rPr>
        <w:t>hỗ</w:t>
      </w:r>
      <w:proofErr w:type="spellEnd"/>
      <w:r w:rsidRPr="00082DDF">
        <w:rPr>
          <w:b/>
          <w:bCs/>
          <w:color w:val="000000"/>
          <w:sz w:val="28"/>
          <w:szCs w:val="28"/>
        </w:rPr>
        <w:t xml:space="preserve"> </w:t>
      </w:r>
      <w:proofErr w:type="spellStart"/>
      <w:r w:rsidRPr="00082DDF">
        <w:rPr>
          <w:b/>
          <w:bCs/>
          <w:color w:val="000000"/>
          <w:sz w:val="28"/>
          <w:szCs w:val="28"/>
        </w:rPr>
        <w:t>trợ</w:t>
      </w:r>
      <w:proofErr w:type="spellEnd"/>
    </w:p>
    <w:p w14:paraId="35FAC3C2" w14:textId="77777777" w:rsidR="00D076A2" w:rsidRPr="00082DDF" w:rsidRDefault="00D076A2" w:rsidP="00D076A2">
      <w:pPr>
        <w:pStyle w:val="NormalWeb"/>
        <w:spacing w:before="80" w:beforeAutospacing="0" w:after="80" w:afterAutospacing="0"/>
        <w:ind w:firstLine="720"/>
        <w:jc w:val="both"/>
        <w:outlineLvl w:val="0"/>
        <w:rPr>
          <w:bCs/>
          <w:color w:val="000000"/>
          <w:sz w:val="28"/>
          <w:szCs w:val="28"/>
        </w:rPr>
      </w:pPr>
      <w:r w:rsidRPr="00082DDF">
        <w:rPr>
          <w:bCs/>
          <w:color w:val="000000"/>
          <w:sz w:val="28"/>
          <w:szCs w:val="28"/>
        </w:rPr>
        <w:t xml:space="preserve">-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hỗ</w:t>
      </w:r>
      <w:proofErr w:type="spellEnd"/>
      <w:r w:rsidRPr="00082DDF">
        <w:rPr>
          <w:bCs/>
          <w:color w:val="000000"/>
          <w:sz w:val="28"/>
          <w:szCs w:val="28"/>
        </w:rPr>
        <w:t xml:space="preserve"> </w:t>
      </w:r>
      <w:proofErr w:type="spellStart"/>
      <w:r w:rsidRPr="00082DDF">
        <w:rPr>
          <w:bCs/>
          <w:color w:val="000000"/>
          <w:sz w:val="28"/>
          <w:szCs w:val="28"/>
        </w:rPr>
        <w:t>trợ</w:t>
      </w:r>
      <w:proofErr w:type="spellEnd"/>
      <w:r w:rsidRPr="00082DDF">
        <w:rPr>
          <w:bCs/>
          <w:color w:val="000000"/>
          <w:sz w:val="28"/>
          <w:szCs w:val="28"/>
        </w:rPr>
        <w:t xml:space="preserve"> </w:t>
      </w:r>
      <w:proofErr w:type="spellStart"/>
      <w:r w:rsidRPr="00082DDF">
        <w:rPr>
          <w:bCs/>
          <w:color w:val="000000"/>
          <w:sz w:val="28"/>
          <w:szCs w:val="28"/>
        </w:rPr>
        <w:t>tích</w:t>
      </w:r>
      <w:proofErr w:type="spellEnd"/>
      <w:r w:rsidRPr="00082DDF">
        <w:rPr>
          <w:bCs/>
          <w:color w:val="000000"/>
          <w:sz w:val="28"/>
          <w:szCs w:val="28"/>
        </w:rPr>
        <w:t xml:space="preserve"> </w:t>
      </w:r>
      <w:proofErr w:type="spellStart"/>
      <w:r w:rsidRPr="00082DDF">
        <w:rPr>
          <w:bCs/>
          <w:color w:val="000000"/>
          <w:sz w:val="28"/>
          <w:szCs w:val="28"/>
        </w:rPr>
        <w:t>tụ</w:t>
      </w:r>
      <w:proofErr w:type="spellEnd"/>
      <w:r w:rsidRPr="00082DDF">
        <w:rPr>
          <w:bCs/>
          <w:color w:val="000000"/>
          <w:sz w:val="28"/>
          <w:szCs w:val="28"/>
        </w:rPr>
        <w:t xml:space="preserve">, </w:t>
      </w:r>
      <w:proofErr w:type="spellStart"/>
      <w:r w:rsidRPr="00082DDF">
        <w:rPr>
          <w:bCs/>
          <w:color w:val="000000"/>
          <w:sz w:val="28"/>
          <w:szCs w:val="28"/>
        </w:rPr>
        <w:t>tập</w:t>
      </w:r>
      <w:proofErr w:type="spellEnd"/>
      <w:r w:rsidRPr="00082DDF">
        <w:rPr>
          <w:bCs/>
          <w:color w:val="000000"/>
          <w:sz w:val="28"/>
          <w:szCs w:val="28"/>
        </w:rPr>
        <w:t xml:space="preserve"> </w:t>
      </w:r>
      <w:proofErr w:type="spellStart"/>
      <w:r w:rsidRPr="00082DDF">
        <w:rPr>
          <w:bCs/>
          <w:color w:val="000000"/>
          <w:sz w:val="28"/>
          <w:szCs w:val="28"/>
        </w:rPr>
        <w:t>trung</w:t>
      </w:r>
      <w:proofErr w:type="spellEnd"/>
      <w:r w:rsidRPr="00082DDF">
        <w:rPr>
          <w:bCs/>
          <w:color w:val="000000"/>
          <w:sz w:val="28"/>
          <w:szCs w:val="28"/>
        </w:rPr>
        <w:t xml:space="preserve"> </w:t>
      </w:r>
      <w:proofErr w:type="spellStart"/>
      <w:r w:rsidRPr="00082DDF">
        <w:rPr>
          <w:bCs/>
          <w:color w:val="000000"/>
          <w:sz w:val="28"/>
          <w:szCs w:val="28"/>
        </w:rPr>
        <w:t>đất</w:t>
      </w:r>
      <w:proofErr w:type="spellEnd"/>
      <w:r w:rsidRPr="00082DDF">
        <w:rPr>
          <w:bCs/>
          <w:color w:val="000000"/>
          <w:sz w:val="28"/>
          <w:szCs w:val="28"/>
        </w:rPr>
        <w:t xml:space="preserve"> </w:t>
      </w:r>
      <w:proofErr w:type="spellStart"/>
      <w:r w:rsidRPr="00082DDF">
        <w:rPr>
          <w:bCs/>
          <w:color w:val="000000"/>
          <w:sz w:val="28"/>
          <w:szCs w:val="28"/>
        </w:rPr>
        <w:t>đai</w:t>
      </w:r>
      <w:proofErr w:type="spellEnd"/>
      <w:r w:rsidRPr="00082DDF">
        <w:rPr>
          <w:bCs/>
          <w:color w:val="000000"/>
          <w:sz w:val="28"/>
          <w:szCs w:val="28"/>
        </w:rPr>
        <w:t xml:space="preserve"> </w:t>
      </w:r>
      <w:proofErr w:type="spellStart"/>
      <w:r w:rsidRPr="00082DDF">
        <w:rPr>
          <w:bCs/>
          <w:color w:val="000000"/>
          <w:sz w:val="28"/>
          <w:szCs w:val="28"/>
        </w:rPr>
        <w:t>các</w:t>
      </w:r>
      <w:proofErr w:type="spellEnd"/>
      <w:r w:rsidRPr="00082DDF">
        <w:rPr>
          <w:bCs/>
          <w:color w:val="000000"/>
          <w:sz w:val="28"/>
          <w:szCs w:val="28"/>
        </w:rPr>
        <w:t xml:space="preserve">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tượng</w:t>
      </w:r>
      <w:proofErr w:type="spellEnd"/>
      <w:r w:rsidRPr="00082DDF">
        <w:rPr>
          <w:bCs/>
          <w:color w:val="000000"/>
          <w:sz w:val="28"/>
          <w:szCs w:val="28"/>
        </w:rPr>
        <w:t xml:space="preserve"> </w:t>
      </w:r>
      <w:proofErr w:type="spellStart"/>
      <w:r w:rsidRPr="00082DDF">
        <w:rPr>
          <w:bCs/>
          <w:color w:val="000000"/>
          <w:sz w:val="28"/>
          <w:szCs w:val="28"/>
        </w:rPr>
        <w:t>được</w:t>
      </w:r>
      <w:proofErr w:type="spellEnd"/>
      <w:r w:rsidRPr="00082DDF">
        <w:rPr>
          <w:bCs/>
          <w:color w:val="000000"/>
          <w:sz w:val="28"/>
          <w:szCs w:val="28"/>
        </w:rPr>
        <w:t xml:space="preserve"> </w:t>
      </w:r>
      <w:proofErr w:type="spellStart"/>
      <w:r w:rsidRPr="00082DDF">
        <w:rPr>
          <w:bCs/>
          <w:color w:val="000000"/>
          <w:sz w:val="28"/>
          <w:szCs w:val="28"/>
        </w:rPr>
        <w:t>xét</w:t>
      </w:r>
      <w:proofErr w:type="spellEnd"/>
      <w:r w:rsidRPr="00082DDF">
        <w:rPr>
          <w:bCs/>
          <w:color w:val="000000"/>
          <w:sz w:val="28"/>
          <w:szCs w:val="28"/>
        </w:rPr>
        <w:t xml:space="preserve"> </w:t>
      </w:r>
      <w:proofErr w:type="spellStart"/>
      <w:r w:rsidRPr="00082DDF">
        <w:rPr>
          <w:bCs/>
          <w:color w:val="000000"/>
          <w:sz w:val="28"/>
          <w:szCs w:val="28"/>
        </w:rPr>
        <w:t>hỗ</w:t>
      </w:r>
      <w:proofErr w:type="spellEnd"/>
      <w:r w:rsidRPr="00082DDF">
        <w:rPr>
          <w:bCs/>
          <w:color w:val="000000"/>
          <w:sz w:val="28"/>
          <w:szCs w:val="28"/>
        </w:rPr>
        <w:t xml:space="preserve"> </w:t>
      </w:r>
      <w:proofErr w:type="spellStart"/>
      <w:r w:rsidRPr="00082DDF">
        <w:rPr>
          <w:bCs/>
          <w:color w:val="000000"/>
          <w:sz w:val="28"/>
          <w:szCs w:val="28"/>
        </w:rPr>
        <w:t>trợ</w:t>
      </w:r>
      <w:proofErr w:type="spellEnd"/>
      <w:r w:rsidRPr="00082DDF">
        <w:rPr>
          <w:bCs/>
          <w:color w:val="000000"/>
          <w:sz w:val="28"/>
          <w:szCs w:val="28"/>
        </w:rPr>
        <w:t xml:space="preserve"> </w:t>
      </w:r>
      <w:proofErr w:type="spellStart"/>
      <w:r w:rsidRPr="00082DDF">
        <w:rPr>
          <w:bCs/>
          <w:color w:val="000000"/>
          <w:sz w:val="28"/>
          <w:szCs w:val="28"/>
        </w:rPr>
        <w:t>phải</w:t>
      </w:r>
      <w:proofErr w:type="spellEnd"/>
      <w:r w:rsidRPr="00082DDF">
        <w:rPr>
          <w:bCs/>
          <w:color w:val="000000"/>
          <w:sz w:val="28"/>
          <w:szCs w:val="28"/>
        </w:rPr>
        <w:t xml:space="preserve"> </w:t>
      </w:r>
      <w:proofErr w:type="spellStart"/>
      <w:r w:rsidRPr="00082DDF">
        <w:rPr>
          <w:bCs/>
          <w:color w:val="000000"/>
          <w:sz w:val="28"/>
          <w:szCs w:val="28"/>
        </w:rPr>
        <w:t>có</w:t>
      </w:r>
      <w:proofErr w:type="spellEnd"/>
      <w:r w:rsidRPr="00082DDF">
        <w:rPr>
          <w:bCs/>
          <w:color w:val="000000"/>
          <w:sz w:val="28"/>
          <w:szCs w:val="28"/>
        </w:rPr>
        <w:t xml:space="preserve"> </w:t>
      </w:r>
      <w:proofErr w:type="spellStart"/>
      <w:r w:rsidRPr="00082DDF">
        <w:rPr>
          <w:bCs/>
          <w:color w:val="000000"/>
          <w:sz w:val="28"/>
          <w:szCs w:val="28"/>
        </w:rPr>
        <w:t>tổng</w:t>
      </w:r>
      <w:proofErr w:type="spellEnd"/>
      <w:r w:rsidRPr="00082DDF">
        <w:rPr>
          <w:bCs/>
          <w:color w:val="000000"/>
          <w:sz w:val="28"/>
          <w:szCs w:val="28"/>
        </w:rPr>
        <w:t xml:space="preserve"> </w:t>
      </w:r>
      <w:proofErr w:type="spellStart"/>
      <w:r w:rsidRPr="00082DDF">
        <w:rPr>
          <w:bCs/>
          <w:color w:val="000000"/>
          <w:sz w:val="28"/>
          <w:szCs w:val="28"/>
        </w:rPr>
        <w:t>diện</w:t>
      </w:r>
      <w:proofErr w:type="spellEnd"/>
      <w:r w:rsidRPr="00082DDF">
        <w:rPr>
          <w:bCs/>
          <w:color w:val="000000"/>
          <w:sz w:val="28"/>
          <w:szCs w:val="28"/>
        </w:rPr>
        <w:t xml:space="preserve"> </w:t>
      </w:r>
      <w:proofErr w:type="spellStart"/>
      <w:r w:rsidRPr="00082DDF">
        <w:rPr>
          <w:bCs/>
          <w:color w:val="000000"/>
          <w:sz w:val="28"/>
          <w:szCs w:val="28"/>
        </w:rPr>
        <w:t>tích</w:t>
      </w:r>
      <w:proofErr w:type="spellEnd"/>
      <w:r w:rsidRPr="00082DDF">
        <w:rPr>
          <w:bCs/>
          <w:color w:val="000000"/>
          <w:sz w:val="28"/>
          <w:szCs w:val="28"/>
        </w:rPr>
        <w:t xml:space="preserve"> </w:t>
      </w:r>
      <w:proofErr w:type="spellStart"/>
      <w:r w:rsidRPr="00082DDF">
        <w:rPr>
          <w:bCs/>
          <w:color w:val="000000"/>
          <w:sz w:val="28"/>
          <w:szCs w:val="28"/>
        </w:rPr>
        <w:t>đất</w:t>
      </w:r>
      <w:proofErr w:type="spellEnd"/>
      <w:r w:rsidRPr="00082DDF">
        <w:rPr>
          <w:bCs/>
          <w:color w:val="000000"/>
          <w:sz w:val="28"/>
          <w:szCs w:val="28"/>
        </w:rPr>
        <w:t xml:space="preserve"> </w:t>
      </w:r>
      <w:proofErr w:type="spellStart"/>
      <w:r w:rsidRPr="00082DDF">
        <w:rPr>
          <w:bCs/>
          <w:color w:val="000000"/>
          <w:sz w:val="28"/>
          <w:szCs w:val="28"/>
        </w:rPr>
        <w:t>canh</w:t>
      </w:r>
      <w:proofErr w:type="spellEnd"/>
      <w:r w:rsidRPr="00082DDF">
        <w:rPr>
          <w:bCs/>
          <w:color w:val="000000"/>
          <w:sz w:val="28"/>
          <w:szCs w:val="28"/>
        </w:rPr>
        <w:t xml:space="preserve"> </w:t>
      </w:r>
      <w:proofErr w:type="spellStart"/>
      <w:r w:rsidRPr="00082DDF">
        <w:rPr>
          <w:bCs/>
          <w:color w:val="000000"/>
          <w:sz w:val="28"/>
          <w:szCs w:val="28"/>
        </w:rPr>
        <w:t>tác</w:t>
      </w:r>
      <w:proofErr w:type="spellEnd"/>
      <w:r w:rsidRPr="00082DDF">
        <w:rPr>
          <w:bCs/>
          <w:color w:val="000000"/>
          <w:sz w:val="28"/>
          <w:szCs w:val="28"/>
        </w:rPr>
        <w:t xml:space="preserve"> </w:t>
      </w:r>
      <w:r w:rsidRPr="00D076A2">
        <w:rPr>
          <w:bCs/>
          <w:i/>
          <w:iCs/>
          <w:color w:val="000000"/>
          <w:sz w:val="28"/>
          <w:szCs w:val="28"/>
        </w:rPr>
        <w:t xml:space="preserve">(bao </w:t>
      </w:r>
      <w:proofErr w:type="spellStart"/>
      <w:r w:rsidRPr="00D076A2">
        <w:rPr>
          <w:bCs/>
          <w:i/>
          <w:iCs/>
          <w:color w:val="000000"/>
          <w:sz w:val="28"/>
          <w:szCs w:val="28"/>
        </w:rPr>
        <w:t>gồm</w:t>
      </w:r>
      <w:proofErr w:type="spellEnd"/>
      <w:r w:rsidRPr="00D076A2">
        <w:rPr>
          <w:bCs/>
          <w:i/>
          <w:iCs/>
          <w:color w:val="000000"/>
          <w:sz w:val="28"/>
          <w:szCs w:val="28"/>
        </w:rPr>
        <w:t xml:space="preserve"> </w:t>
      </w:r>
      <w:proofErr w:type="spellStart"/>
      <w:r w:rsidRPr="00D076A2">
        <w:rPr>
          <w:bCs/>
          <w:i/>
          <w:iCs/>
          <w:color w:val="000000"/>
          <w:sz w:val="28"/>
          <w:szCs w:val="28"/>
        </w:rPr>
        <w:t>đất</w:t>
      </w:r>
      <w:proofErr w:type="spellEnd"/>
      <w:r w:rsidRPr="00D076A2">
        <w:rPr>
          <w:bCs/>
          <w:i/>
          <w:iCs/>
          <w:color w:val="000000"/>
          <w:sz w:val="28"/>
          <w:szCs w:val="28"/>
        </w:rPr>
        <w:t xml:space="preserve"> </w:t>
      </w:r>
      <w:proofErr w:type="spellStart"/>
      <w:r w:rsidRPr="00D076A2">
        <w:rPr>
          <w:bCs/>
          <w:i/>
          <w:iCs/>
          <w:color w:val="000000"/>
          <w:sz w:val="28"/>
          <w:szCs w:val="28"/>
        </w:rPr>
        <w:t>thuê</w:t>
      </w:r>
      <w:proofErr w:type="spellEnd"/>
      <w:r w:rsidRPr="00D076A2">
        <w:rPr>
          <w:bCs/>
          <w:i/>
          <w:iCs/>
          <w:color w:val="000000"/>
          <w:sz w:val="28"/>
          <w:szCs w:val="28"/>
        </w:rPr>
        <w:t>)</w:t>
      </w:r>
      <w:r w:rsidRPr="00082DDF">
        <w:rPr>
          <w:bCs/>
          <w:color w:val="000000"/>
          <w:sz w:val="28"/>
          <w:szCs w:val="28"/>
        </w:rPr>
        <w:t xml:space="preserve"> </w:t>
      </w:r>
      <w:proofErr w:type="spellStart"/>
      <w:r w:rsidRPr="00082DDF">
        <w:rPr>
          <w:bCs/>
          <w:color w:val="000000"/>
          <w:sz w:val="28"/>
          <w:szCs w:val="28"/>
        </w:rPr>
        <w:t>tối</w:t>
      </w:r>
      <w:proofErr w:type="spellEnd"/>
      <w:r w:rsidRPr="00082DDF">
        <w:rPr>
          <w:bCs/>
          <w:color w:val="000000"/>
          <w:sz w:val="28"/>
          <w:szCs w:val="28"/>
        </w:rPr>
        <w:t xml:space="preserve"> </w:t>
      </w:r>
      <w:proofErr w:type="spellStart"/>
      <w:r w:rsidRPr="00082DDF">
        <w:rPr>
          <w:bCs/>
          <w:color w:val="000000"/>
          <w:sz w:val="28"/>
          <w:szCs w:val="28"/>
        </w:rPr>
        <w:t>thiểu</w:t>
      </w:r>
      <w:proofErr w:type="spellEnd"/>
      <w:r w:rsidRPr="00082DDF">
        <w:rPr>
          <w:bCs/>
          <w:color w:val="000000"/>
          <w:sz w:val="28"/>
          <w:szCs w:val="28"/>
        </w:rPr>
        <w:t xml:space="preserve"> </w:t>
      </w:r>
      <w:proofErr w:type="spellStart"/>
      <w:r w:rsidRPr="00082DDF">
        <w:rPr>
          <w:bCs/>
          <w:color w:val="000000"/>
          <w:sz w:val="28"/>
          <w:szCs w:val="28"/>
        </w:rPr>
        <w:t>từ</w:t>
      </w:r>
      <w:proofErr w:type="spellEnd"/>
      <w:r w:rsidRPr="00082DDF">
        <w:rPr>
          <w:bCs/>
          <w:color w:val="000000"/>
          <w:sz w:val="28"/>
          <w:szCs w:val="28"/>
        </w:rPr>
        <w:t xml:space="preserve"> 10 ha </w:t>
      </w:r>
      <w:proofErr w:type="spellStart"/>
      <w:r w:rsidRPr="00082DDF">
        <w:rPr>
          <w:bCs/>
          <w:color w:val="000000"/>
          <w:sz w:val="28"/>
          <w:szCs w:val="28"/>
        </w:rPr>
        <w:t>liền</w:t>
      </w:r>
      <w:proofErr w:type="spellEnd"/>
      <w:r w:rsidRPr="00082DDF">
        <w:rPr>
          <w:bCs/>
          <w:color w:val="000000"/>
          <w:sz w:val="28"/>
          <w:szCs w:val="28"/>
        </w:rPr>
        <w:t xml:space="preserve"> </w:t>
      </w:r>
      <w:proofErr w:type="spellStart"/>
      <w:r w:rsidRPr="00082DDF">
        <w:rPr>
          <w:bCs/>
          <w:color w:val="000000"/>
          <w:sz w:val="28"/>
          <w:szCs w:val="28"/>
        </w:rPr>
        <w:t>kề</w:t>
      </w:r>
      <w:proofErr w:type="spellEnd"/>
      <w:r w:rsidRPr="00082DDF">
        <w:rPr>
          <w:bCs/>
          <w:color w:val="000000"/>
          <w:sz w:val="28"/>
          <w:szCs w:val="28"/>
        </w:rPr>
        <w:t xml:space="preserve">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lúa</w:t>
      </w:r>
      <w:proofErr w:type="spellEnd"/>
      <w:r w:rsidRPr="00082DDF">
        <w:rPr>
          <w:bCs/>
          <w:color w:val="000000"/>
          <w:sz w:val="28"/>
          <w:szCs w:val="28"/>
        </w:rPr>
        <w:t xml:space="preserve"> </w:t>
      </w:r>
      <w:proofErr w:type="spellStart"/>
      <w:r w:rsidRPr="00082DDF">
        <w:rPr>
          <w:bCs/>
          <w:color w:val="000000"/>
          <w:sz w:val="28"/>
          <w:szCs w:val="28"/>
        </w:rPr>
        <w:t>và</w:t>
      </w:r>
      <w:proofErr w:type="spellEnd"/>
      <w:r w:rsidRPr="00082DDF">
        <w:rPr>
          <w:bCs/>
          <w:color w:val="000000"/>
          <w:sz w:val="28"/>
          <w:szCs w:val="28"/>
        </w:rPr>
        <w:t xml:space="preserve"> </w:t>
      </w:r>
      <w:proofErr w:type="spellStart"/>
      <w:r w:rsidRPr="00082DDF">
        <w:rPr>
          <w:bCs/>
          <w:color w:val="000000"/>
          <w:sz w:val="28"/>
          <w:szCs w:val="28"/>
        </w:rPr>
        <w:t>từ</w:t>
      </w:r>
      <w:proofErr w:type="spellEnd"/>
      <w:r w:rsidRPr="00082DDF">
        <w:rPr>
          <w:bCs/>
          <w:color w:val="000000"/>
          <w:sz w:val="28"/>
          <w:szCs w:val="28"/>
        </w:rPr>
        <w:t xml:space="preserve"> 03 ha </w:t>
      </w:r>
      <w:proofErr w:type="spellStart"/>
      <w:r w:rsidRPr="00082DDF">
        <w:rPr>
          <w:bCs/>
          <w:color w:val="000000"/>
          <w:sz w:val="28"/>
          <w:szCs w:val="28"/>
        </w:rPr>
        <w:t>liền</w:t>
      </w:r>
      <w:proofErr w:type="spellEnd"/>
      <w:r w:rsidRPr="00082DDF">
        <w:rPr>
          <w:bCs/>
          <w:color w:val="000000"/>
          <w:sz w:val="28"/>
          <w:szCs w:val="28"/>
        </w:rPr>
        <w:t xml:space="preserve"> </w:t>
      </w:r>
      <w:proofErr w:type="spellStart"/>
      <w:r w:rsidRPr="00082DDF">
        <w:rPr>
          <w:bCs/>
          <w:color w:val="000000"/>
          <w:sz w:val="28"/>
          <w:szCs w:val="28"/>
        </w:rPr>
        <w:t>kề</w:t>
      </w:r>
      <w:proofErr w:type="spellEnd"/>
      <w:r w:rsidRPr="00082DDF">
        <w:rPr>
          <w:bCs/>
          <w:color w:val="000000"/>
          <w:sz w:val="28"/>
          <w:szCs w:val="28"/>
        </w:rPr>
        <w:t xml:space="preserve">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cây</w:t>
      </w:r>
      <w:proofErr w:type="spellEnd"/>
      <w:r w:rsidRPr="00082DDF">
        <w:rPr>
          <w:bCs/>
          <w:color w:val="000000"/>
          <w:sz w:val="28"/>
          <w:szCs w:val="28"/>
        </w:rPr>
        <w:t xml:space="preserve"> </w:t>
      </w:r>
      <w:proofErr w:type="spellStart"/>
      <w:r w:rsidRPr="00082DDF">
        <w:rPr>
          <w:bCs/>
          <w:color w:val="000000"/>
          <w:sz w:val="28"/>
          <w:szCs w:val="28"/>
        </w:rPr>
        <w:t>ăn</w:t>
      </w:r>
      <w:proofErr w:type="spellEnd"/>
      <w:r w:rsidRPr="00082DDF">
        <w:rPr>
          <w:bCs/>
          <w:color w:val="000000"/>
          <w:sz w:val="28"/>
          <w:szCs w:val="28"/>
        </w:rPr>
        <w:t xml:space="preserve"> </w:t>
      </w:r>
      <w:proofErr w:type="spellStart"/>
      <w:r w:rsidRPr="00082DDF">
        <w:rPr>
          <w:bCs/>
          <w:color w:val="000000"/>
          <w:sz w:val="28"/>
          <w:szCs w:val="28"/>
        </w:rPr>
        <w:t>trái</w:t>
      </w:r>
      <w:proofErr w:type="spellEnd"/>
      <w:r w:rsidRPr="00082DDF">
        <w:rPr>
          <w:bCs/>
          <w:color w:val="000000"/>
          <w:sz w:val="28"/>
          <w:szCs w:val="28"/>
        </w:rPr>
        <w:t>.</w:t>
      </w:r>
    </w:p>
    <w:p w14:paraId="7034C0FD" w14:textId="77777777" w:rsidR="00D076A2" w:rsidRPr="00082DDF" w:rsidRDefault="00D076A2" w:rsidP="00D076A2">
      <w:pPr>
        <w:pStyle w:val="NormalWeb"/>
        <w:spacing w:before="80" w:beforeAutospacing="0" w:after="80" w:afterAutospacing="0"/>
        <w:ind w:firstLine="720"/>
        <w:jc w:val="both"/>
        <w:outlineLvl w:val="0"/>
        <w:rPr>
          <w:bCs/>
          <w:color w:val="000000"/>
          <w:sz w:val="28"/>
          <w:szCs w:val="28"/>
        </w:rPr>
      </w:pPr>
      <w:r w:rsidRPr="00082DDF">
        <w:rPr>
          <w:bCs/>
          <w:color w:val="000000"/>
          <w:sz w:val="28"/>
          <w:szCs w:val="28"/>
        </w:rPr>
        <w:t xml:space="preserve">-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hỗ</w:t>
      </w:r>
      <w:proofErr w:type="spellEnd"/>
      <w:r w:rsidRPr="00082DDF">
        <w:rPr>
          <w:bCs/>
          <w:color w:val="000000"/>
          <w:sz w:val="28"/>
          <w:szCs w:val="28"/>
        </w:rPr>
        <w:t xml:space="preserve"> </w:t>
      </w:r>
      <w:proofErr w:type="spellStart"/>
      <w:r w:rsidRPr="00082DDF">
        <w:rPr>
          <w:bCs/>
          <w:color w:val="000000"/>
          <w:sz w:val="28"/>
          <w:szCs w:val="28"/>
        </w:rPr>
        <w:t>trợ</w:t>
      </w:r>
      <w:proofErr w:type="spellEnd"/>
      <w:r w:rsidRPr="00082DDF">
        <w:rPr>
          <w:bCs/>
          <w:color w:val="000000"/>
          <w:sz w:val="28"/>
          <w:szCs w:val="28"/>
        </w:rPr>
        <w:t xml:space="preserve"> </w:t>
      </w:r>
      <w:proofErr w:type="spellStart"/>
      <w:r w:rsidRPr="00082DDF">
        <w:rPr>
          <w:bCs/>
          <w:color w:val="000000"/>
          <w:sz w:val="28"/>
          <w:szCs w:val="28"/>
        </w:rPr>
        <w:t>cho</w:t>
      </w:r>
      <w:proofErr w:type="spellEnd"/>
      <w:r w:rsidRPr="00082DDF">
        <w:rPr>
          <w:bCs/>
          <w:color w:val="000000"/>
          <w:sz w:val="28"/>
          <w:szCs w:val="28"/>
        </w:rPr>
        <w:t xml:space="preserve"> </w:t>
      </w:r>
      <w:proofErr w:type="spellStart"/>
      <w:r w:rsidRPr="00082DDF">
        <w:rPr>
          <w:bCs/>
          <w:color w:val="000000"/>
          <w:sz w:val="28"/>
          <w:szCs w:val="28"/>
        </w:rPr>
        <w:t>vay</w:t>
      </w:r>
      <w:proofErr w:type="spellEnd"/>
      <w:r w:rsidRPr="00082DDF">
        <w:rPr>
          <w:bCs/>
          <w:color w:val="000000"/>
          <w:sz w:val="28"/>
          <w:szCs w:val="28"/>
        </w:rPr>
        <w:t xml:space="preserve"> </w:t>
      </w:r>
      <w:proofErr w:type="spellStart"/>
      <w:r w:rsidRPr="00082DDF">
        <w:rPr>
          <w:bCs/>
          <w:color w:val="000000"/>
          <w:sz w:val="28"/>
          <w:szCs w:val="28"/>
        </w:rPr>
        <w:t>phát</w:t>
      </w:r>
      <w:proofErr w:type="spellEnd"/>
      <w:r w:rsidRPr="00082DDF">
        <w:rPr>
          <w:bCs/>
          <w:color w:val="000000"/>
          <w:sz w:val="28"/>
          <w:szCs w:val="28"/>
        </w:rPr>
        <w:t xml:space="preserve"> </w:t>
      </w:r>
      <w:proofErr w:type="spellStart"/>
      <w:r w:rsidRPr="00082DDF">
        <w:rPr>
          <w:bCs/>
          <w:color w:val="000000"/>
          <w:sz w:val="28"/>
          <w:szCs w:val="28"/>
        </w:rPr>
        <w:t>triển</w:t>
      </w:r>
      <w:proofErr w:type="spellEnd"/>
      <w:r w:rsidRPr="00082DDF">
        <w:rPr>
          <w:bCs/>
          <w:color w:val="000000"/>
          <w:sz w:val="28"/>
          <w:szCs w:val="28"/>
        </w:rPr>
        <w:t xml:space="preserve"> </w:t>
      </w:r>
      <w:proofErr w:type="spellStart"/>
      <w:r w:rsidRPr="00082DDF">
        <w:rPr>
          <w:bCs/>
          <w:color w:val="000000"/>
          <w:sz w:val="28"/>
          <w:szCs w:val="28"/>
        </w:rPr>
        <w:t>một</w:t>
      </w:r>
      <w:proofErr w:type="spellEnd"/>
      <w:r w:rsidRPr="00082DDF">
        <w:rPr>
          <w:bCs/>
          <w:color w:val="000000"/>
          <w:sz w:val="28"/>
          <w:szCs w:val="28"/>
        </w:rPr>
        <w:t xml:space="preserve"> </w:t>
      </w:r>
      <w:proofErr w:type="spellStart"/>
      <w:r w:rsidRPr="00082DDF">
        <w:rPr>
          <w:bCs/>
          <w:color w:val="000000"/>
          <w:sz w:val="28"/>
          <w:szCs w:val="28"/>
        </w:rPr>
        <w:t>số</w:t>
      </w:r>
      <w:proofErr w:type="spellEnd"/>
      <w:r w:rsidRPr="00082DDF">
        <w:rPr>
          <w:bCs/>
          <w:color w:val="000000"/>
          <w:sz w:val="28"/>
          <w:szCs w:val="28"/>
        </w:rPr>
        <w:t xml:space="preserve"> </w:t>
      </w:r>
      <w:proofErr w:type="spellStart"/>
      <w:r w:rsidRPr="00082DDF">
        <w:rPr>
          <w:bCs/>
          <w:color w:val="000000"/>
          <w:sz w:val="28"/>
          <w:szCs w:val="28"/>
        </w:rPr>
        <w:t>ngành</w:t>
      </w:r>
      <w:proofErr w:type="spellEnd"/>
      <w:r w:rsidRPr="00082DDF">
        <w:rPr>
          <w:bCs/>
          <w:color w:val="000000"/>
          <w:sz w:val="28"/>
          <w:szCs w:val="28"/>
        </w:rPr>
        <w:t xml:space="preserve"> </w:t>
      </w:r>
      <w:proofErr w:type="spellStart"/>
      <w:r w:rsidRPr="00082DDF">
        <w:rPr>
          <w:bCs/>
          <w:color w:val="000000"/>
          <w:sz w:val="28"/>
          <w:szCs w:val="28"/>
        </w:rPr>
        <w:t>hàng</w:t>
      </w:r>
      <w:proofErr w:type="spellEnd"/>
      <w:r w:rsidRPr="00082DDF">
        <w:rPr>
          <w:bCs/>
          <w:color w:val="000000"/>
          <w:sz w:val="28"/>
          <w:szCs w:val="28"/>
        </w:rPr>
        <w:t xml:space="preserve"> </w:t>
      </w:r>
      <w:proofErr w:type="spellStart"/>
      <w:r w:rsidRPr="00082DDF">
        <w:rPr>
          <w:bCs/>
          <w:color w:val="000000"/>
          <w:sz w:val="28"/>
          <w:szCs w:val="28"/>
        </w:rPr>
        <w:t>nông</w:t>
      </w:r>
      <w:proofErr w:type="spellEnd"/>
      <w:r w:rsidRPr="00082DDF">
        <w:rPr>
          <w:bCs/>
          <w:color w:val="000000"/>
          <w:sz w:val="28"/>
          <w:szCs w:val="28"/>
        </w:rPr>
        <w:t xml:space="preserve"> </w:t>
      </w:r>
      <w:proofErr w:type="spellStart"/>
      <w:r w:rsidRPr="00082DDF">
        <w:rPr>
          <w:bCs/>
          <w:color w:val="000000"/>
          <w:sz w:val="28"/>
          <w:szCs w:val="28"/>
        </w:rPr>
        <w:t>nghiệp</w:t>
      </w:r>
      <w:proofErr w:type="spellEnd"/>
      <w:r w:rsidRPr="00082DDF">
        <w:rPr>
          <w:bCs/>
          <w:color w:val="000000"/>
          <w:sz w:val="28"/>
          <w:szCs w:val="28"/>
        </w:rPr>
        <w:t xml:space="preserve"> </w:t>
      </w:r>
      <w:proofErr w:type="spellStart"/>
      <w:r w:rsidRPr="00082DDF">
        <w:rPr>
          <w:bCs/>
          <w:color w:val="000000"/>
          <w:sz w:val="28"/>
          <w:szCs w:val="28"/>
        </w:rPr>
        <w:t>có</w:t>
      </w:r>
      <w:proofErr w:type="spellEnd"/>
      <w:r w:rsidRPr="00082DDF">
        <w:rPr>
          <w:bCs/>
          <w:color w:val="000000"/>
          <w:sz w:val="28"/>
          <w:szCs w:val="28"/>
        </w:rPr>
        <w:t xml:space="preserve"> </w:t>
      </w:r>
      <w:proofErr w:type="spellStart"/>
      <w:r w:rsidRPr="00082DDF">
        <w:rPr>
          <w:bCs/>
          <w:color w:val="000000"/>
          <w:sz w:val="28"/>
          <w:szCs w:val="28"/>
        </w:rPr>
        <w:t>tiềm</w:t>
      </w:r>
      <w:proofErr w:type="spellEnd"/>
      <w:r w:rsidRPr="00082DDF">
        <w:rPr>
          <w:bCs/>
          <w:color w:val="000000"/>
          <w:sz w:val="28"/>
          <w:szCs w:val="28"/>
        </w:rPr>
        <w:t xml:space="preserve"> </w:t>
      </w:r>
      <w:proofErr w:type="spellStart"/>
      <w:r w:rsidRPr="00082DDF">
        <w:rPr>
          <w:bCs/>
          <w:color w:val="000000"/>
          <w:sz w:val="28"/>
          <w:szCs w:val="28"/>
        </w:rPr>
        <w:t>năng</w:t>
      </w:r>
      <w:proofErr w:type="spellEnd"/>
      <w:r w:rsidRPr="00082DDF">
        <w:rPr>
          <w:bCs/>
          <w:color w:val="000000"/>
          <w:sz w:val="28"/>
          <w:szCs w:val="28"/>
        </w:rPr>
        <w:t xml:space="preserve"> </w:t>
      </w:r>
      <w:proofErr w:type="spellStart"/>
      <w:r w:rsidRPr="00082DDF">
        <w:rPr>
          <w:bCs/>
          <w:color w:val="000000"/>
          <w:sz w:val="28"/>
          <w:szCs w:val="28"/>
        </w:rPr>
        <w:t>phải</w:t>
      </w:r>
      <w:proofErr w:type="spellEnd"/>
      <w:r w:rsidRPr="00082DDF">
        <w:rPr>
          <w:bCs/>
          <w:color w:val="000000"/>
          <w:sz w:val="28"/>
          <w:szCs w:val="28"/>
        </w:rPr>
        <w:t xml:space="preserve"> </w:t>
      </w:r>
      <w:proofErr w:type="spellStart"/>
      <w:r w:rsidRPr="00082DDF">
        <w:rPr>
          <w:bCs/>
          <w:color w:val="000000"/>
          <w:sz w:val="28"/>
          <w:szCs w:val="28"/>
        </w:rPr>
        <w:t>sản</w:t>
      </w:r>
      <w:proofErr w:type="spellEnd"/>
      <w:r w:rsidRPr="00082DDF">
        <w:rPr>
          <w:bCs/>
          <w:color w:val="000000"/>
          <w:sz w:val="28"/>
          <w:szCs w:val="28"/>
        </w:rPr>
        <w:t xml:space="preserve"> </w:t>
      </w:r>
      <w:proofErr w:type="spellStart"/>
      <w:r w:rsidRPr="00082DDF">
        <w:rPr>
          <w:bCs/>
          <w:color w:val="000000"/>
          <w:sz w:val="28"/>
          <w:szCs w:val="28"/>
        </w:rPr>
        <w:t>xuất</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quy</w:t>
      </w:r>
      <w:proofErr w:type="spellEnd"/>
      <w:r w:rsidRPr="00082DDF">
        <w:rPr>
          <w:bCs/>
          <w:color w:val="000000"/>
          <w:sz w:val="28"/>
          <w:szCs w:val="28"/>
        </w:rPr>
        <w:t xml:space="preserve"> </w:t>
      </w:r>
      <w:proofErr w:type="spellStart"/>
      <w:r w:rsidRPr="00082DDF">
        <w:rPr>
          <w:bCs/>
          <w:color w:val="000000"/>
          <w:sz w:val="28"/>
          <w:szCs w:val="28"/>
        </w:rPr>
        <w:t>mô</w:t>
      </w:r>
      <w:proofErr w:type="spellEnd"/>
      <w:r w:rsidRPr="00082DDF">
        <w:rPr>
          <w:bCs/>
          <w:color w:val="000000"/>
          <w:sz w:val="28"/>
          <w:szCs w:val="28"/>
        </w:rPr>
        <w:t xml:space="preserve"> </w:t>
      </w:r>
      <w:proofErr w:type="spellStart"/>
      <w:r w:rsidRPr="00082DDF">
        <w:rPr>
          <w:bCs/>
          <w:color w:val="000000"/>
          <w:sz w:val="28"/>
          <w:szCs w:val="28"/>
        </w:rPr>
        <w:t>tối</w:t>
      </w:r>
      <w:proofErr w:type="spellEnd"/>
      <w:r w:rsidRPr="00082DDF">
        <w:rPr>
          <w:bCs/>
          <w:color w:val="000000"/>
          <w:sz w:val="28"/>
          <w:szCs w:val="28"/>
        </w:rPr>
        <w:t xml:space="preserve"> </w:t>
      </w:r>
      <w:proofErr w:type="spellStart"/>
      <w:r w:rsidRPr="00082DDF">
        <w:rPr>
          <w:bCs/>
          <w:color w:val="000000"/>
          <w:sz w:val="28"/>
          <w:szCs w:val="28"/>
        </w:rPr>
        <w:t>thiểu</w:t>
      </w:r>
      <w:proofErr w:type="spellEnd"/>
      <w:r w:rsidRPr="00082DDF">
        <w:rPr>
          <w:bCs/>
          <w:color w:val="000000"/>
          <w:sz w:val="28"/>
          <w:szCs w:val="28"/>
        </w:rPr>
        <w:t xml:space="preserve"> </w:t>
      </w:r>
      <w:proofErr w:type="spellStart"/>
      <w:r w:rsidRPr="00082DDF">
        <w:rPr>
          <w:bCs/>
          <w:color w:val="000000"/>
          <w:sz w:val="28"/>
          <w:szCs w:val="28"/>
        </w:rPr>
        <w:t>từ</w:t>
      </w:r>
      <w:proofErr w:type="spellEnd"/>
      <w:r w:rsidRPr="00082DDF">
        <w:rPr>
          <w:bCs/>
          <w:color w:val="000000"/>
          <w:sz w:val="28"/>
          <w:szCs w:val="28"/>
        </w:rPr>
        <w:t xml:space="preserve"> 05 ha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lúa</w:t>
      </w:r>
      <w:proofErr w:type="spellEnd"/>
      <w:r w:rsidRPr="00082DDF">
        <w:rPr>
          <w:bCs/>
          <w:color w:val="000000"/>
          <w:sz w:val="28"/>
          <w:szCs w:val="28"/>
        </w:rPr>
        <w:t xml:space="preserve">, 1,5 ha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Xoài</w:t>
      </w:r>
      <w:proofErr w:type="spellEnd"/>
      <w:r w:rsidRPr="00082DDF">
        <w:rPr>
          <w:bCs/>
          <w:color w:val="000000"/>
          <w:sz w:val="28"/>
          <w:szCs w:val="28"/>
        </w:rPr>
        <w:t xml:space="preserve">, 02 ha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cây</w:t>
      </w:r>
      <w:proofErr w:type="spellEnd"/>
      <w:r w:rsidRPr="00082DDF">
        <w:rPr>
          <w:bCs/>
          <w:color w:val="000000"/>
          <w:sz w:val="28"/>
          <w:szCs w:val="28"/>
        </w:rPr>
        <w:t xml:space="preserve"> </w:t>
      </w:r>
      <w:proofErr w:type="spellStart"/>
      <w:r w:rsidRPr="00082DDF">
        <w:rPr>
          <w:bCs/>
          <w:color w:val="000000"/>
          <w:sz w:val="28"/>
          <w:szCs w:val="28"/>
        </w:rPr>
        <w:t>có</w:t>
      </w:r>
      <w:proofErr w:type="spellEnd"/>
      <w:r w:rsidRPr="00082DDF">
        <w:rPr>
          <w:bCs/>
          <w:color w:val="000000"/>
          <w:sz w:val="28"/>
          <w:szCs w:val="28"/>
        </w:rPr>
        <w:t xml:space="preserve"> </w:t>
      </w:r>
      <w:proofErr w:type="spellStart"/>
      <w:r w:rsidRPr="00082DDF">
        <w:rPr>
          <w:bCs/>
          <w:color w:val="000000"/>
          <w:sz w:val="28"/>
          <w:szCs w:val="28"/>
        </w:rPr>
        <w:t>múi</w:t>
      </w:r>
      <w:proofErr w:type="spellEnd"/>
      <w:r w:rsidRPr="00082DDF">
        <w:rPr>
          <w:bCs/>
          <w:color w:val="000000"/>
          <w:sz w:val="28"/>
          <w:szCs w:val="28"/>
        </w:rPr>
        <w:t xml:space="preserve"> (</w:t>
      </w:r>
      <w:proofErr w:type="spellStart"/>
      <w:r w:rsidRPr="00082DDF">
        <w:rPr>
          <w:bCs/>
          <w:color w:val="000000"/>
          <w:sz w:val="28"/>
          <w:szCs w:val="28"/>
        </w:rPr>
        <w:t>quýt</w:t>
      </w:r>
      <w:proofErr w:type="spellEnd"/>
      <w:r w:rsidRPr="00082DDF">
        <w:rPr>
          <w:bCs/>
          <w:color w:val="000000"/>
          <w:sz w:val="28"/>
          <w:szCs w:val="28"/>
        </w:rPr>
        <w:t xml:space="preserve">, cam, </w:t>
      </w:r>
      <w:proofErr w:type="spellStart"/>
      <w:r w:rsidRPr="00082DDF">
        <w:rPr>
          <w:bCs/>
          <w:color w:val="000000"/>
          <w:sz w:val="28"/>
          <w:szCs w:val="28"/>
        </w:rPr>
        <w:t>chanh</w:t>
      </w:r>
      <w:proofErr w:type="spellEnd"/>
      <w:r w:rsidRPr="00082DDF">
        <w:rPr>
          <w:bCs/>
          <w:color w:val="000000"/>
          <w:sz w:val="28"/>
          <w:szCs w:val="28"/>
        </w:rPr>
        <w:t xml:space="preserve">, </w:t>
      </w:r>
      <w:proofErr w:type="spellStart"/>
      <w:r w:rsidRPr="00082DDF">
        <w:rPr>
          <w:bCs/>
          <w:color w:val="000000"/>
          <w:sz w:val="28"/>
          <w:szCs w:val="28"/>
        </w:rPr>
        <w:t>bưởi</w:t>
      </w:r>
      <w:proofErr w:type="spellEnd"/>
      <w:r w:rsidRPr="00082DDF">
        <w:rPr>
          <w:bCs/>
          <w:color w:val="000000"/>
          <w:sz w:val="28"/>
          <w:szCs w:val="28"/>
        </w:rPr>
        <w:t xml:space="preserve">), 02 ha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nhãn</w:t>
      </w:r>
      <w:proofErr w:type="spellEnd"/>
      <w:r w:rsidRPr="00082DDF">
        <w:rPr>
          <w:bCs/>
          <w:color w:val="000000"/>
          <w:sz w:val="28"/>
          <w:szCs w:val="28"/>
        </w:rPr>
        <w:t xml:space="preserve">, 01 ha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lastRenderedPageBreak/>
        <w:t>rau</w:t>
      </w:r>
      <w:proofErr w:type="spellEnd"/>
      <w:r w:rsidRPr="00082DDF">
        <w:rPr>
          <w:bCs/>
          <w:color w:val="000000"/>
          <w:sz w:val="28"/>
          <w:szCs w:val="28"/>
        </w:rPr>
        <w:t xml:space="preserve"> </w:t>
      </w:r>
      <w:proofErr w:type="spellStart"/>
      <w:r w:rsidRPr="00082DDF">
        <w:rPr>
          <w:bCs/>
          <w:color w:val="000000"/>
          <w:sz w:val="28"/>
          <w:szCs w:val="28"/>
        </w:rPr>
        <w:t>sạch</w:t>
      </w:r>
      <w:proofErr w:type="spellEnd"/>
      <w:r w:rsidRPr="00082DDF">
        <w:rPr>
          <w:bCs/>
          <w:color w:val="000000"/>
          <w:sz w:val="28"/>
          <w:szCs w:val="28"/>
        </w:rPr>
        <w:t xml:space="preserve"> </w:t>
      </w:r>
      <w:proofErr w:type="spellStart"/>
      <w:r w:rsidRPr="00082DDF">
        <w:rPr>
          <w:bCs/>
          <w:color w:val="000000"/>
          <w:sz w:val="28"/>
          <w:szCs w:val="28"/>
        </w:rPr>
        <w:t>chuyên</w:t>
      </w:r>
      <w:proofErr w:type="spellEnd"/>
      <w:r w:rsidRPr="00082DDF">
        <w:rPr>
          <w:bCs/>
          <w:color w:val="000000"/>
          <w:sz w:val="28"/>
          <w:szCs w:val="28"/>
        </w:rPr>
        <w:t xml:space="preserve"> </w:t>
      </w:r>
      <w:proofErr w:type="spellStart"/>
      <w:r w:rsidRPr="00082DDF">
        <w:rPr>
          <w:bCs/>
          <w:color w:val="000000"/>
          <w:sz w:val="28"/>
          <w:szCs w:val="28"/>
        </w:rPr>
        <w:t>canh</w:t>
      </w:r>
      <w:proofErr w:type="spellEnd"/>
      <w:r w:rsidRPr="00082DDF">
        <w:rPr>
          <w:bCs/>
          <w:color w:val="000000"/>
          <w:sz w:val="28"/>
          <w:szCs w:val="28"/>
        </w:rPr>
        <w:t xml:space="preserve">, 01 ha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hoa</w:t>
      </w:r>
      <w:proofErr w:type="spellEnd"/>
      <w:r w:rsidRPr="00082DDF">
        <w:rPr>
          <w:bCs/>
          <w:color w:val="000000"/>
          <w:sz w:val="28"/>
          <w:szCs w:val="28"/>
        </w:rPr>
        <w:t xml:space="preserve"> </w:t>
      </w:r>
      <w:proofErr w:type="spellStart"/>
      <w:r w:rsidRPr="00082DDF">
        <w:rPr>
          <w:bCs/>
          <w:color w:val="000000"/>
          <w:sz w:val="28"/>
          <w:szCs w:val="28"/>
        </w:rPr>
        <w:t>kiểng</w:t>
      </w:r>
      <w:proofErr w:type="spellEnd"/>
      <w:r w:rsidRPr="00082DDF">
        <w:rPr>
          <w:bCs/>
          <w:color w:val="000000"/>
          <w:sz w:val="28"/>
          <w:szCs w:val="28"/>
        </w:rPr>
        <w:t xml:space="preserve">, 05 </w:t>
      </w:r>
      <w:proofErr w:type="spellStart"/>
      <w:r w:rsidRPr="00082DDF">
        <w:rPr>
          <w:bCs/>
          <w:color w:val="000000"/>
          <w:sz w:val="28"/>
          <w:szCs w:val="28"/>
        </w:rPr>
        <w:t>tấn</w:t>
      </w:r>
      <w:proofErr w:type="spellEnd"/>
      <w:r w:rsidRPr="00082DDF">
        <w:rPr>
          <w:bCs/>
          <w:color w:val="000000"/>
          <w:sz w:val="28"/>
          <w:szCs w:val="28"/>
        </w:rPr>
        <w:t>/</w:t>
      </w:r>
      <w:proofErr w:type="spellStart"/>
      <w:r w:rsidRPr="00082DDF">
        <w:rPr>
          <w:bCs/>
          <w:color w:val="000000"/>
          <w:sz w:val="28"/>
          <w:szCs w:val="28"/>
        </w:rPr>
        <w:t>năm</w:t>
      </w:r>
      <w:proofErr w:type="spellEnd"/>
      <w:r w:rsidRPr="00082DDF">
        <w:rPr>
          <w:bCs/>
          <w:color w:val="000000"/>
          <w:sz w:val="28"/>
          <w:szCs w:val="28"/>
        </w:rPr>
        <w:t xml:space="preserve">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nấm</w:t>
      </w:r>
      <w:proofErr w:type="spellEnd"/>
      <w:r w:rsidRPr="00082DDF">
        <w:rPr>
          <w:bCs/>
          <w:color w:val="000000"/>
          <w:sz w:val="28"/>
          <w:szCs w:val="28"/>
        </w:rPr>
        <w:t xml:space="preserve"> </w:t>
      </w:r>
      <w:proofErr w:type="spellStart"/>
      <w:r w:rsidRPr="00082DDF">
        <w:rPr>
          <w:bCs/>
          <w:color w:val="000000"/>
          <w:sz w:val="28"/>
          <w:szCs w:val="28"/>
        </w:rPr>
        <w:t>rơm</w:t>
      </w:r>
      <w:proofErr w:type="spellEnd"/>
      <w:r w:rsidRPr="00082DDF">
        <w:rPr>
          <w:bCs/>
          <w:color w:val="000000"/>
          <w:sz w:val="28"/>
          <w:szCs w:val="28"/>
        </w:rPr>
        <w:t xml:space="preserve">; </w:t>
      </w:r>
      <w:proofErr w:type="spellStart"/>
      <w:r w:rsidRPr="00082DDF">
        <w:rPr>
          <w:bCs/>
          <w:color w:val="000000"/>
          <w:sz w:val="28"/>
          <w:szCs w:val="28"/>
        </w:rPr>
        <w:t>chăn</w:t>
      </w:r>
      <w:proofErr w:type="spellEnd"/>
      <w:r w:rsidRPr="00082DDF">
        <w:rPr>
          <w:bCs/>
          <w:color w:val="000000"/>
          <w:sz w:val="28"/>
          <w:szCs w:val="28"/>
        </w:rPr>
        <w:t xml:space="preserve"> </w:t>
      </w:r>
      <w:proofErr w:type="spellStart"/>
      <w:r w:rsidRPr="00082DDF">
        <w:rPr>
          <w:bCs/>
          <w:color w:val="000000"/>
          <w:sz w:val="28"/>
          <w:szCs w:val="28"/>
        </w:rPr>
        <w:t>nuôi</w:t>
      </w:r>
      <w:proofErr w:type="spellEnd"/>
      <w:r w:rsidRPr="00082DDF">
        <w:rPr>
          <w:bCs/>
          <w:color w:val="000000"/>
          <w:sz w:val="28"/>
          <w:szCs w:val="28"/>
        </w:rPr>
        <w:t xml:space="preserve"> </w:t>
      </w:r>
      <w:proofErr w:type="spellStart"/>
      <w:r w:rsidRPr="00082DDF">
        <w:rPr>
          <w:bCs/>
          <w:color w:val="000000"/>
          <w:sz w:val="28"/>
          <w:szCs w:val="28"/>
        </w:rPr>
        <w:t>đạt</w:t>
      </w:r>
      <w:proofErr w:type="spellEnd"/>
      <w:r w:rsidRPr="00082DDF">
        <w:rPr>
          <w:bCs/>
          <w:color w:val="000000"/>
          <w:sz w:val="28"/>
          <w:szCs w:val="28"/>
        </w:rPr>
        <w:t xml:space="preserve"> </w:t>
      </w:r>
      <w:proofErr w:type="spellStart"/>
      <w:r w:rsidRPr="00082DDF">
        <w:rPr>
          <w:bCs/>
          <w:color w:val="000000"/>
          <w:sz w:val="28"/>
          <w:szCs w:val="28"/>
        </w:rPr>
        <w:t>quy</w:t>
      </w:r>
      <w:proofErr w:type="spellEnd"/>
      <w:r w:rsidRPr="00082DDF">
        <w:rPr>
          <w:bCs/>
          <w:color w:val="000000"/>
          <w:sz w:val="28"/>
          <w:szCs w:val="28"/>
        </w:rPr>
        <w:t xml:space="preserve"> </w:t>
      </w:r>
      <w:proofErr w:type="spellStart"/>
      <w:r w:rsidRPr="00082DDF">
        <w:rPr>
          <w:bCs/>
          <w:color w:val="000000"/>
          <w:sz w:val="28"/>
          <w:szCs w:val="28"/>
        </w:rPr>
        <w:t>mô</w:t>
      </w:r>
      <w:proofErr w:type="spellEnd"/>
      <w:r w:rsidRPr="00082DDF">
        <w:rPr>
          <w:bCs/>
          <w:color w:val="000000"/>
          <w:sz w:val="28"/>
          <w:szCs w:val="28"/>
        </w:rPr>
        <w:t xml:space="preserve"> </w:t>
      </w:r>
      <w:proofErr w:type="spellStart"/>
      <w:r w:rsidRPr="00082DDF">
        <w:rPr>
          <w:bCs/>
          <w:color w:val="000000"/>
          <w:sz w:val="28"/>
          <w:szCs w:val="28"/>
        </w:rPr>
        <w:t>tối</w:t>
      </w:r>
      <w:proofErr w:type="spellEnd"/>
      <w:r w:rsidRPr="00082DDF">
        <w:rPr>
          <w:bCs/>
          <w:color w:val="000000"/>
          <w:sz w:val="28"/>
          <w:szCs w:val="28"/>
        </w:rPr>
        <w:t xml:space="preserve"> </w:t>
      </w:r>
      <w:proofErr w:type="spellStart"/>
      <w:r w:rsidRPr="00082DDF">
        <w:rPr>
          <w:bCs/>
          <w:color w:val="000000"/>
          <w:sz w:val="28"/>
          <w:szCs w:val="28"/>
        </w:rPr>
        <w:t>thiểu</w:t>
      </w:r>
      <w:proofErr w:type="spellEnd"/>
      <w:r w:rsidRPr="00082DDF">
        <w:rPr>
          <w:bCs/>
          <w:color w:val="000000"/>
          <w:sz w:val="28"/>
          <w:szCs w:val="28"/>
        </w:rPr>
        <w:t xml:space="preserve"> </w:t>
      </w:r>
      <w:proofErr w:type="spellStart"/>
      <w:r w:rsidRPr="00082DDF">
        <w:rPr>
          <w:bCs/>
          <w:color w:val="000000"/>
          <w:sz w:val="28"/>
          <w:szCs w:val="28"/>
        </w:rPr>
        <w:t>từ</w:t>
      </w:r>
      <w:proofErr w:type="spellEnd"/>
      <w:r w:rsidRPr="00082DDF">
        <w:rPr>
          <w:bCs/>
          <w:color w:val="000000"/>
          <w:sz w:val="28"/>
          <w:szCs w:val="28"/>
        </w:rPr>
        <w:t xml:space="preserve"> 50 con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heo</w:t>
      </w:r>
      <w:proofErr w:type="spellEnd"/>
      <w:r w:rsidRPr="00082DDF">
        <w:rPr>
          <w:bCs/>
          <w:color w:val="000000"/>
          <w:sz w:val="28"/>
          <w:szCs w:val="28"/>
        </w:rPr>
        <w:t xml:space="preserve"> </w:t>
      </w:r>
      <w:proofErr w:type="spellStart"/>
      <w:r w:rsidRPr="00082DDF">
        <w:rPr>
          <w:bCs/>
          <w:color w:val="000000"/>
          <w:sz w:val="28"/>
          <w:szCs w:val="28"/>
        </w:rPr>
        <w:t>sinh</w:t>
      </w:r>
      <w:proofErr w:type="spellEnd"/>
      <w:r w:rsidRPr="00082DDF">
        <w:rPr>
          <w:bCs/>
          <w:color w:val="000000"/>
          <w:sz w:val="28"/>
          <w:szCs w:val="28"/>
        </w:rPr>
        <w:t xml:space="preserve"> </w:t>
      </w:r>
      <w:proofErr w:type="spellStart"/>
      <w:r w:rsidRPr="00082DDF">
        <w:rPr>
          <w:bCs/>
          <w:color w:val="000000"/>
          <w:sz w:val="28"/>
          <w:szCs w:val="28"/>
        </w:rPr>
        <w:t>sản</w:t>
      </w:r>
      <w:proofErr w:type="spellEnd"/>
      <w:r w:rsidRPr="00082DDF">
        <w:rPr>
          <w:bCs/>
          <w:color w:val="000000"/>
          <w:sz w:val="28"/>
          <w:szCs w:val="28"/>
        </w:rPr>
        <w:t xml:space="preserve">, 100 con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heo</w:t>
      </w:r>
      <w:proofErr w:type="spellEnd"/>
      <w:r w:rsidRPr="00082DDF">
        <w:rPr>
          <w:bCs/>
          <w:color w:val="000000"/>
          <w:sz w:val="28"/>
          <w:szCs w:val="28"/>
        </w:rPr>
        <w:t xml:space="preserve"> </w:t>
      </w:r>
      <w:proofErr w:type="spellStart"/>
      <w:r w:rsidRPr="00082DDF">
        <w:rPr>
          <w:bCs/>
          <w:color w:val="000000"/>
          <w:sz w:val="28"/>
          <w:szCs w:val="28"/>
        </w:rPr>
        <w:t>thịt</w:t>
      </w:r>
      <w:proofErr w:type="spellEnd"/>
      <w:r w:rsidRPr="00082DDF">
        <w:rPr>
          <w:bCs/>
          <w:color w:val="000000"/>
          <w:sz w:val="28"/>
          <w:szCs w:val="28"/>
        </w:rPr>
        <w:t xml:space="preserve">, 50 con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bò</w:t>
      </w:r>
      <w:proofErr w:type="spellEnd"/>
      <w:r w:rsidRPr="00082DDF">
        <w:rPr>
          <w:bCs/>
          <w:color w:val="000000"/>
          <w:sz w:val="28"/>
          <w:szCs w:val="28"/>
        </w:rPr>
        <w:t xml:space="preserve"> </w:t>
      </w:r>
      <w:proofErr w:type="spellStart"/>
      <w:r w:rsidRPr="00082DDF">
        <w:rPr>
          <w:bCs/>
          <w:color w:val="000000"/>
          <w:sz w:val="28"/>
          <w:szCs w:val="28"/>
        </w:rPr>
        <w:t>thịt</w:t>
      </w:r>
      <w:proofErr w:type="spellEnd"/>
      <w:r w:rsidRPr="00082DDF">
        <w:rPr>
          <w:bCs/>
          <w:color w:val="000000"/>
          <w:sz w:val="28"/>
          <w:szCs w:val="28"/>
        </w:rPr>
        <w:t xml:space="preserve">, 10 con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bò</w:t>
      </w:r>
      <w:proofErr w:type="spellEnd"/>
      <w:r w:rsidRPr="00082DDF">
        <w:rPr>
          <w:bCs/>
          <w:color w:val="000000"/>
          <w:sz w:val="28"/>
          <w:szCs w:val="28"/>
        </w:rPr>
        <w:t xml:space="preserve"> </w:t>
      </w:r>
      <w:proofErr w:type="spellStart"/>
      <w:r w:rsidRPr="00082DDF">
        <w:rPr>
          <w:bCs/>
          <w:color w:val="000000"/>
          <w:sz w:val="28"/>
          <w:szCs w:val="28"/>
        </w:rPr>
        <w:t>sinh</w:t>
      </w:r>
      <w:proofErr w:type="spellEnd"/>
      <w:r w:rsidRPr="00082DDF">
        <w:rPr>
          <w:bCs/>
          <w:color w:val="000000"/>
          <w:sz w:val="28"/>
          <w:szCs w:val="28"/>
        </w:rPr>
        <w:t xml:space="preserve"> </w:t>
      </w:r>
      <w:proofErr w:type="spellStart"/>
      <w:r w:rsidRPr="00082DDF">
        <w:rPr>
          <w:bCs/>
          <w:color w:val="000000"/>
          <w:sz w:val="28"/>
          <w:szCs w:val="28"/>
        </w:rPr>
        <w:t>sản</w:t>
      </w:r>
      <w:proofErr w:type="spellEnd"/>
      <w:r w:rsidRPr="00082DDF">
        <w:rPr>
          <w:bCs/>
          <w:color w:val="000000"/>
          <w:sz w:val="28"/>
          <w:szCs w:val="28"/>
        </w:rPr>
        <w:t xml:space="preserve">, 4.000 con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vịt</w:t>
      </w:r>
      <w:proofErr w:type="spellEnd"/>
      <w:r w:rsidRPr="00082DDF">
        <w:rPr>
          <w:bCs/>
          <w:color w:val="000000"/>
          <w:sz w:val="28"/>
          <w:szCs w:val="28"/>
        </w:rPr>
        <w:t xml:space="preserve"> </w:t>
      </w:r>
      <w:proofErr w:type="spellStart"/>
      <w:r w:rsidRPr="00082DDF">
        <w:rPr>
          <w:bCs/>
          <w:color w:val="000000"/>
          <w:sz w:val="28"/>
          <w:szCs w:val="28"/>
        </w:rPr>
        <w:t>nuôi</w:t>
      </w:r>
      <w:proofErr w:type="spellEnd"/>
      <w:r w:rsidRPr="00082DDF">
        <w:rPr>
          <w:bCs/>
          <w:color w:val="000000"/>
          <w:sz w:val="28"/>
          <w:szCs w:val="28"/>
        </w:rPr>
        <w:t xml:space="preserve"> </w:t>
      </w:r>
      <w:proofErr w:type="spellStart"/>
      <w:r w:rsidRPr="00082DDF">
        <w:rPr>
          <w:bCs/>
          <w:color w:val="000000"/>
          <w:sz w:val="28"/>
          <w:szCs w:val="28"/>
        </w:rPr>
        <w:t>thịt</w:t>
      </w:r>
      <w:proofErr w:type="spellEnd"/>
      <w:r w:rsidRPr="00082DDF">
        <w:rPr>
          <w:bCs/>
          <w:color w:val="000000"/>
          <w:sz w:val="28"/>
          <w:szCs w:val="28"/>
        </w:rPr>
        <w:t xml:space="preserve"> </w:t>
      </w:r>
      <w:proofErr w:type="spellStart"/>
      <w:r w:rsidRPr="00082DDF">
        <w:rPr>
          <w:bCs/>
          <w:color w:val="000000"/>
          <w:sz w:val="28"/>
          <w:szCs w:val="28"/>
        </w:rPr>
        <w:t>và</w:t>
      </w:r>
      <w:proofErr w:type="spellEnd"/>
      <w:r w:rsidRPr="00082DDF">
        <w:rPr>
          <w:bCs/>
          <w:color w:val="000000"/>
          <w:sz w:val="28"/>
          <w:szCs w:val="28"/>
        </w:rPr>
        <w:t xml:space="preserve"> 2.500 con </w:t>
      </w:r>
      <w:proofErr w:type="spellStart"/>
      <w:r w:rsidRPr="00082DDF">
        <w:rPr>
          <w:bCs/>
          <w:color w:val="000000"/>
          <w:sz w:val="28"/>
          <w:szCs w:val="28"/>
        </w:rPr>
        <w:t>đối</w:t>
      </w:r>
      <w:proofErr w:type="spellEnd"/>
      <w:r w:rsidRPr="00082DDF">
        <w:rPr>
          <w:bCs/>
          <w:color w:val="000000"/>
          <w:sz w:val="28"/>
          <w:szCs w:val="28"/>
        </w:rPr>
        <w:t xml:space="preserve"> </w:t>
      </w:r>
      <w:proofErr w:type="spellStart"/>
      <w:r w:rsidRPr="00082DDF">
        <w:rPr>
          <w:bCs/>
          <w:color w:val="000000"/>
          <w:sz w:val="28"/>
          <w:szCs w:val="28"/>
        </w:rPr>
        <w:t>với</w:t>
      </w:r>
      <w:proofErr w:type="spellEnd"/>
      <w:r w:rsidRPr="00082DDF">
        <w:rPr>
          <w:bCs/>
          <w:color w:val="000000"/>
          <w:sz w:val="28"/>
          <w:szCs w:val="28"/>
        </w:rPr>
        <w:t xml:space="preserve"> </w:t>
      </w:r>
      <w:proofErr w:type="spellStart"/>
      <w:r w:rsidRPr="00082DDF">
        <w:rPr>
          <w:bCs/>
          <w:color w:val="000000"/>
          <w:sz w:val="28"/>
          <w:szCs w:val="28"/>
        </w:rPr>
        <w:t>vịt</w:t>
      </w:r>
      <w:proofErr w:type="spellEnd"/>
      <w:r w:rsidRPr="00082DDF">
        <w:rPr>
          <w:bCs/>
          <w:color w:val="000000"/>
          <w:sz w:val="28"/>
          <w:szCs w:val="28"/>
        </w:rPr>
        <w:t xml:space="preserve"> </w:t>
      </w:r>
      <w:proofErr w:type="spellStart"/>
      <w:r w:rsidRPr="00082DDF">
        <w:rPr>
          <w:bCs/>
          <w:color w:val="000000"/>
          <w:sz w:val="28"/>
          <w:szCs w:val="28"/>
        </w:rPr>
        <w:t>lấy</w:t>
      </w:r>
      <w:proofErr w:type="spellEnd"/>
      <w:r w:rsidRPr="00082DDF">
        <w:rPr>
          <w:bCs/>
          <w:color w:val="000000"/>
          <w:sz w:val="28"/>
          <w:szCs w:val="28"/>
        </w:rPr>
        <w:t xml:space="preserve"> </w:t>
      </w:r>
      <w:proofErr w:type="spellStart"/>
      <w:r w:rsidRPr="00082DDF">
        <w:rPr>
          <w:bCs/>
          <w:color w:val="000000"/>
          <w:sz w:val="28"/>
          <w:szCs w:val="28"/>
        </w:rPr>
        <w:t>trứng</w:t>
      </w:r>
      <w:proofErr w:type="spellEnd"/>
      <w:r w:rsidRPr="00082DDF">
        <w:rPr>
          <w:bCs/>
          <w:color w:val="000000"/>
          <w:sz w:val="28"/>
          <w:szCs w:val="28"/>
        </w:rPr>
        <w:t>.</w:t>
      </w:r>
    </w:p>
    <w:p w14:paraId="32DCB01C" w14:textId="20A54FDD" w:rsidR="00D076A2" w:rsidRPr="00082DDF" w:rsidRDefault="00D076A2" w:rsidP="00D076A2">
      <w:pPr>
        <w:pStyle w:val="NormalWeb"/>
        <w:spacing w:before="80" w:beforeAutospacing="0" w:after="80" w:afterAutospacing="0"/>
        <w:ind w:firstLine="720"/>
        <w:jc w:val="both"/>
        <w:outlineLvl w:val="0"/>
        <w:rPr>
          <w:b/>
          <w:color w:val="000000"/>
          <w:sz w:val="28"/>
          <w:szCs w:val="28"/>
        </w:rPr>
      </w:pPr>
      <w:r>
        <w:rPr>
          <w:b/>
          <w:color w:val="000000"/>
          <w:sz w:val="28"/>
          <w:szCs w:val="28"/>
        </w:rPr>
        <w:t>3</w:t>
      </w:r>
      <w:r w:rsidRPr="00082DDF">
        <w:rPr>
          <w:b/>
          <w:color w:val="000000"/>
          <w:sz w:val="28"/>
          <w:szCs w:val="28"/>
        </w:rPr>
        <w:t xml:space="preserve">.3. </w:t>
      </w:r>
      <w:proofErr w:type="spellStart"/>
      <w:r w:rsidRPr="00082DDF">
        <w:rPr>
          <w:b/>
          <w:color w:val="000000"/>
          <w:sz w:val="28"/>
          <w:szCs w:val="28"/>
        </w:rPr>
        <w:t>Nội</w:t>
      </w:r>
      <w:proofErr w:type="spellEnd"/>
      <w:r w:rsidRPr="00082DDF">
        <w:rPr>
          <w:b/>
          <w:color w:val="000000"/>
          <w:sz w:val="28"/>
          <w:szCs w:val="28"/>
        </w:rPr>
        <w:t xml:space="preserve"> dung </w:t>
      </w:r>
      <w:proofErr w:type="spellStart"/>
      <w:r w:rsidRPr="00082DDF">
        <w:rPr>
          <w:b/>
          <w:color w:val="000000"/>
          <w:sz w:val="28"/>
          <w:szCs w:val="28"/>
        </w:rPr>
        <w:t>hỗ</w:t>
      </w:r>
      <w:proofErr w:type="spellEnd"/>
      <w:r w:rsidRPr="00082DDF">
        <w:rPr>
          <w:b/>
          <w:color w:val="000000"/>
          <w:sz w:val="28"/>
          <w:szCs w:val="28"/>
        </w:rPr>
        <w:t xml:space="preserve"> </w:t>
      </w:r>
      <w:proofErr w:type="spellStart"/>
      <w:r w:rsidRPr="00082DDF">
        <w:rPr>
          <w:b/>
          <w:color w:val="000000"/>
          <w:sz w:val="28"/>
          <w:szCs w:val="28"/>
        </w:rPr>
        <w:t>trợ</w:t>
      </w:r>
      <w:proofErr w:type="spellEnd"/>
    </w:p>
    <w:p w14:paraId="575CE1EF" w14:textId="77777777" w:rsidR="00D076A2" w:rsidRPr="00082DDF" w:rsidRDefault="00D076A2" w:rsidP="00D076A2">
      <w:pPr>
        <w:pStyle w:val="NormalWeb"/>
        <w:spacing w:before="80" w:beforeAutospacing="0" w:after="80" w:afterAutospacing="0"/>
        <w:ind w:firstLine="720"/>
        <w:jc w:val="both"/>
        <w:outlineLvl w:val="0"/>
        <w:rPr>
          <w:color w:val="000000"/>
          <w:sz w:val="28"/>
          <w:szCs w:val="28"/>
        </w:rPr>
      </w:pPr>
      <w:r w:rsidRPr="00082DDF">
        <w:rPr>
          <w:color w:val="000000"/>
          <w:sz w:val="28"/>
          <w:szCs w:val="28"/>
        </w:rPr>
        <w:t xml:space="preserve">- </w:t>
      </w:r>
      <w:proofErr w:type="spellStart"/>
      <w:r w:rsidRPr="00082DDF">
        <w:rPr>
          <w:color w:val="000000"/>
          <w:sz w:val="28"/>
          <w:szCs w:val="28"/>
        </w:rPr>
        <w:t>Tổng</w:t>
      </w:r>
      <w:proofErr w:type="spellEnd"/>
      <w:r w:rsidRPr="00082DDF">
        <w:rPr>
          <w:color w:val="000000"/>
          <w:sz w:val="28"/>
          <w:szCs w:val="28"/>
        </w:rPr>
        <w:t xml:space="preserve"> </w:t>
      </w:r>
      <w:proofErr w:type="spellStart"/>
      <w:r w:rsidRPr="00082DDF">
        <w:rPr>
          <w:color w:val="000000"/>
          <w:sz w:val="28"/>
          <w:szCs w:val="28"/>
        </w:rPr>
        <w:t>diện</w:t>
      </w:r>
      <w:proofErr w:type="spellEnd"/>
      <w:r w:rsidRPr="00082DDF">
        <w:rPr>
          <w:color w:val="000000"/>
          <w:sz w:val="28"/>
          <w:szCs w:val="28"/>
        </w:rPr>
        <w:t xml:space="preserve"> </w:t>
      </w:r>
      <w:proofErr w:type="spellStart"/>
      <w:r w:rsidRPr="00082DDF">
        <w:rPr>
          <w:color w:val="000000"/>
          <w:sz w:val="28"/>
          <w:szCs w:val="28"/>
        </w:rPr>
        <w:t>tích</w:t>
      </w:r>
      <w:proofErr w:type="spellEnd"/>
      <w:r w:rsidRPr="00082DDF">
        <w:rPr>
          <w:color w:val="000000"/>
          <w:sz w:val="28"/>
          <w:szCs w:val="28"/>
        </w:rPr>
        <w:t xml:space="preserve"> </w:t>
      </w:r>
      <w:proofErr w:type="spellStart"/>
      <w:r w:rsidRPr="00082DDF">
        <w:rPr>
          <w:color w:val="000000"/>
          <w:sz w:val="28"/>
          <w:szCs w:val="28"/>
        </w:rPr>
        <w:t>hỗ</w:t>
      </w:r>
      <w:proofErr w:type="spellEnd"/>
      <w:r w:rsidRPr="00082DDF">
        <w:rPr>
          <w:color w:val="000000"/>
          <w:sz w:val="28"/>
          <w:szCs w:val="28"/>
        </w:rPr>
        <w:t xml:space="preserve"> </w:t>
      </w:r>
      <w:proofErr w:type="spellStart"/>
      <w:r w:rsidRPr="00082DDF">
        <w:rPr>
          <w:color w:val="000000"/>
          <w:sz w:val="28"/>
          <w:szCs w:val="28"/>
        </w:rPr>
        <w:t>trợ</w:t>
      </w:r>
      <w:proofErr w:type="spellEnd"/>
      <w:r w:rsidRPr="00082DDF">
        <w:rPr>
          <w:color w:val="000000"/>
          <w:sz w:val="28"/>
          <w:szCs w:val="28"/>
        </w:rPr>
        <w:t xml:space="preserve"> </w:t>
      </w:r>
      <w:proofErr w:type="spellStart"/>
      <w:r w:rsidRPr="00082DDF">
        <w:rPr>
          <w:color w:val="000000"/>
          <w:sz w:val="28"/>
          <w:szCs w:val="28"/>
        </w:rPr>
        <w:t>thí</w:t>
      </w:r>
      <w:proofErr w:type="spellEnd"/>
      <w:r w:rsidRPr="00082DDF">
        <w:rPr>
          <w:color w:val="000000"/>
          <w:sz w:val="28"/>
          <w:szCs w:val="28"/>
        </w:rPr>
        <w:t xml:space="preserve"> </w:t>
      </w:r>
      <w:proofErr w:type="spellStart"/>
      <w:r w:rsidRPr="00082DDF">
        <w:rPr>
          <w:color w:val="000000"/>
          <w:sz w:val="28"/>
          <w:szCs w:val="28"/>
        </w:rPr>
        <w:t>điểm</w:t>
      </w:r>
      <w:proofErr w:type="spellEnd"/>
      <w:r w:rsidRPr="00082DDF">
        <w:rPr>
          <w:color w:val="000000"/>
          <w:sz w:val="28"/>
          <w:szCs w:val="28"/>
        </w:rPr>
        <w:t xml:space="preserve"> </w:t>
      </w:r>
      <w:proofErr w:type="spellStart"/>
      <w:r w:rsidRPr="00082DDF">
        <w:rPr>
          <w:color w:val="000000"/>
          <w:sz w:val="28"/>
          <w:szCs w:val="28"/>
        </w:rPr>
        <w:t>mở</w:t>
      </w:r>
      <w:proofErr w:type="spellEnd"/>
      <w:r w:rsidRPr="00082DDF">
        <w:rPr>
          <w:color w:val="000000"/>
          <w:sz w:val="28"/>
          <w:szCs w:val="28"/>
        </w:rPr>
        <w:t xml:space="preserve"> </w:t>
      </w:r>
      <w:proofErr w:type="spellStart"/>
      <w:r w:rsidRPr="00082DDF">
        <w:rPr>
          <w:color w:val="000000"/>
          <w:sz w:val="28"/>
          <w:szCs w:val="28"/>
        </w:rPr>
        <w:t>rộng</w:t>
      </w:r>
      <w:proofErr w:type="spellEnd"/>
      <w:r w:rsidRPr="00082DDF">
        <w:rPr>
          <w:color w:val="000000"/>
          <w:sz w:val="28"/>
          <w:szCs w:val="28"/>
        </w:rPr>
        <w:t xml:space="preserve"> </w:t>
      </w:r>
      <w:proofErr w:type="spellStart"/>
      <w:r w:rsidRPr="00082DDF">
        <w:rPr>
          <w:color w:val="000000"/>
          <w:sz w:val="28"/>
          <w:szCs w:val="28"/>
        </w:rPr>
        <w:t>diện</w:t>
      </w:r>
      <w:proofErr w:type="spellEnd"/>
      <w:r w:rsidRPr="00082DDF">
        <w:rPr>
          <w:color w:val="000000"/>
          <w:sz w:val="28"/>
          <w:szCs w:val="28"/>
        </w:rPr>
        <w:t xml:space="preserve"> </w:t>
      </w:r>
      <w:proofErr w:type="spellStart"/>
      <w:r w:rsidRPr="00082DDF">
        <w:rPr>
          <w:color w:val="000000"/>
          <w:sz w:val="28"/>
          <w:szCs w:val="28"/>
        </w:rPr>
        <w:t>tích</w:t>
      </w:r>
      <w:proofErr w:type="spellEnd"/>
      <w:r w:rsidRPr="00082DDF">
        <w:rPr>
          <w:color w:val="000000"/>
          <w:sz w:val="28"/>
          <w:szCs w:val="28"/>
        </w:rPr>
        <w:t xml:space="preserve"> </w:t>
      </w:r>
      <w:proofErr w:type="spellStart"/>
      <w:r w:rsidRPr="00082DDF">
        <w:rPr>
          <w:color w:val="000000"/>
          <w:sz w:val="28"/>
          <w:szCs w:val="28"/>
        </w:rPr>
        <w:t>là</w:t>
      </w:r>
      <w:proofErr w:type="spellEnd"/>
      <w:r w:rsidRPr="00082DDF">
        <w:rPr>
          <w:color w:val="000000"/>
          <w:sz w:val="28"/>
          <w:szCs w:val="28"/>
        </w:rPr>
        <w:t xml:space="preserve"> 2.500 ha </w:t>
      </w:r>
      <w:r w:rsidRPr="00D076A2">
        <w:rPr>
          <w:i/>
          <w:iCs/>
          <w:color w:val="000000"/>
          <w:sz w:val="28"/>
          <w:szCs w:val="28"/>
        </w:rPr>
        <w:t>(</w:t>
      </w:r>
      <w:proofErr w:type="spellStart"/>
      <w:r w:rsidRPr="00D076A2">
        <w:rPr>
          <w:i/>
          <w:iCs/>
          <w:color w:val="000000"/>
          <w:sz w:val="28"/>
          <w:szCs w:val="28"/>
        </w:rPr>
        <w:t>Cây</w:t>
      </w:r>
      <w:proofErr w:type="spellEnd"/>
      <w:r w:rsidRPr="00D076A2">
        <w:rPr>
          <w:i/>
          <w:iCs/>
          <w:color w:val="000000"/>
          <w:sz w:val="28"/>
          <w:szCs w:val="28"/>
        </w:rPr>
        <w:t xml:space="preserve"> </w:t>
      </w:r>
      <w:proofErr w:type="spellStart"/>
      <w:r w:rsidRPr="00D076A2">
        <w:rPr>
          <w:i/>
          <w:iCs/>
          <w:color w:val="000000"/>
          <w:sz w:val="28"/>
          <w:szCs w:val="28"/>
        </w:rPr>
        <w:t>lúa</w:t>
      </w:r>
      <w:proofErr w:type="spellEnd"/>
      <w:r w:rsidRPr="00D076A2">
        <w:rPr>
          <w:i/>
          <w:iCs/>
          <w:color w:val="000000"/>
          <w:sz w:val="28"/>
          <w:szCs w:val="28"/>
        </w:rPr>
        <w:t xml:space="preserve">: 2.200 ha </w:t>
      </w:r>
      <w:proofErr w:type="spellStart"/>
      <w:r w:rsidRPr="00D076A2">
        <w:rPr>
          <w:i/>
          <w:iCs/>
          <w:color w:val="000000"/>
          <w:sz w:val="28"/>
          <w:szCs w:val="28"/>
        </w:rPr>
        <w:t>và</w:t>
      </w:r>
      <w:proofErr w:type="spellEnd"/>
      <w:r w:rsidRPr="00D076A2">
        <w:rPr>
          <w:i/>
          <w:iCs/>
          <w:color w:val="000000"/>
          <w:sz w:val="28"/>
          <w:szCs w:val="28"/>
        </w:rPr>
        <w:t xml:space="preserve"> </w:t>
      </w:r>
      <w:proofErr w:type="spellStart"/>
      <w:r w:rsidRPr="00D076A2">
        <w:rPr>
          <w:i/>
          <w:iCs/>
          <w:color w:val="000000"/>
          <w:sz w:val="28"/>
          <w:szCs w:val="28"/>
        </w:rPr>
        <w:t>Cây</w:t>
      </w:r>
      <w:proofErr w:type="spellEnd"/>
      <w:r w:rsidRPr="00D076A2">
        <w:rPr>
          <w:i/>
          <w:iCs/>
          <w:color w:val="000000"/>
          <w:sz w:val="28"/>
          <w:szCs w:val="28"/>
        </w:rPr>
        <w:t xml:space="preserve"> </w:t>
      </w:r>
      <w:proofErr w:type="spellStart"/>
      <w:r w:rsidRPr="00D076A2">
        <w:rPr>
          <w:i/>
          <w:iCs/>
          <w:color w:val="000000"/>
          <w:sz w:val="28"/>
          <w:szCs w:val="28"/>
        </w:rPr>
        <w:t>ăn</w:t>
      </w:r>
      <w:proofErr w:type="spellEnd"/>
      <w:r w:rsidRPr="00D076A2">
        <w:rPr>
          <w:i/>
          <w:iCs/>
          <w:color w:val="000000"/>
          <w:sz w:val="28"/>
          <w:szCs w:val="28"/>
        </w:rPr>
        <w:t xml:space="preserve"> </w:t>
      </w:r>
      <w:proofErr w:type="spellStart"/>
      <w:r w:rsidRPr="00D076A2">
        <w:rPr>
          <w:i/>
          <w:iCs/>
          <w:color w:val="000000"/>
          <w:sz w:val="28"/>
          <w:szCs w:val="28"/>
        </w:rPr>
        <w:t>trái</w:t>
      </w:r>
      <w:proofErr w:type="spellEnd"/>
      <w:r w:rsidRPr="00D076A2">
        <w:rPr>
          <w:i/>
          <w:iCs/>
          <w:color w:val="000000"/>
          <w:sz w:val="28"/>
          <w:szCs w:val="28"/>
        </w:rPr>
        <w:t>: 300 ha)</w:t>
      </w:r>
      <w:r w:rsidRPr="00082DDF">
        <w:rPr>
          <w:color w:val="000000"/>
          <w:sz w:val="28"/>
          <w:szCs w:val="28"/>
        </w:rPr>
        <w:t xml:space="preserve">. </w:t>
      </w:r>
    </w:p>
    <w:p w14:paraId="21547DC5" w14:textId="77777777" w:rsidR="00D076A2" w:rsidRPr="00082DDF" w:rsidRDefault="00D076A2" w:rsidP="00D076A2">
      <w:pPr>
        <w:pStyle w:val="NormalWeb"/>
        <w:spacing w:before="80" w:beforeAutospacing="0" w:after="80" w:afterAutospacing="0"/>
        <w:ind w:firstLine="720"/>
        <w:jc w:val="both"/>
        <w:outlineLvl w:val="0"/>
        <w:rPr>
          <w:color w:val="000000"/>
          <w:sz w:val="28"/>
          <w:szCs w:val="28"/>
        </w:rPr>
      </w:pPr>
      <w:r w:rsidRPr="00082DDF">
        <w:rPr>
          <w:color w:val="000000"/>
          <w:sz w:val="28"/>
          <w:szCs w:val="28"/>
        </w:rPr>
        <w:t xml:space="preserve">- </w:t>
      </w:r>
      <w:proofErr w:type="spellStart"/>
      <w:r w:rsidRPr="00082DDF">
        <w:rPr>
          <w:color w:val="000000"/>
          <w:sz w:val="28"/>
          <w:szCs w:val="28"/>
        </w:rPr>
        <w:t>Thời</w:t>
      </w:r>
      <w:proofErr w:type="spellEnd"/>
      <w:r w:rsidRPr="00082DDF">
        <w:rPr>
          <w:color w:val="000000"/>
          <w:sz w:val="28"/>
          <w:szCs w:val="28"/>
        </w:rPr>
        <w:t xml:space="preserve"> </w:t>
      </w:r>
      <w:proofErr w:type="spellStart"/>
      <w:r w:rsidRPr="00082DDF">
        <w:rPr>
          <w:color w:val="000000"/>
          <w:sz w:val="28"/>
          <w:szCs w:val="28"/>
        </w:rPr>
        <w:t>gian</w:t>
      </w:r>
      <w:proofErr w:type="spellEnd"/>
      <w:r w:rsidRPr="00082DDF">
        <w:rPr>
          <w:color w:val="000000"/>
          <w:sz w:val="28"/>
          <w:szCs w:val="28"/>
        </w:rPr>
        <w:t xml:space="preserve"> </w:t>
      </w:r>
      <w:proofErr w:type="spellStart"/>
      <w:r w:rsidRPr="00082DDF">
        <w:rPr>
          <w:color w:val="000000"/>
          <w:sz w:val="28"/>
          <w:szCs w:val="28"/>
        </w:rPr>
        <w:t>hỗ</w:t>
      </w:r>
      <w:proofErr w:type="spellEnd"/>
      <w:r w:rsidRPr="00082DDF">
        <w:rPr>
          <w:color w:val="000000"/>
          <w:sz w:val="28"/>
          <w:szCs w:val="28"/>
        </w:rPr>
        <w:t xml:space="preserve"> </w:t>
      </w:r>
      <w:proofErr w:type="spellStart"/>
      <w:r w:rsidRPr="00082DDF">
        <w:rPr>
          <w:color w:val="000000"/>
          <w:sz w:val="28"/>
          <w:szCs w:val="28"/>
        </w:rPr>
        <w:t>trợ</w:t>
      </w:r>
      <w:proofErr w:type="spellEnd"/>
      <w:r w:rsidRPr="00082DDF">
        <w:rPr>
          <w:color w:val="000000"/>
          <w:sz w:val="28"/>
          <w:szCs w:val="28"/>
        </w:rPr>
        <w:t xml:space="preserve"> </w:t>
      </w:r>
      <w:proofErr w:type="spellStart"/>
      <w:r w:rsidRPr="00082DDF">
        <w:rPr>
          <w:color w:val="000000"/>
          <w:sz w:val="28"/>
          <w:szCs w:val="28"/>
        </w:rPr>
        <w:t>tối</w:t>
      </w:r>
      <w:proofErr w:type="spellEnd"/>
      <w:r w:rsidRPr="00082DDF">
        <w:rPr>
          <w:color w:val="000000"/>
          <w:sz w:val="28"/>
          <w:szCs w:val="28"/>
        </w:rPr>
        <w:t xml:space="preserve"> </w:t>
      </w:r>
      <w:proofErr w:type="spellStart"/>
      <w:r w:rsidRPr="00082DDF">
        <w:rPr>
          <w:color w:val="000000"/>
          <w:sz w:val="28"/>
          <w:szCs w:val="28"/>
        </w:rPr>
        <w:t>đa</w:t>
      </w:r>
      <w:proofErr w:type="spellEnd"/>
      <w:r w:rsidRPr="00082DDF">
        <w:rPr>
          <w:color w:val="000000"/>
          <w:sz w:val="28"/>
          <w:szCs w:val="28"/>
        </w:rPr>
        <w:t xml:space="preserve"> 05 </w:t>
      </w:r>
      <w:proofErr w:type="spellStart"/>
      <w:r w:rsidRPr="00082DDF">
        <w:rPr>
          <w:color w:val="000000"/>
          <w:sz w:val="28"/>
          <w:szCs w:val="28"/>
        </w:rPr>
        <w:t>năm</w:t>
      </w:r>
      <w:proofErr w:type="spellEnd"/>
      <w:r w:rsidRPr="00082DDF">
        <w:rPr>
          <w:color w:val="000000"/>
          <w:sz w:val="28"/>
          <w:szCs w:val="28"/>
        </w:rPr>
        <w:t xml:space="preserve">. Thanh </w:t>
      </w:r>
      <w:proofErr w:type="spellStart"/>
      <w:r w:rsidRPr="00082DDF">
        <w:rPr>
          <w:color w:val="000000"/>
          <w:sz w:val="28"/>
          <w:szCs w:val="28"/>
        </w:rPr>
        <w:t>toán</w:t>
      </w:r>
      <w:proofErr w:type="spellEnd"/>
      <w:r w:rsidRPr="00082DDF">
        <w:rPr>
          <w:color w:val="000000"/>
          <w:sz w:val="28"/>
          <w:szCs w:val="28"/>
        </w:rPr>
        <w:t xml:space="preserve"> </w:t>
      </w:r>
      <w:proofErr w:type="spellStart"/>
      <w:r w:rsidRPr="00082DDF">
        <w:rPr>
          <w:color w:val="000000"/>
          <w:sz w:val="28"/>
          <w:szCs w:val="28"/>
        </w:rPr>
        <w:t>hỗ</w:t>
      </w:r>
      <w:proofErr w:type="spellEnd"/>
      <w:r w:rsidRPr="00082DDF">
        <w:rPr>
          <w:color w:val="000000"/>
          <w:sz w:val="28"/>
          <w:szCs w:val="28"/>
        </w:rPr>
        <w:t xml:space="preserve"> </w:t>
      </w:r>
      <w:proofErr w:type="spellStart"/>
      <w:r w:rsidRPr="00082DDF">
        <w:rPr>
          <w:color w:val="000000"/>
          <w:sz w:val="28"/>
          <w:szCs w:val="28"/>
        </w:rPr>
        <w:t>trợ</w:t>
      </w:r>
      <w:proofErr w:type="spellEnd"/>
      <w:r w:rsidRPr="00082DDF">
        <w:rPr>
          <w:color w:val="000000"/>
          <w:sz w:val="28"/>
          <w:szCs w:val="28"/>
        </w:rPr>
        <w:t xml:space="preserve"> </w:t>
      </w:r>
      <w:proofErr w:type="spellStart"/>
      <w:r w:rsidRPr="00082DDF">
        <w:rPr>
          <w:color w:val="000000"/>
          <w:sz w:val="28"/>
          <w:szCs w:val="28"/>
        </w:rPr>
        <w:t>theo</w:t>
      </w:r>
      <w:proofErr w:type="spellEnd"/>
      <w:r w:rsidRPr="00082DDF">
        <w:rPr>
          <w:color w:val="000000"/>
          <w:sz w:val="28"/>
          <w:szCs w:val="28"/>
        </w:rPr>
        <w:t xml:space="preserve"> </w:t>
      </w:r>
      <w:proofErr w:type="spellStart"/>
      <w:r w:rsidRPr="00082DDF">
        <w:rPr>
          <w:color w:val="000000"/>
          <w:sz w:val="28"/>
          <w:szCs w:val="28"/>
        </w:rPr>
        <w:t>từng</w:t>
      </w:r>
      <w:proofErr w:type="spellEnd"/>
      <w:r w:rsidRPr="00082DDF">
        <w:rPr>
          <w:color w:val="000000"/>
          <w:sz w:val="28"/>
          <w:szCs w:val="28"/>
        </w:rPr>
        <w:t xml:space="preserve"> </w:t>
      </w:r>
      <w:proofErr w:type="spellStart"/>
      <w:r w:rsidRPr="00082DDF">
        <w:rPr>
          <w:color w:val="000000"/>
          <w:sz w:val="28"/>
          <w:szCs w:val="28"/>
        </w:rPr>
        <w:t>năm</w:t>
      </w:r>
      <w:proofErr w:type="spellEnd"/>
      <w:r w:rsidRPr="00082DDF">
        <w:rPr>
          <w:color w:val="000000"/>
          <w:sz w:val="28"/>
          <w:szCs w:val="28"/>
        </w:rPr>
        <w:t xml:space="preserve">. </w:t>
      </w:r>
      <w:proofErr w:type="spellStart"/>
      <w:r w:rsidRPr="00082DDF">
        <w:rPr>
          <w:color w:val="000000"/>
          <w:sz w:val="28"/>
          <w:szCs w:val="28"/>
        </w:rPr>
        <w:t>Cụ</w:t>
      </w:r>
      <w:proofErr w:type="spellEnd"/>
      <w:r w:rsidRPr="00082DDF">
        <w:rPr>
          <w:color w:val="000000"/>
          <w:sz w:val="28"/>
          <w:szCs w:val="28"/>
        </w:rPr>
        <w:t xml:space="preserve"> </w:t>
      </w:r>
      <w:proofErr w:type="spellStart"/>
      <w:r w:rsidRPr="00082DDF">
        <w:rPr>
          <w:color w:val="000000"/>
          <w:sz w:val="28"/>
          <w:szCs w:val="28"/>
        </w:rPr>
        <w:t>thể</w:t>
      </w:r>
      <w:proofErr w:type="spellEnd"/>
      <w:r w:rsidRPr="00082DDF">
        <w:rPr>
          <w:color w:val="000000"/>
          <w:sz w:val="28"/>
          <w:szCs w:val="28"/>
        </w:rPr>
        <w:t xml:space="preserve">: </w:t>
      </w:r>
    </w:p>
    <w:p w14:paraId="4169B047" w14:textId="77777777" w:rsidR="00D076A2" w:rsidRPr="00082DDF" w:rsidRDefault="00D076A2" w:rsidP="00D076A2">
      <w:pPr>
        <w:pStyle w:val="NormalWeb"/>
        <w:spacing w:before="80" w:beforeAutospacing="0" w:after="80" w:afterAutospacing="0"/>
        <w:ind w:firstLine="720"/>
        <w:jc w:val="both"/>
        <w:outlineLvl w:val="0"/>
        <w:rPr>
          <w:color w:val="000000"/>
          <w:sz w:val="28"/>
          <w:szCs w:val="28"/>
        </w:rPr>
      </w:pPr>
      <w:r w:rsidRPr="00082DDF">
        <w:rPr>
          <w:color w:val="000000"/>
          <w:sz w:val="28"/>
          <w:szCs w:val="28"/>
        </w:rPr>
        <w:t xml:space="preserve">+ </w:t>
      </w:r>
      <w:proofErr w:type="spellStart"/>
      <w:r w:rsidRPr="00082DDF">
        <w:rPr>
          <w:color w:val="000000"/>
          <w:sz w:val="28"/>
          <w:szCs w:val="28"/>
        </w:rPr>
        <w:t>Đối</w:t>
      </w:r>
      <w:proofErr w:type="spellEnd"/>
      <w:r w:rsidRPr="00082DDF">
        <w:rPr>
          <w:color w:val="000000"/>
          <w:sz w:val="28"/>
          <w:szCs w:val="28"/>
        </w:rPr>
        <w:t xml:space="preserve"> </w:t>
      </w:r>
      <w:proofErr w:type="spellStart"/>
      <w:r w:rsidRPr="00082DDF">
        <w:rPr>
          <w:color w:val="000000"/>
          <w:sz w:val="28"/>
          <w:szCs w:val="28"/>
        </w:rPr>
        <w:t>với</w:t>
      </w:r>
      <w:proofErr w:type="spellEnd"/>
      <w:r w:rsidRPr="00082DDF">
        <w:rPr>
          <w:color w:val="000000"/>
          <w:sz w:val="28"/>
          <w:szCs w:val="28"/>
        </w:rPr>
        <w:t xml:space="preserve"> </w:t>
      </w:r>
      <w:proofErr w:type="spellStart"/>
      <w:r w:rsidRPr="00082DDF">
        <w:rPr>
          <w:color w:val="000000"/>
          <w:sz w:val="28"/>
          <w:szCs w:val="28"/>
        </w:rPr>
        <w:t>thuê</w:t>
      </w:r>
      <w:proofErr w:type="spellEnd"/>
      <w:r w:rsidRPr="00082DDF">
        <w:rPr>
          <w:color w:val="000000"/>
          <w:sz w:val="28"/>
          <w:szCs w:val="28"/>
        </w:rPr>
        <w:t xml:space="preserve"> </w:t>
      </w:r>
      <w:proofErr w:type="spellStart"/>
      <w:r w:rsidRPr="00082DDF">
        <w:rPr>
          <w:color w:val="000000"/>
          <w:sz w:val="28"/>
          <w:szCs w:val="28"/>
        </w:rPr>
        <w:t>đất</w:t>
      </w:r>
      <w:proofErr w:type="spellEnd"/>
      <w:r w:rsidRPr="00082DDF">
        <w:rPr>
          <w:color w:val="000000"/>
          <w:sz w:val="28"/>
          <w:szCs w:val="28"/>
        </w:rPr>
        <w:t xml:space="preserve"> </w:t>
      </w:r>
      <w:proofErr w:type="spellStart"/>
      <w:r w:rsidRPr="00082DDF">
        <w:rPr>
          <w:color w:val="000000"/>
          <w:sz w:val="28"/>
          <w:szCs w:val="28"/>
        </w:rPr>
        <w:t>trồng</w:t>
      </w:r>
      <w:proofErr w:type="spellEnd"/>
      <w:r w:rsidRPr="00082DDF">
        <w:rPr>
          <w:color w:val="000000"/>
          <w:sz w:val="28"/>
          <w:szCs w:val="28"/>
        </w:rPr>
        <w:t xml:space="preserve"> </w:t>
      </w:r>
      <w:proofErr w:type="spellStart"/>
      <w:r w:rsidRPr="00082DDF">
        <w:rPr>
          <w:color w:val="000000"/>
          <w:sz w:val="28"/>
          <w:szCs w:val="28"/>
        </w:rPr>
        <w:t>lúa</w:t>
      </w:r>
      <w:proofErr w:type="spellEnd"/>
      <w:r w:rsidRPr="00082DDF">
        <w:rPr>
          <w:color w:val="000000"/>
          <w:sz w:val="28"/>
          <w:szCs w:val="28"/>
        </w:rPr>
        <w:t xml:space="preserve">: </w:t>
      </w:r>
      <w:proofErr w:type="spellStart"/>
      <w:r w:rsidRPr="00082DDF">
        <w:rPr>
          <w:color w:val="000000"/>
          <w:sz w:val="28"/>
          <w:szCs w:val="28"/>
        </w:rPr>
        <w:t>Hỗ</w:t>
      </w:r>
      <w:proofErr w:type="spellEnd"/>
      <w:r w:rsidRPr="00082DDF">
        <w:rPr>
          <w:color w:val="000000"/>
          <w:sz w:val="28"/>
          <w:szCs w:val="28"/>
        </w:rPr>
        <w:t xml:space="preserve"> </w:t>
      </w:r>
      <w:proofErr w:type="spellStart"/>
      <w:r w:rsidRPr="00082DDF">
        <w:rPr>
          <w:color w:val="000000"/>
          <w:sz w:val="28"/>
          <w:szCs w:val="28"/>
        </w:rPr>
        <w:t>trợ</w:t>
      </w:r>
      <w:proofErr w:type="spellEnd"/>
      <w:r w:rsidRPr="00082DDF">
        <w:rPr>
          <w:color w:val="000000"/>
          <w:sz w:val="28"/>
          <w:szCs w:val="28"/>
        </w:rPr>
        <w:t xml:space="preserve"> </w:t>
      </w:r>
      <w:proofErr w:type="spellStart"/>
      <w:r w:rsidRPr="00082DDF">
        <w:rPr>
          <w:color w:val="000000"/>
          <w:sz w:val="28"/>
          <w:szCs w:val="28"/>
        </w:rPr>
        <w:t>theo</w:t>
      </w:r>
      <w:proofErr w:type="spellEnd"/>
      <w:r w:rsidRPr="00082DDF">
        <w:rPr>
          <w:color w:val="000000"/>
          <w:sz w:val="28"/>
          <w:szCs w:val="28"/>
        </w:rPr>
        <w:t xml:space="preserve"> </w:t>
      </w:r>
      <w:proofErr w:type="spellStart"/>
      <w:r w:rsidRPr="00082DDF">
        <w:rPr>
          <w:color w:val="000000"/>
          <w:sz w:val="28"/>
          <w:szCs w:val="28"/>
        </w:rPr>
        <w:t>từng</w:t>
      </w:r>
      <w:proofErr w:type="spellEnd"/>
      <w:r w:rsidRPr="00082DDF">
        <w:rPr>
          <w:color w:val="000000"/>
          <w:sz w:val="28"/>
          <w:szCs w:val="28"/>
        </w:rPr>
        <w:t xml:space="preserve"> </w:t>
      </w:r>
      <w:proofErr w:type="spellStart"/>
      <w:r w:rsidRPr="00082DDF">
        <w:rPr>
          <w:color w:val="000000"/>
          <w:sz w:val="28"/>
          <w:szCs w:val="28"/>
        </w:rPr>
        <w:t>năm</w:t>
      </w:r>
      <w:proofErr w:type="spellEnd"/>
      <w:r w:rsidRPr="00082DDF">
        <w:rPr>
          <w:color w:val="000000"/>
          <w:sz w:val="28"/>
          <w:szCs w:val="28"/>
        </w:rPr>
        <w:t xml:space="preserve"> </w:t>
      </w:r>
      <w:proofErr w:type="spellStart"/>
      <w:r w:rsidRPr="00082DDF">
        <w:rPr>
          <w:color w:val="000000"/>
          <w:sz w:val="28"/>
          <w:szCs w:val="28"/>
        </w:rPr>
        <w:t>với</w:t>
      </w:r>
      <w:proofErr w:type="spellEnd"/>
      <w:r w:rsidRPr="00082DDF">
        <w:rPr>
          <w:color w:val="000000"/>
          <w:sz w:val="28"/>
          <w:szCs w:val="28"/>
        </w:rPr>
        <w:t xml:space="preserve"> </w:t>
      </w:r>
      <w:proofErr w:type="spellStart"/>
      <w:r w:rsidRPr="00082DDF">
        <w:rPr>
          <w:color w:val="000000"/>
          <w:sz w:val="28"/>
          <w:szCs w:val="28"/>
        </w:rPr>
        <w:t>mức</w:t>
      </w:r>
      <w:proofErr w:type="spellEnd"/>
      <w:r w:rsidRPr="00082DDF">
        <w:rPr>
          <w:color w:val="000000"/>
          <w:sz w:val="28"/>
          <w:szCs w:val="28"/>
        </w:rPr>
        <w:t xml:space="preserve"> </w:t>
      </w:r>
      <w:proofErr w:type="spellStart"/>
      <w:r w:rsidRPr="00082DDF">
        <w:rPr>
          <w:color w:val="000000"/>
          <w:sz w:val="28"/>
          <w:szCs w:val="28"/>
        </w:rPr>
        <w:t>hỗ</w:t>
      </w:r>
      <w:proofErr w:type="spellEnd"/>
      <w:r w:rsidRPr="00082DDF">
        <w:rPr>
          <w:color w:val="000000"/>
          <w:sz w:val="28"/>
          <w:szCs w:val="28"/>
        </w:rPr>
        <w:t xml:space="preserve"> </w:t>
      </w:r>
      <w:proofErr w:type="spellStart"/>
      <w:r w:rsidRPr="00082DDF">
        <w:rPr>
          <w:color w:val="000000"/>
          <w:sz w:val="28"/>
          <w:szCs w:val="28"/>
        </w:rPr>
        <w:t>trợ</w:t>
      </w:r>
      <w:proofErr w:type="spellEnd"/>
      <w:r w:rsidRPr="00082DDF">
        <w:rPr>
          <w:color w:val="000000"/>
          <w:sz w:val="28"/>
          <w:szCs w:val="28"/>
        </w:rPr>
        <w:t xml:space="preserve"> 5,0 </w:t>
      </w:r>
      <w:proofErr w:type="spellStart"/>
      <w:r w:rsidRPr="00082DDF">
        <w:rPr>
          <w:color w:val="000000"/>
          <w:sz w:val="28"/>
          <w:szCs w:val="28"/>
        </w:rPr>
        <w:t>triệu</w:t>
      </w:r>
      <w:proofErr w:type="spellEnd"/>
      <w:r w:rsidRPr="00082DDF">
        <w:rPr>
          <w:color w:val="000000"/>
          <w:sz w:val="28"/>
          <w:szCs w:val="28"/>
        </w:rPr>
        <w:t xml:space="preserve"> </w:t>
      </w:r>
      <w:proofErr w:type="spellStart"/>
      <w:r w:rsidRPr="00082DDF">
        <w:rPr>
          <w:color w:val="000000"/>
          <w:sz w:val="28"/>
          <w:szCs w:val="28"/>
        </w:rPr>
        <w:t>đồng</w:t>
      </w:r>
      <w:proofErr w:type="spellEnd"/>
      <w:r w:rsidRPr="00082DDF">
        <w:rPr>
          <w:color w:val="000000"/>
          <w:sz w:val="28"/>
          <w:szCs w:val="28"/>
        </w:rPr>
        <w:t>/ha/</w:t>
      </w:r>
      <w:proofErr w:type="spellStart"/>
      <w:r w:rsidRPr="00082DDF">
        <w:rPr>
          <w:color w:val="000000"/>
          <w:sz w:val="28"/>
          <w:szCs w:val="28"/>
        </w:rPr>
        <w:t>năm</w:t>
      </w:r>
      <w:proofErr w:type="spellEnd"/>
      <w:r w:rsidRPr="00082DDF">
        <w:rPr>
          <w:color w:val="000000"/>
          <w:sz w:val="28"/>
          <w:szCs w:val="28"/>
        </w:rPr>
        <w:t xml:space="preserve"> </w:t>
      </w:r>
      <w:proofErr w:type="spellStart"/>
      <w:r w:rsidRPr="00082DDF">
        <w:rPr>
          <w:color w:val="000000"/>
          <w:sz w:val="28"/>
          <w:szCs w:val="28"/>
        </w:rPr>
        <w:t>cho</w:t>
      </w:r>
      <w:proofErr w:type="spellEnd"/>
      <w:r w:rsidRPr="00082DDF">
        <w:rPr>
          <w:color w:val="000000"/>
          <w:sz w:val="28"/>
          <w:szCs w:val="28"/>
        </w:rPr>
        <w:t xml:space="preserve"> </w:t>
      </w:r>
      <w:proofErr w:type="spellStart"/>
      <w:r w:rsidRPr="00082DDF">
        <w:rPr>
          <w:color w:val="000000"/>
          <w:sz w:val="28"/>
          <w:szCs w:val="28"/>
        </w:rPr>
        <w:t>tổ</w:t>
      </w:r>
      <w:proofErr w:type="spellEnd"/>
      <w:r w:rsidRPr="00082DDF">
        <w:rPr>
          <w:color w:val="000000"/>
          <w:sz w:val="28"/>
          <w:szCs w:val="28"/>
        </w:rPr>
        <w:t xml:space="preserve"> </w:t>
      </w:r>
      <w:proofErr w:type="spellStart"/>
      <w:r w:rsidRPr="00082DDF">
        <w:rPr>
          <w:color w:val="000000"/>
          <w:sz w:val="28"/>
          <w:szCs w:val="28"/>
        </w:rPr>
        <w:t>chức</w:t>
      </w:r>
      <w:proofErr w:type="spellEnd"/>
      <w:r w:rsidRPr="00082DDF">
        <w:rPr>
          <w:color w:val="000000"/>
          <w:sz w:val="28"/>
          <w:szCs w:val="28"/>
        </w:rPr>
        <w:t xml:space="preserve">, </w:t>
      </w:r>
      <w:proofErr w:type="spellStart"/>
      <w:r w:rsidRPr="00082DDF">
        <w:rPr>
          <w:color w:val="000000"/>
          <w:sz w:val="28"/>
          <w:szCs w:val="28"/>
        </w:rPr>
        <w:t>cá</w:t>
      </w:r>
      <w:proofErr w:type="spellEnd"/>
      <w:r w:rsidRPr="00082DDF">
        <w:rPr>
          <w:color w:val="000000"/>
          <w:sz w:val="28"/>
          <w:szCs w:val="28"/>
        </w:rPr>
        <w:t xml:space="preserve"> </w:t>
      </w:r>
      <w:proofErr w:type="spellStart"/>
      <w:r w:rsidRPr="00082DDF">
        <w:rPr>
          <w:color w:val="000000"/>
          <w:sz w:val="28"/>
          <w:szCs w:val="28"/>
        </w:rPr>
        <w:t>nhân</w:t>
      </w:r>
      <w:proofErr w:type="spellEnd"/>
      <w:r w:rsidRPr="00082DDF">
        <w:rPr>
          <w:color w:val="000000"/>
          <w:sz w:val="28"/>
          <w:szCs w:val="28"/>
        </w:rPr>
        <w:t xml:space="preserve"> </w:t>
      </w:r>
      <w:proofErr w:type="spellStart"/>
      <w:r w:rsidRPr="00082DDF">
        <w:rPr>
          <w:color w:val="000000"/>
          <w:sz w:val="28"/>
          <w:szCs w:val="28"/>
        </w:rPr>
        <w:t>trực</w:t>
      </w:r>
      <w:proofErr w:type="spellEnd"/>
      <w:r w:rsidRPr="00082DDF">
        <w:rPr>
          <w:color w:val="000000"/>
          <w:sz w:val="28"/>
          <w:szCs w:val="28"/>
        </w:rPr>
        <w:t xml:space="preserve"> </w:t>
      </w:r>
      <w:proofErr w:type="spellStart"/>
      <w:r w:rsidRPr="00082DDF">
        <w:rPr>
          <w:color w:val="000000"/>
          <w:sz w:val="28"/>
          <w:szCs w:val="28"/>
        </w:rPr>
        <w:t>tiếp</w:t>
      </w:r>
      <w:proofErr w:type="spellEnd"/>
      <w:r w:rsidRPr="00082DDF">
        <w:rPr>
          <w:color w:val="000000"/>
          <w:sz w:val="28"/>
          <w:szCs w:val="28"/>
        </w:rPr>
        <w:t xml:space="preserve"> </w:t>
      </w:r>
      <w:proofErr w:type="spellStart"/>
      <w:r w:rsidRPr="00082DDF">
        <w:rPr>
          <w:color w:val="000000"/>
          <w:sz w:val="28"/>
          <w:szCs w:val="28"/>
        </w:rPr>
        <w:t>thuê</w:t>
      </w:r>
      <w:proofErr w:type="spellEnd"/>
      <w:r w:rsidRPr="00082DDF">
        <w:rPr>
          <w:color w:val="000000"/>
          <w:sz w:val="28"/>
          <w:szCs w:val="28"/>
        </w:rPr>
        <w:t xml:space="preserve"> </w:t>
      </w:r>
      <w:proofErr w:type="spellStart"/>
      <w:r w:rsidRPr="00082DDF">
        <w:rPr>
          <w:color w:val="000000"/>
          <w:sz w:val="28"/>
          <w:szCs w:val="28"/>
        </w:rPr>
        <w:t>đất</w:t>
      </w:r>
      <w:proofErr w:type="spellEnd"/>
      <w:r w:rsidRPr="00082DDF">
        <w:rPr>
          <w:color w:val="000000"/>
          <w:sz w:val="28"/>
          <w:szCs w:val="28"/>
        </w:rPr>
        <w:t xml:space="preserve"> </w:t>
      </w:r>
      <w:proofErr w:type="spellStart"/>
      <w:r w:rsidRPr="00082DDF">
        <w:rPr>
          <w:color w:val="000000"/>
          <w:sz w:val="28"/>
          <w:szCs w:val="28"/>
        </w:rPr>
        <w:t>trồng</w:t>
      </w:r>
      <w:proofErr w:type="spellEnd"/>
      <w:r w:rsidRPr="00082DDF">
        <w:rPr>
          <w:color w:val="000000"/>
          <w:sz w:val="28"/>
          <w:szCs w:val="28"/>
        </w:rPr>
        <w:t xml:space="preserve"> </w:t>
      </w:r>
      <w:proofErr w:type="spellStart"/>
      <w:r w:rsidRPr="00082DDF">
        <w:rPr>
          <w:color w:val="000000"/>
          <w:sz w:val="28"/>
          <w:szCs w:val="28"/>
        </w:rPr>
        <w:t>lúa</w:t>
      </w:r>
      <w:proofErr w:type="spellEnd"/>
      <w:r w:rsidRPr="00082DDF">
        <w:rPr>
          <w:color w:val="000000"/>
          <w:sz w:val="28"/>
          <w:szCs w:val="28"/>
        </w:rPr>
        <w:t>.</w:t>
      </w:r>
    </w:p>
    <w:p w14:paraId="09E78249" w14:textId="1EFB5330" w:rsidR="00B113FE" w:rsidRPr="008C1BFB" w:rsidRDefault="00D076A2" w:rsidP="008C1BFB">
      <w:pPr>
        <w:pStyle w:val="NormalWeb"/>
        <w:spacing w:before="80" w:beforeAutospacing="0" w:after="80" w:afterAutospacing="0"/>
        <w:ind w:firstLine="720"/>
        <w:jc w:val="both"/>
        <w:outlineLvl w:val="0"/>
        <w:rPr>
          <w:color w:val="000000"/>
          <w:spacing w:val="-4"/>
          <w:sz w:val="28"/>
          <w:szCs w:val="28"/>
        </w:rPr>
      </w:pPr>
      <w:r w:rsidRPr="00082DDF">
        <w:rPr>
          <w:color w:val="000000"/>
          <w:sz w:val="28"/>
          <w:szCs w:val="28"/>
        </w:rPr>
        <w:t xml:space="preserve"> </w:t>
      </w:r>
      <w:r w:rsidRPr="00082DDF">
        <w:rPr>
          <w:color w:val="000000"/>
          <w:spacing w:val="-4"/>
          <w:sz w:val="28"/>
          <w:szCs w:val="28"/>
        </w:rPr>
        <w:t xml:space="preserve">+ </w:t>
      </w:r>
      <w:proofErr w:type="spellStart"/>
      <w:r w:rsidRPr="00082DDF">
        <w:rPr>
          <w:color w:val="000000"/>
          <w:spacing w:val="-4"/>
          <w:sz w:val="28"/>
          <w:szCs w:val="28"/>
        </w:rPr>
        <w:t>Đối</w:t>
      </w:r>
      <w:proofErr w:type="spellEnd"/>
      <w:r w:rsidRPr="00082DDF">
        <w:rPr>
          <w:color w:val="000000"/>
          <w:spacing w:val="-4"/>
          <w:sz w:val="28"/>
          <w:szCs w:val="28"/>
        </w:rPr>
        <w:t xml:space="preserve"> </w:t>
      </w:r>
      <w:proofErr w:type="spellStart"/>
      <w:r w:rsidRPr="00082DDF">
        <w:rPr>
          <w:color w:val="000000"/>
          <w:spacing w:val="-4"/>
          <w:sz w:val="28"/>
          <w:szCs w:val="28"/>
        </w:rPr>
        <w:t>với</w:t>
      </w:r>
      <w:proofErr w:type="spellEnd"/>
      <w:r w:rsidRPr="00082DDF">
        <w:rPr>
          <w:color w:val="000000"/>
          <w:spacing w:val="-4"/>
          <w:sz w:val="28"/>
          <w:szCs w:val="28"/>
        </w:rPr>
        <w:t xml:space="preserve"> </w:t>
      </w:r>
      <w:proofErr w:type="spellStart"/>
      <w:r w:rsidRPr="00082DDF">
        <w:rPr>
          <w:color w:val="000000"/>
          <w:spacing w:val="-4"/>
          <w:sz w:val="28"/>
          <w:szCs w:val="28"/>
        </w:rPr>
        <w:t>thuê</w:t>
      </w:r>
      <w:proofErr w:type="spellEnd"/>
      <w:r w:rsidRPr="00082DDF">
        <w:rPr>
          <w:color w:val="000000"/>
          <w:spacing w:val="-4"/>
          <w:sz w:val="28"/>
          <w:szCs w:val="28"/>
        </w:rPr>
        <w:t xml:space="preserve"> </w:t>
      </w:r>
      <w:proofErr w:type="spellStart"/>
      <w:r w:rsidRPr="00082DDF">
        <w:rPr>
          <w:color w:val="000000"/>
          <w:spacing w:val="-4"/>
          <w:sz w:val="28"/>
          <w:szCs w:val="28"/>
        </w:rPr>
        <w:t>đất</w:t>
      </w:r>
      <w:proofErr w:type="spellEnd"/>
      <w:r w:rsidRPr="00082DDF">
        <w:rPr>
          <w:color w:val="000000"/>
          <w:spacing w:val="-4"/>
          <w:sz w:val="28"/>
          <w:szCs w:val="28"/>
        </w:rPr>
        <w:t xml:space="preserve"> </w:t>
      </w:r>
      <w:proofErr w:type="spellStart"/>
      <w:r w:rsidRPr="00082DDF">
        <w:rPr>
          <w:color w:val="000000"/>
          <w:spacing w:val="-4"/>
          <w:sz w:val="28"/>
          <w:szCs w:val="28"/>
        </w:rPr>
        <w:t>trồng</w:t>
      </w:r>
      <w:proofErr w:type="spellEnd"/>
      <w:r w:rsidRPr="00082DDF">
        <w:rPr>
          <w:color w:val="000000"/>
          <w:spacing w:val="-4"/>
          <w:sz w:val="28"/>
          <w:szCs w:val="28"/>
        </w:rPr>
        <w:t xml:space="preserve"> </w:t>
      </w:r>
      <w:proofErr w:type="spellStart"/>
      <w:r w:rsidRPr="00082DDF">
        <w:rPr>
          <w:color w:val="000000"/>
          <w:spacing w:val="-4"/>
          <w:sz w:val="28"/>
          <w:szCs w:val="28"/>
        </w:rPr>
        <w:t>cây</w:t>
      </w:r>
      <w:proofErr w:type="spellEnd"/>
      <w:r w:rsidRPr="00082DDF">
        <w:rPr>
          <w:color w:val="000000"/>
          <w:spacing w:val="-4"/>
          <w:sz w:val="28"/>
          <w:szCs w:val="28"/>
        </w:rPr>
        <w:t xml:space="preserve"> </w:t>
      </w:r>
      <w:proofErr w:type="spellStart"/>
      <w:r w:rsidRPr="00082DDF">
        <w:rPr>
          <w:color w:val="000000"/>
          <w:spacing w:val="-4"/>
          <w:sz w:val="28"/>
          <w:szCs w:val="28"/>
        </w:rPr>
        <w:t>ăn</w:t>
      </w:r>
      <w:proofErr w:type="spellEnd"/>
      <w:r w:rsidRPr="00082DDF">
        <w:rPr>
          <w:color w:val="000000"/>
          <w:spacing w:val="-4"/>
          <w:sz w:val="28"/>
          <w:szCs w:val="28"/>
        </w:rPr>
        <w:t xml:space="preserve"> </w:t>
      </w:r>
      <w:proofErr w:type="spellStart"/>
      <w:r w:rsidRPr="00082DDF">
        <w:rPr>
          <w:color w:val="000000"/>
          <w:spacing w:val="-4"/>
          <w:sz w:val="28"/>
          <w:szCs w:val="28"/>
        </w:rPr>
        <w:t>trái</w:t>
      </w:r>
      <w:proofErr w:type="spellEnd"/>
      <w:r w:rsidRPr="00082DDF">
        <w:rPr>
          <w:color w:val="000000"/>
          <w:spacing w:val="-4"/>
          <w:sz w:val="28"/>
          <w:szCs w:val="28"/>
        </w:rPr>
        <w:t xml:space="preserve">: </w:t>
      </w:r>
      <w:proofErr w:type="spellStart"/>
      <w:r w:rsidRPr="00082DDF">
        <w:rPr>
          <w:color w:val="000000"/>
          <w:spacing w:val="-4"/>
          <w:sz w:val="28"/>
          <w:szCs w:val="28"/>
        </w:rPr>
        <w:t>Hỗ</w:t>
      </w:r>
      <w:proofErr w:type="spellEnd"/>
      <w:r w:rsidRPr="00082DDF">
        <w:rPr>
          <w:color w:val="000000"/>
          <w:spacing w:val="-4"/>
          <w:sz w:val="28"/>
          <w:szCs w:val="28"/>
        </w:rPr>
        <w:t xml:space="preserve"> </w:t>
      </w:r>
      <w:proofErr w:type="spellStart"/>
      <w:r w:rsidRPr="00082DDF">
        <w:rPr>
          <w:color w:val="000000"/>
          <w:spacing w:val="-4"/>
          <w:sz w:val="28"/>
          <w:szCs w:val="28"/>
        </w:rPr>
        <w:t>trợ</w:t>
      </w:r>
      <w:proofErr w:type="spellEnd"/>
      <w:r w:rsidRPr="00082DDF">
        <w:rPr>
          <w:color w:val="000000"/>
          <w:spacing w:val="-4"/>
          <w:sz w:val="28"/>
          <w:szCs w:val="28"/>
        </w:rPr>
        <w:t xml:space="preserve"> </w:t>
      </w:r>
      <w:proofErr w:type="spellStart"/>
      <w:r w:rsidRPr="00082DDF">
        <w:rPr>
          <w:color w:val="000000"/>
          <w:spacing w:val="-4"/>
          <w:sz w:val="28"/>
          <w:szCs w:val="28"/>
        </w:rPr>
        <w:t>theo</w:t>
      </w:r>
      <w:proofErr w:type="spellEnd"/>
      <w:r w:rsidRPr="00082DDF">
        <w:rPr>
          <w:color w:val="000000"/>
          <w:spacing w:val="-4"/>
          <w:sz w:val="28"/>
          <w:szCs w:val="28"/>
        </w:rPr>
        <w:t xml:space="preserve"> </w:t>
      </w:r>
      <w:proofErr w:type="spellStart"/>
      <w:r w:rsidRPr="00082DDF">
        <w:rPr>
          <w:color w:val="000000"/>
          <w:spacing w:val="-4"/>
          <w:sz w:val="28"/>
          <w:szCs w:val="28"/>
        </w:rPr>
        <w:t>từng</w:t>
      </w:r>
      <w:proofErr w:type="spellEnd"/>
      <w:r w:rsidRPr="00082DDF">
        <w:rPr>
          <w:color w:val="000000"/>
          <w:spacing w:val="-4"/>
          <w:sz w:val="28"/>
          <w:szCs w:val="28"/>
        </w:rPr>
        <w:t xml:space="preserve"> </w:t>
      </w:r>
      <w:proofErr w:type="spellStart"/>
      <w:r w:rsidRPr="00082DDF">
        <w:rPr>
          <w:color w:val="000000"/>
          <w:spacing w:val="-4"/>
          <w:sz w:val="28"/>
          <w:szCs w:val="28"/>
        </w:rPr>
        <w:t>năm</w:t>
      </w:r>
      <w:proofErr w:type="spellEnd"/>
      <w:r w:rsidRPr="00082DDF">
        <w:rPr>
          <w:color w:val="000000"/>
          <w:spacing w:val="-4"/>
          <w:sz w:val="28"/>
          <w:szCs w:val="28"/>
        </w:rPr>
        <w:t xml:space="preserve"> </w:t>
      </w:r>
      <w:proofErr w:type="spellStart"/>
      <w:r w:rsidRPr="00082DDF">
        <w:rPr>
          <w:color w:val="000000"/>
          <w:spacing w:val="-4"/>
          <w:sz w:val="28"/>
          <w:szCs w:val="28"/>
        </w:rPr>
        <w:t>với</w:t>
      </w:r>
      <w:proofErr w:type="spellEnd"/>
      <w:r w:rsidRPr="00082DDF">
        <w:rPr>
          <w:color w:val="000000"/>
          <w:spacing w:val="-4"/>
          <w:sz w:val="28"/>
          <w:szCs w:val="28"/>
        </w:rPr>
        <w:t xml:space="preserve"> </w:t>
      </w:r>
      <w:proofErr w:type="spellStart"/>
      <w:r w:rsidRPr="00082DDF">
        <w:rPr>
          <w:color w:val="000000"/>
          <w:spacing w:val="-4"/>
          <w:sz w:val="28"/>
          <w:szCs w:val="28"/>
        </w:rPr>
        <w:t>mức</w:t>
      </w:r>
      <w:proofErr w:type="spellEnd"/>
      <w:r w:rsidRPr="00082DDF">
        <w:rPr>
          <w:color w:val="000000"/>
          <w:spacing w:val="-4"/>
          <w:sz w:val="28"/>
          <w:szCs w:val="28"/>
        </w:rPr>
        <w:t xml:space="preserve"> </w:t>
      </w:r>
      <w:proofErr w:type="spellStart"/>
      <w:r w:rsidRPr="00082DDF">
        <w:rPr>
          <w:color w:val="000000"/>
          <w:spacing w:val="-4"/>
          <w:sz w:val="28"/>
          <w:szCs w:val="28"/>
        </w:rPr>
        <w:t>hỗ</w:t>
      </w:r>
      <w:proofErr w:type="spellEnd"/>
      <w:r w:rsidRPr="00082DDF">
        <w:rPr>
          <w:color w:val="000000"/>
          <w:spacing w:val="-4"/>
          <w:sz w:val="28"/>
          <w:szCs w:val="28"/>
        </w:rPr>
        <w:t xml:space="preserve"> </w:t>
      </w:r>
      <w:proofErr w:type="spellStart"/>
      <w:r w:rsidRPr="00082DDF">
        <w:rPr>
          <w:color w:val="000000"/>
          <w:spacing w:val="-4"/>
          <w:sz w:val="28"/>
          <w:szCs w:val="28"/>
        </w:rPr>
        <w:t>trợ</w:t>
      </w:r>
      <w:proofErr w:type="spellEnd"/>
      <w:r w:rsidRPr="00082DDF">
        <w:rPr>
          <w:color w:val="000000"/>
          <w:spacing w:val="-4"/>
          <w:sz w:val="28"/>
          <w:szCs w:val="28"/>
        </w:rPr>
        <w:t xml:space="preserve"> 13,6 </w:t>
      </w:r>
      <w:proofErr w:type="spellStart"/>
      <w:r w:rsidRPr="00082DDF">
        <w:rPr>
          <w:color w:val="000000"/>
          <w:spacing w:val="-4"/>
          <w:sz w:val="28"/>
          <w:szCs w:val="28"/>
        </w:rPr>
        <w:t>triệu</w:t>
      </w:r>
      <w:proofErr w:type="spellEnd"/>
      <w:r w:rsidRPr="00082DDF">
        <w:rPr>
          <w:color w:val="000000"/>
          <w:spacing w:val="-4"/>
          <w:sz w:val="28"/>
          <w:szCs w:val="28"/>
        </w:rPr>
        <w:t xml:space="preserve"> </w:t>
      </w:r>
      <w:proofErr w:type="spellStart"/>
      <w:r w:rsidRPr="00082DDF">
        <w:rPr>
          <w:color w:val="000000"/>
          <w:spacing w:val="-4"/>
          <w:sz w:val="28"/>
          <w:szCs w:val="28"/>
        </w:rPr>
        <w:t>đồng</w:t>
      </w:r>
      <w:proofErr w:type="spellEnd"/>
      <w:r w:rsidRPr="00082DDF">
        <w:rPr>
          <w:color w:val="000000"/>
          <w:spacing w:val="-4"/>
          <w:sz w:val="28"/>
          <w:szCs w:val="28"/>
        </w:rPr>
        <w:t>/ha/</w:t>
      </w:r>
      <w:proofErr w:type="spellStart"/>
      <w:r w:rsidRPr="00082DDF">
        <w:rPr>
          <w:color w:val="000000"/>
          <w:spacing w:val="-4"/>
          <w:sz w:val="28"/>
          <w:szCs w:val="28"/>
        </w:rPr>
        <w:t>năm</w:t>
      </w:r>
      <w:proofErr w:type="spellEnd"/>
      <w:r w:rsidRPr="00082DDF">
        <w:rPr>
          <w:color w:val="000000"/>
          <w:spacing w:val="-4"/>
          <w:sz w:val="28"/>
          <w:szCs w:val="28"/>
        </w:rPr>
        <w:t xml:space="preserve"> </w:t>
      </w:r>
      <w:proofErr w:type="spellStart"/>
      <w:r w:rsidRPr="00082DDF">
        <w:rPr>
          <w:color w:val="000000"/>
          <w:spacing w:val="-4"/>
          <w:sz w:val="28"/>
          <w:szCs w:val="28"/>
        </w:rPr>
        <w:t>cho</w:t>
      </w:r>
      <w:proofErr w:type="spellEnd"/>
      <w:r w:rsidRPr="00082DDF">
        <w:rPr>
          <w:color w:val="000000"/>
          <w:spacing w:val="-4"/>
          <w:sz w:val="28"/>
          <w:szCs w:val="28"/>
        </w:rPr>
        <w:t xml:space="preserve"> </w:t>
      </w:r>
      <w:proofErr w:type="spellStart"/>
      <w:r w:rsidRPr="00082DDF">
        <w:rPr>
          <w:color w:val="000000"/>
          <w:spacing w:val="-4"/>
          <w:sz w:val="28"/>
          <w:szCs w:val="28"/>
        </w:rPr>
        <w:t>tổ</w:t>
      </w:r>
      <w:proofErr w:type="spellEnd"/>
      <w:r w:rsidRPr="00082DDF">
        <w:rPr>
          <w:color w:val="000000"/>
          <w:spacing w:val="-4"/>
          <w:sz w:val="28"/>
          <w:szCs w:val="28"/>
        </w:rPr>
        <w:t xml:space="preserve"> </w:t>
      </w:r>
      <w:proofErr w:type="spellStart"/>
      <w:r w:rsidRPr="00082DDF">
        <w:rPr>
          <w:color w:val="000000"/>
          <w:spacing w:val="-4"/>
          <w:sz w:val="28"/>
          <w:szCs w:val="28"/>
        </w:rPr>
        <w:t>chức</w:t>
      </w:r>
      <w:proofErr w:type="spellEnd"/>
      <w:r w:rsidRPr="00082DDF">
        <w:rPr>
          <w:color w:val="000000"/>
          <w:spacing w:val="-4"/>
          <w:sz w:val="28"/>
          <w:szCs w:val="28"/>
        </w:rPr>
        <w:t xml:space="preserve">, </w:t>
      </w:r>
      <w:proofErr w:type="spellStart"/>
      <w:r w:rsidRPr="00082DDF">
        <w:rPr>
          <w:color w:val="000000"/>
          <w:spacing w:val="-4"/>
          <w:sz w:val="28"/>
          <w:szCs w:val="28"/>
        </w:rPr>
        <w:t>cá</w:t>
      </w:r>
      <w:proofErr w:type="spellEnd"/>
      <w:r w:rsidRPr="00082DDF">
        <w:rPr>
          <w:color w:val="000000"/>
          <w:spacing w:val="-4"/>
          <w:sz w:val="28"/>
          <w:szCs w:val="28"/>
        </w:rPr>
        <w:t xml:space="preserve"> </w:t>
      </w:r>
      <w:proofErr w:type="spellStart"/>
      <w:r w:rsidRPr="00082DDF">
        <w:rPr>
          <w:color w:val="000000"/>
          <w:spacing w:val="-4"/>
          <w:sz w:val="28"/>
          <w:szCs w:val="28"/>
        </w:rPr>
        <w:t>nhân</w:t>
      </w:r>
      <w:proofErr w:type="spellEnd"/>
      <w:r w:rsidRPr="00082DDF">
        <w:rPr>
          <w:color w:val="000000"/>
          <w:spacing w:val="-4"/>
          <w:sz w:val="28"/>
          <w:szCs w:val="28"/>
        </w:rPr>
        <w:t xml:space="preserve"> </w:t>
      </w:r>
      <w:proofErr w:type="spellStart"/>
      <w:r w:rsidRPr="00082DDF">
        <w:rPr>
          <w:color w:val="000000"/>
          <w:spacing w:val="-4"/>
          <w:sz w:val="28"/>
          <w:szCs w:val="28"/>
        </w:rPr>
        <w:t>trực</w:t>
      </w:r>
      <w:proofErr w:type="spellEnd"/>
      <w:r w:rsidRPr="00082DDF">
        <w:rPr>
          <w:color w:val="000000"/>
          <w:spacing w:val="-4"/>
          <w:sz w:val="28"/>
          <w:szCs w:val="28"/>
        </w:rPr>
        <w:t xml:space="preserve"> </w:t>
      </w:r>
      <w:proofErr w:type="spellStart"/>
      <w:r w:rsidRPr="00082DDF">
        <w:rPr>
          <w:color w:val="000000"/>
          <w:spacing w:val="-4"/>
          <w:sz w:val="28"/>
          <w:szCs w:val="28"/>
        </w:rPr>
        <w:t>tiếp</w:t>
      </w:r>
      <w:proofErr w:type="spellEnd"/>
      <w:r w:rsidRPr="00082DDF">
        <w:rPr>
          <w:color w:val="000000"/>
          <w:spacing w:val="-4"/>
          <w:sz w:val="28"/>
          <w:szCs w:val="28"/>
        </w:rPr>
        <w:t xml:space="preserve"> </w:t>
      </w:r>
      <w:proofErr w:type="spellStart"/>
      <w:r w:rsidRPr="00082DDF">
        <w:rPr>
          <w:color w:val="000000"/>
          <w:spacing w:val="-4"/>
          <w:sz w:val="28"/>
          <w:szCs w:val="28"/>
        </w:rPr>
        <w:t>thuê</w:t>
      </w:r>
      <w:proofErr w:type="spellEnd"/>
      <w:r w:rsidRPr="00082DDF">
        <w:rPr>
          <w:color w:val="000000"/>
          <w:spacing w:val="-4"/>
          <w:sz w:val="28"/>
          <w:szCs w:val="28"/>
        </w:rPr>
        <w:t xml:space="preserve"> </w:t>
      </w:r>
      <w:proofErr w:type="spellStart"/>
      <w:r w:rsidRPr="00082DDF">
        <w:rPr>
          <w:color w:val="000000"/>
          <w:spacing w:val="-4"/>
          <w:sz w:val="28"/>
          <w:szCs w:val="28"/>
        </w:rPr>
        <w:t>đất</w:t>
      </w:r>
      <w:proofErr w:type="spellEnd"/>
      <w:r w:rsidRPr="00082DDF">
        <w:rPr>
          <w:color w:val="000000"/>
          <w:spacing w:val="-4"/>
          <w:sz w:val="28"/>
          <w:szCs w:val="28"/>
        </w:rPr>
        <w:t xml:space="preserve"> </w:t>
      </w:r>
      <w:proofErr w:type="spellStart"/>
      <w:r w:rsidRPr="00082DDF">
        <w:rPr>
          <w:color w:val="000000"/>
          <w:spacing w:val="-4"/>
          <w:sz w:val="28"/>
          <w:szCs w:val="28"/>
        </w:rPr>
        <w:t>trồng</w:t>
      </w:r>
      <w:proofErr w:type="spellEnd"/>
      <w:r w:rsidRPr="00082DDF">
        <w:rPr>
          <w:color w:val="000000"/>
          <w:spacing w:val="-4"/>
          <w:sz w:val="28"/>
          <w:szCs w:val="28"/>
        </w:rPr>
        <w:t xml:space="preserve"> </w:t>
      </w:r>
      <w:proofErr w:type="spellStart"/>
      <w:r w:rsidRPr="00082DDF">
        <w:rPr>
          <w:color w:val="000000"/>
          <w:spacing w:val="-4"/>
          <w:sz w:val="28"/>
          <w:szCs w:val="28"/>
        </w:rPr>
        <w:t>cây</w:t>
      </w:r>
      <w:proofErr w:type="spellEnd"/>
      <w:r w:rsidRPr="00082DDF">
        <w:rPr>
          <w:color w:val="000000"/>
          <w:spacing w:val="-4"/>
          <w:sz w:val="28"/>
          <w:szCs w:val="28"/>
        </w:rPr>
        <w:t xml:space="preserve"> </w:t>
      </w:r>
      <w:proofErr w:type="spellStart"/>
      <w:r w:rsidRPr="00082DDF">
        <w:rPr>
          <w:color w:val="000000"/>
          <w:spacing w:val="-4"/>
          <w:sz w:val="28"/>
          <w:szCs w:val="28"/>
        </w:rPr>
        <w:t>ăn</w:t>
      </w:r>
      <w:proofErr w:type="spellEnd"/>
      <w:r w:rsidRPr="00082DDF">
        <w:rPr>
          <w:color w:val="000000"/>
          <w:spacing w:val="-4"/>
          <w:sz w:val="28"/>
          <w:szCs w:val="28"/>
        </w:rPr>
        <w:t xml:space="preserve"> </w:t>
      </w:r>
      <w:proofErr w:type="spellStart"/>
      <w:r w:rsidRPr="00082DDF">
        <w:rPr>
          <w:color w:val="000000"/>
          <w:spacing w:val="-4"/>
          <w:sz w:val="28"/>
          <w:szCs w:val="28"/>
        </w:rPr>
        <w:t>trái</w:t>
      </w:r>
      <w:proofErr w:type="spellEnd"/>
      <w:r w:rsidRPr="00082DDF">
        <w:rPr>
          <w:color w:val="000000"/>
          <w:spacing w:val="-4"/>
          <w:sz w:val="28"/>
          <w:szCs w:val="28"/>
        </w:rPr>
        <w:t xml:space="preserve">. </w:t>
      </w:r>
    </w:p>
    <w:p w14:paraId="7A717899" w14:textId="2963159C" w:rsidR="002952A5" w:rsidRPr="00AB7083" w:rsidRDefault="002952A5" w:rsidP="00B113FE">
      <w:pPr>
        <w:spacing w:before="119"/>
        <w:ind w:right="572"/>
        <w:jc w:val="both"/>
        <w:rPr>
          <w:rFonts w:asciiTheme="majorHAnsi" w:hAnsiTheme="majorHAnsi"/>
          <w:b/>
          <w:lang w:val="en-US"/>
        </w:rPr>
      </w:pPr>
      <w:r w:rsidRPr="001D0639">
        <w:rPr>
          <w:rFonts w:asciiTheme="majorHAnsi" w:hAnsiTheme="majorHAnsi"/>
          <w:b/>
        </w:rPr>
        <w:tab/>
      </w:r>
      <w:r w:rsidR="007026D1" w:rsidRPr="00AB7083">
        <w:rPr>
          <w:rFonts w:asciiTheme="majorHAnsi" w:hAnsiTheme="majorHAnsi"/>
          <w:b/>
          <w:lang w:val="en-US"/>
        </w:rPr>
        <w:t>4</w:t>
      </w:r>
      <w:r w:rsidRPr="00AB7083">
        <w:rPr>
          <w:rFonts w:asciiTheme="majorHAnsi" w:hAnsiTheme="majorHAnsi"/>
          <w:b/>
          <w:lang w:val="en-US"/>
        </w:rPr>
        <w:t xml:space="preserve">. </w:t>
      </w:r>
      <w:r w:rsidRPr="00AB7083">
        <w:rPr>
          <w:rFonts w:asciiTheme="majorHAnsi" w:hAnsiTheme="majorHAnsi"/>
          <w:b/>
        </w:rPr>
        <w:t>Chính sách hỗ trợ liên kết sản xuất và tiêu thụ sản phẩm của HTX với doanh</w:t>
      </w:r>
      <w:r w:rsidRPr="00AB7083">
        <w:rPr>
          <w:rFonts w:asciiTheme="majorHAnsi" w:hAnsiTheme="majorHAnsi"/>
          <w:b/>
          <w:lang w:val="en-US"/>
        </w:rPr>
        <w:t xml:space="preserve"> </w:t>
      </w:r>
      <w:proofErr w:type="spellStart"/>
      <w:r w:rsidRPr="00AB7083">
        <w:rPr>
          <w:rFonts w:asciiTheme="majorHAnsi" w:hAnsiTheme="majorHAnsi"/>
          <w:b/>
          <w:lang w:val="en-US"/>
        </w:rPr>
        <w:t>nghiệp</w:t>
      </w:r>
      <w:proofErr w:type="spellEnd"/>
    </w:p>
    <w:p w14:paraId="60CF3677" w14:textId="59DCB7FC" w:rsidR="002952A5" w:rsidRPr="001D0639" w:rsidRDefault="002952A5" w:rsidP="000D7474">
      <w:pPr>
        <w:pStyle w:val="BodyText"/>
        <w:spacing w:before="115"/>
        <w:ind w:left="0" w:right="511" w:firstLine="720"/>
        <w:rPr>
          <w:rFonts w:asciiTheme="majorHAnsi" w:hAnsiTheme="majorHAnsi" w:cstheme="majorHAnsi"/>
          <w:lang w:val="vi-VN"/>
        </w:rPr>
      </w:pPr>
      <w:r w:rsidRPr="001D0639">
        <w:rPr>
          <w:rFonts w:asciiTheme="majorHAnsi" w:hAnsiTheme="majorHAnsi" w:cstheme="majorHAnsi"/>
          <w:lang w:val="vi-VN"/>
        </w:rPr>
        <w:t>Nghị định 98/NĐ-CP ngày 05/7/2018 về chính sách khuyến khích phát triển hợp tác, liên kết trong sản xuất và tiêu thụ sản ph m nông nghiệp.</w:t>
      </w:r>
    </w:p>
    <w:p w14:paraId="08694C19" w14:textId="77777777" w:rsidR="002952A5" w:rsidRPr="001D0639" w:rsidRDefault="002952A5" w:rsidP="000D7474">
      <w:pPr>
        <w:pStyle w:val="BodyText"/>
        <w:spacing w:before="78" w:line="276" w:lineRule="auto"/>
        <w:ind w:left="0" w:right="512" w:firstLine="720"/>
        <w:rPr>
          <w:rFonts w:asciiTheme="majorHAnsi" w:hAnsiTheme="majorHAnsi" w:cstheme="majorHAnsi"/>
          <w:lang w:val="vi-VN"/>
        </w:rPr>
      </w:pPr>
      <w:r w:rsidRPr="001D0639">
        <w:rPr>
          <w:rFonts w:asciiTheme="majorHAnsi" w:hAnsiTheme="majorHAnsi" w:cstheme="majorHAnsi"/>
          <w:lang w:val="vi-VN"/>
        </w:rPr>
        <w:t>Nghị quyết số 199/2018/NQ-HĐND ngày 01/01/2019 của Hội đồng nhân dân tỉnh Đồng Tháp về phê duyệt chính sách hỗ trợ liên kết trong sản xuất và tiêu thụ sản ph m nông nghiệp trên địa bàn tỉnh Đồng</w:t>
      </w:r>
      <w:r w:rsidRPr="001D0639">
        <w:rPr>
          <w:rFonts w:asciiTheme="majorHAnsi" w:hAnsiTheme="majorHAnsi" w:cstheme="majorHAnsi"/>
          <w:spacing w:val="10"/>
          <w:lang w:val="vi-VN"/>
        </w:rPr>
        <w:t xml:space="preserve"> </w:t>
      </w:r>
      <w:r w:rsidRPr="001D0639">
        <w:rPr>
          <w:rFonts w:asciiTheme="majorHAnsi" w:hAnsiTheme="majorHAnsi" w:cstheme="majorHAnsi"/>
          <w:lang w:val="vi-VN"/>
        </w:rPr>
        <w:t>Tháp.</w:t>
      </w:r>
    </w:p>
    <w:p w14:paraId="3694609A" w14:textId="1E587802" w:rsidR="002952A5" w:rsidRDefault="002952A5" w:rsidP="003D2C2B">
      <w:pPr>
        <w:pStyle w:val="BodyText"/>
        <w:spacing w:before="82"/>
        <w:ind w:left="0" w:right="503" w:firstLine="720"/>
        <w:rPr>
          <w:rFonts w:asciiTheme="majorHAnsi" w:hAnsiTheme="majorHAnsi" w:cstheme="majorHAnsi"/>
        </w:rPr>
      </w:pPr>
      <w:r w:rsidRPr="001D0639">
        <w:rPr>
          <w:rFonts w:asciiTheme="majorHAnsi" w:hAnsiTheme="majorHAnsi" w:cstheme="majorHAnsi"/>
          <w:lang w:val="vi-VN"/>
        </w:rPr>
        <w:t>Ủy ban nhân dân tỉnh ban hành Kế hoạch số 242/KH-UBND ngày 28/10/2019 về thực hiện Nghị quyết số 199/2018/NQ-HĐND ngày 06/12/2018</w:t>
      </w:r>
      <w:r w:rsidR="003D2C2B">
        <w:rPr>
          <w:rFonts w:asciiTheme="majorHAnsi" w:hAnsiTheme="majorHAnsi" w:cstheme="majorHAnsi"/>
        </w:rPr>
        <w:t xml:space="preserve"> </w:t>
      </w:r>
      <w:r w:rsidR="003D2C2B" w:rsidRPr="001D0639">
        <w:rPr>
          <w:rFonts w:asciiTheme="majorHAnsi" w:hAnsiTheme="majorHAnsi" w:cstheme="majorHAnsi"/>
          <w:lang w:val="vi-VN"/>
        </w:rPr>
        <w:t>của Hội đồng nhân dân Tỉnh. Đến nay, chưa có tổ chức, cá nhân đăng ký dự án/ phương án hỗ trợ liên kết trong sản xuất và tiêu thụ sản ph m nông nghiệp</w:t>
      </w:r>
      <w:r w:rsidR="003D2C2B">
        <w:rPr>
          <w:rFonts w:asciiTheme="majorHAnsi" w:hAnsiTheme="majorHAnsi" w:cstheme="majorHAnsi"/>
        </w:rPr>
        <w:t>.</w:t>
      </w:r>
    </w:p>
    <w:p w14:paraId="607123BD" w14:textId="3F9BCBBA" w:rsidR="007C3627" w:rsidRPr="00082DDF" w:rsidRDefault="007C3627" w:rsidP="007C3627">
      <w:pPr>
        <w:spacing w:before="80" w:after="80"/>
        <w:ind w:firstLine="720"/>
        <w:jc w:val="both"/>
        <w:rPr>
          <w:b/>
          <w:color w:val="000000"/>
          <w:szCs w:val="28"/>
          <w:lang w:val="af-ZA"/>
        </w:rPr>
      </w:pPr>
      <w:r w:rsidRPr="00082DDF">
        <w:rPr>
          <w:b/>
          <w:color w:val="000000"/>
          <w:szCs w:val="28"/>
          <w:lang w:val="af-ZA"/>
        </w:rPr>
        <w:t>Tóm tắt nội dung</w:t>
      </w:r>
    </w:p>
    <w:p w14:paraId="6F75049D" w14:textId="77777777" w:rsidR="007C3627" w:rsidRPr="00082DDF" w:rsidRDefault="007C3627" w:rsidP="007C3627">
      <w:pPr>
        <w:spacing w:before="80" w:after="80"/>
        <w:ind w:firstLine="720"/>
        <w:jc w:val="both"/>
        <w:rPr>
          <w:b/>
          <w:color w:val="000000"/>
          <w:szCs w:val="28"/>
          <w:lang w:val="af-ZA"/>
        </w:rPr>
      </w:pPr>
      <w:r w:rsidRPr="00082DDF">
        <w:rPr>
          <w:b/>
          <w:color w:val="000000"/>
          <w:szCs w:val="28"/>
          <w:lang w:val="af-ZA"/>
        </w:rPr>
        <w:t xml:space="preserve">a) Đối tượng áp dụng: </w:t>
      </w:r>
      <w:r w:rsidRPr="00082DDF">
        <w:rPr>
          <w:color w:val="000000"/>
          <w:szCs w:val="28"/>
          <w:lang w:val="af-ZA"/>
        </w:rPr>
        <w:t xml:space="preserve"> Nông dân, chủ trang trại, người được ủy quyền đối với hộ nông dân, THT. Cá nhân, người được ủy quyền đối với nhóm cá nhân, hộ gia đình đăng ký hộ kinh doanh. HTX, thành viên HTX; liên hiệp HTX.</w:t>
      </w:r>
    </w:p>
    <w:p w14:paraId="773EFE02" w14:textId="77777777" w:rsidR="007C3627" w:rsidRPr="00082DDF" w:rsidRDefault="007C3627" w:rsidP="007C3627">
      <w:pPr>
        <w:pStyle w:val="ListParagraph"/>
        <w:spacing w:before="80" w:after="80"/>
        <w:ind w:left="0" w:firstLine="720"/>
        <w:rPr>
          <w:color w:val="000000"/>
          <w:szCs w:val="28"/>
          <w:lang w:val="af-ZA"/>
        </w:rPr>
      </w:pPr>
      <w:r w:rsidRPr="00082DDF">
        <w:rPr>
          <w:b/>
          <w:color w:val="000000"/>
          <w:szCs w:val="28"/>
          <w:lang w:val="af-ZA"/>
        </w:rPr>
        <w:t>b) Nội dung hỗ trợ:</w:t>
      </w:r>
      <w:r w:rsidRPr="00082DDF">
        <w:rPr>
          <w:bCs/>
          <w:color w:val="000000"/>
          <w:szCs w:val="28"/>
          <w:lang w:val="af-ZA"/>
        </w:rPr>
        <w:t xml:space="preserve"> Chính sách ưu đãi, hỗ trợ đối với tổ chức đại diện của nông dân </w:t>
      </w:r>
      <w:r w:rsidRPr="005061B6">
        <w:rPr>
          <w:bCs/>
          <w:i/>
          <w:iCs/>
          <w:color w:val="000000"/>
          <w:szCs w:val="28"/>
          <w:lang w:val="af-ZA"/>
        </w:rPr>
        <w:t>(HTX, liên hiệp HTX):</w:t>
      </w:r>
    </w:p>
    <w:p w14:paraId="46A3800C" w14:textId="77777777" w:rsidR="007C3627" w:rsidRPr="00082DDF" w:rsidRDefault="007C3627" w:rsidP="007C3627">
      <w:pPr>
        <w:pStyle w:val="NormalWeb"/>
        <w:shd w:val="clear" w:color="auto" w:fill="FFFFFF"/>
        <w:spacing w:before="80" w:beforeAutospacing="0" w:after="80" w:afterAutospacing="0"/>
        <w:ind w:firstLine="720"/>
        <w:jc w:val="both"/>
        <w:rPr>
          <w:color w:val="000000"/>
          <w:sz w:val="28"/>
          <w:szCs w:val="28"/>
          <w:lang w:val="af-ZA"/>
        </w:rPr>
      </w:pPr>
      <w:r w:rsidRPr="00082DDF">
        <w:rPr>
          <w:color w:val="000000"/>
          <w:sz w:val="28"/>
          <w:szCs w:val="28"/>
          <w:lang w:val="af-ZA"/>
        </w:rPr>
        <w:t>- Chủ trì liên kết được ngân sách nhà nước hỗ trợ 100% chi phí tư vấn xây dựng liên kết, tối đa không quá 300 triệu đồng.</w:t>
      </w:r>
    </w:p>
    <w:p w14:paraId="097426CD" w14:textId="77777777" w:rsidR="007C3627" w:rsidRPr="00082DDF" w:rsidRDefault="007C3627" w:rsidP="007C3627">
      <w:pPr>
        <w:pStyle w:val="NormalWeb"/>
        <w:shd w:val="clear" w:color="auto" w:fill="FFFFFF"/>
        <w:spacing w:before="80" w:beforeAutospacing="0" w:after="80" w:afterAutospacing="0"/>
        <w:ind w:firstLine="720"/>
        <w:jc w:val="both"/>
        <w:rPr>
          <w:color w:val="000000"/>
          <w:sz w:val="28"/>
          <w:szCs w:val="28"/>
          <w:lang w:val="af-ZA"/>
        </w:rPr>
      </w:pPr>
      <w:r w:rsidRPr="00082DDF">
        <w:rPr>
          <w:color w:val="000000"/>
          <w:sz w:val="28"/>
          <w:szCs w:val="28"/>
          <w:lang w:val="af-ZA"/>
        </w:rPr>
        <w:t>- Dự án liên kết được ngân sách nhà nước hỗ trợ 30% vốn đầu tư máy móc trang thiết bị; xây dựng các công trình hạ tầng phục vụ liên kết bao gồm: nhà xưởng, bến bãi, kho tàng phục vụ sản xuất, sơ chế, bảo quản, chế biến và tiêu thụ sản phẩm nông nghiệp. Tổng mức hỗ trợ không quá 10 tỷ đồng.</w:t>
      </w:r>
    </w:p>
    <w:p w14:paraId="4801432A" w14:textId="77777777" w:rsidR="007C3627" w:rsidRPr="00082DDF" w:rsidRDefault="007C3627" w:rsidP="007C3627">
      <w:pPr>
        <w:pStyle w:val="NormalWeb"/>
        <w:shd w:val="clear" w:color="auto" w:fill="FFFFFF"/>
        <w:spacing w:before="80" w:beforeAutospacing="0" w:after="80" w:afterAutospacing="0"/>
        <w:ind w:firstLine="720"/>
        <w:jc w:val="both"/>
        <w:rPr>
          <w:color w:val="000000"/>
          <w:sz w:val="28"/>
          <w:szCs w:val="28"/>
          <w:lang w:val="af-ZA"/>
        </w:rPr>
      </w:pPr>
      <w:r w:rsidRPr="00082DDF">
        <w:rPr>
          <w:color w:val="000000"/>
          <w:sz w:val="28"/>
          <w:szCs w:val="28"/>
          <w:lang w:val="af-ZA"/>
        </w:rPr>
        <w:t>- Hỗ trợ xây dựng mô hình khuyến nông.</w:t>
      </w:r>
    </w:p>
    <w:p w14:paraId="737A810A" w14:textId="77777777" w:rsidR="007C3627" w:rsidRPr="00082DDF" w:rsidRDefault="007C3627" w:rsidP="007C3627">
      <w:pPr>
        <w:pStyle w:val="NormalWeb"/>
        <w:shd w:val="clear" w:color="auto" w:fill="FFFFFF"/>
        <w:spacing w:before="80" w:beforeAutospacing="0" w:after="80" w:afterAutospacing="0"/>
        <w:ind w:firstLine="720"/>
        <w:jc w:val="both"/>
        <w:rPr>
          <w:color w:val="000000"/>
          <w:sz w:val="28"/>
          <w:szCs w:val="28"/>
          <w:lang w:val="af-ZA"/>
        </w:rPr>
      </w:pPr>
      <w:r w:rsidRPr="00082DDF">
        <w:rPr>
          <w:color w:val="000000"/>
          <w:sz w:val="28"/>
          <w:szCs w:val="28"/>
          <w:lang w:val="af-ZA"/>
        </w:rPr>
        <w:t>- Hỗ trợ đào tạo nghề, tập huấn kỹ thuật, nâng cao nghiệp vụ quản lý, kỹ thuật sản xuất, năng lực quản lý hợp đồng, quản lý chuỗi và phát triển thị trường.</w:t>
      </w:r>
    </w:p>
    <w:p w14:paraId="3DB55438" w14:textId="77777777" w:rsidR="007C3627" w:rsidRPr="00082DDF" w:rsidRDefault="007C3627" w:rsidP="007C3627">
      <w:pPr>
        <w:pStyle w:val="NormalWeb"/>
        <w:shd w:val="clear" w:color="auto" w:fill="FFFFFF"/>
        <w:spacing w:before="80" w:beforeAutospacing="0" w:after="80" w:afterAutospacing="0"/>
        <w:ind w:firstLine="720"/>
        <w:jc w:val="both"/>
        <w:rPr>
          <w:color w:val="000000"/>
          <w:sz w:val="28"/>
          <w:szCs w:val="28"/>
          <w:lang w:val="af-ZA"/>
        </w:rPr>
      </w:pPr>
      <w:r w:rsidRPr="00082DDF">
        <w:rPr>
          <w:color w:val="000000"/>
          <w:sz w:val="28"/>
          <w:szCs w:val="28"/>
          <w:lang w:val="af-ZA"/>
        </w:rPr>
        <w:t>- Hỗ trợ giống, vật tư, bao bì, nhãn mác sản phẩm tối đa không quá 03 vụ hoặc 03 chu kỳ sản xuất, khai thác sản phẩm thông qua các dịch vụ tập trung của HTX.</w:t>
      </w:r>
    </w:p>
    <w:p w14:paraId="706CBE49" w14:textId="77777777" w:rsidR="007C3627" w:rsidRPr="00082DDF" w:rsidRDefault="007C3627" w:rsidP="007C3627">
      <w:pPr>
        <w:pStyle w:val="NormalWeb"/>
        <w:shd w:val="clear" w:color="auto" w:fill="FFFFFF"/>
        <w:spacing w:before="80" w:beforeAutospacing="0" w:after="80" w:afterAutospacing="0"/>
        <w:ind w:firstLine="720"/>
        <w:jc w:val="both"/>
        <w:rPr>
          <w:color w:val="000000"/>
          <w:sz w:val="28"/>
          <w:szCs w:val="28"/>
          <w:lang w:val="af-ZA"/>
        </w:rPr>
      </w:pPr>
      <w:r w:rsidRPr="00082DDF">
        <w:rPr>
          <w:color w:val="000000"/>
          <w:sz w:val="28"/>
          <w:szCs w:val="28"/>
          <w:lang w:val="af-ZA"/>
        </w:rPr>
        <w:lastRenderedPageBreak/>
        <w:t>- Ngân sách hỗ trợ tối đa 40% chi phí chuyển giao, ứng dụng khoa học kỹ thuật mới, áp dụng quy trình kỹ thuật và quản lý chất lượng đồng bộ theo chuỗi.</w:t>
      </w:r>
    </w:p>
    <w:p w14:paraId="16CCDD79" w14:textId="77777777" w:rsidR="007C3627" w:rsidRPr="00082DDF" w:rsidRDefault="007C3627" w:rsidP="007C3627">
      <w:pPr>
        <w:pStyle w:val="NormalWeb"/>
        <w:shd w:val="clear" w:color="auto" w:fill="FFFFFF"/>
        <w:spacing w:before="80" w:beforeAutospacing="0" w:after="80" w:afterAutospacing="0"/>
        <w:ind w:firstLine="720"/>
        <w:jc w:val="both"/>
        <w:rPr>
          <w:color w:val="000000"/>
          <w:sz w:val="28"/>
          <w:szCs w:val="28"/>
          <w:lang w:val="af-ZA"/>
        </w:rPr>
      </w:pPr>
      <w:r w:rsidRPr="00082DDF">
        <w:rPr>
          <w:color w:val="000000"/>
          <w:sz w:val="28"/>
          <w:szCs w:val="28"/>
          <w:lang w:val="af-ZA"/>
        </w:rPr>
        <w:t>- Được miễn tiền sử dụng đất hoặc tiền thuê đất khi được nhà nước giao đất hoặc cho thuê để thực hiện xây dựng cơ sở sấy, chế biến, kho chứa phục vụ cho dự án cánh đồng lớn.</w:t>
      </w:r>
    </w:p>
    <w:p w14:paraId="4C59349C" w14:textId="77777777" w:rsidR="007C3627" w:rsidRPr="00082DDF" w:rsidRDefault="007C3627" w:rsidP="007C3627">
      <w:pPr>
        <w:pStyle w:val="NormalWeb"/>
        <w:shd w:val="clear" w:color="auto" w:fill="FFFFFF"/>
        <w:spacing w:before="80" w:beforeAutospacing="0" w:after="80" w:afterAutospacing="0"/>
        <w:ind w:firstLine="720"/>
        <w:jc w:val="both"/>
        <w:rPr>
          <w:color w:val="000000"/>
          <w:sz w:val="28"/>
          <w:szCs w:val="28"/>
          <w:lang w:val="af-ZA"/>
        </w:rPr>
      </w:pPr>
      <w:r w:rsidRPr="00082DDF">
        <w:rPr>
          <w:color w:val="000000"/>
          <w:sz w:val="28"/>
          <w:szCs w:val="28"/>
          <w:lang w:val="af-ZA"/>
        </w:rPr>
        <w:t>- Ưu tiên tham gia thực hiện các hợp đồng xuất khẩu nông sản hoặc chương trình tạm trữ nông sản của Chính phủ.</w:t>
      </w:r>
    </w:p>
    <w:p w14:paraId="154433B8" w14:textId="77777777" w:rsidR="007C3627" w:rsidRPr="00082DDF" w:rsidRDefault="007C3627" w:rsidP="007C3627">
      <w:pPr>
        <w:pStyle w:val="NormalWeb"/>
        <w:shd w:val="clear" w:color="auto" w:fill="FFFFFF"/>
        <w:spacing w:before="80" w:beforeAutospacing="0" w:after="80" w:afterAutospacing="0"/>
        <w:ind w:firstLine="720"/>
        <w:jc w:val="both"/>
        <w:rPr>
          <w:color w:val="000000"/>
          <w:sz w:val="28"/>
          <w:szCs w:val="28"/>
          <w:lang w:val="af-ZA"/>
        </w:rPr>
      </w:pPr>
      <w:r w:rsidRPr="00082DDF">
        <w:rPr>
          <w:color w:val="000000"/>
          <w:sz w:val="28"/>
          <w:szCs w:val="28"/>
          <w:lang w:val="af-ZA"/>
        </w:rPr>
        <w:t>- Hỗ trợ tối đa 30% trong năm đầu và 20% năm thứ 2 chi phí thực tế về thuốc bảo vệ thực vật, công lao động, thuê máy để thực hiện dịch vụ bảo vệ thực vật chung cho các thành viên.</w:t>
      </w:r>
    </w:p>
    <w:p w14:paraId="7480D4A9" w14:textId="77777777" w:rsidR="007C3627" w:rsidRPr="00082DDF" w:rsidRDefault="007C3627" w:rsidP="007C3627">
      <w:pPr>
        <w:pStyle w:val="NormalWeb"/>
        <w:shd w:val="clear" w:color="auto" w:fill="FFFFFF"/>
        <w:spacing w:before="80" w:beforeAutospacing="0" w:after="80" w:afterAutospacing="0"/>
        <w:ind w:firstLine="720"/>
        <w:jc w:val="both"/>
        <w:rPr>
          <w:color w:val="000000"/>
          <w:sz w:val="28"/>
          <w:szCs w:val="28"/>
          <w:lang w:val="af-ZA"/>
        </w:rPr>
      </w:pPr>
      <w:r w:rsidRPr="00082DDF">
        <w:rPr>
          <w:color w:val="000000"/>
          <w:sz w:val="28"/>
          <w:szCs w:val="28"/>
          <w:lang w:val="af-ZA"/>
        </w:rPr>
        <w:t>- Hỗ trợ một lần tối đa 50% kinh phí tổ chức tập huấn cho cán bộ HTX, liên hiệp HTX về quản lý, hợp đồng kinh tế, kỹ thuật sản xuất; bao gồm chi phí về ăn, ở, mua tài liệu, học phí theo mức quy định của cơ sở đào tạo.</w:t>
      </w:r>
    </w:p>
    <w:p w14:paraId="0D6B47CA" w14:textId="77777777" w:rsidR="007C3627" w:rsidRPr="00082DDF" w:rsidRDefault="007C3627" w:rsidP="007C3627">
      <w:pPr>
        <w:pStyle w:val="NormalWeb"/>
        <w:shd w:val="clear" w:color="auto" w:fill="FFFFFF"/>
        <w:spacing w:before="80" w:beforeAutospacing="0" w:after="80" w:afterAutospacing="0"/>
        <w:ind w:firstLine="720"/>
        <w:jc w:val="both"/>
        <w:rPr>
          <w:color w:val="000000"/>
          <w:sz w:val="28"/>
          <w:szCs w:val="28"/>
          <w:lang w:val="af-ZA"/>
        </w:rPr>
      </w:pPr>
      <w:r w:rsidRPr="00082DDF">
        <w:rPr>
          <w:color w:val="000000"/>
          <w:sz w:val="28"/>
          <w:szCs w:val="28"/>
          <w:lang w:val="af-ZA"/>
        </w:rPr>
        <w:t>- Hỗ trợ tối đa 100% kinh phí tổ chức tập huấn và hướng dẫn kỹ thuật cho nông dân sản xuất nông sản theo hợp đồng; bao gồm chi phí về tài liệu, ăn, ở, đi lại, thuê hội trường, thù lao giảng viên, tham quan.</w:t>
      </w:r>
    </w:p>
    <w:p w14:paraId="46BDFB99" w14:textId="74BB3871" w:rsidR="00501EF9" w:rsidRPr="00AB7083" w:rsidRDefault="007026D1" w:rsidP="00501EF9">
      <w:pPr>
        <w:spacing w:before="119"/>
        <w:ind w:firstLine="720"/>
        <w:jc w:val="both"/>
        <w:rPr>
          <w:rFonts w:asciiTheme="majorHAnsi" w:hAnsiTheme="majorHAnsi"/>
          <w:b/>
          <w:bCs/>
        </w:rPr>
      </w:pPr>
      <w:r w:rsidRPr="00AB7083">
        <w:rPr>
          <w:rFonts w:asciiTheme="majorHAnsi" w:hAnsiTheme="majorHAnsi"/>
          <w:b/>
          <w:bCs/>
          <w:lang w:val="en-US"/>
        </w:rPr>
        <w:t>5</w:t>
      </w:r>
      <w:r w:rsidR="00501EF9" w:rsidRPr="00AB7083">
        <w:rPr>
          <w:rFonts w:asciiTheme="majorHAnsi" w:hAnsiTheme="majorHAnsi"/>
          <w:b/>
          <w:bCs/>
          <w:lang w:val="en-US"/>
        </w:rPr>
        <w:t xml:space="preserve">. </w:t>
      </w:r>
      <w:r w:rsidR="00501EF9" w:rsidRPr="00AB7083">
        <w:rPr>
          <w:rFonts w:asciiTheme="majorHAnsi" w:hAnsiTheme="majorHAnsi"/>
          <w:b/>
          <w:bCs/>
        </w:rPr>
        <w:t>Chính sách hỗ trợ cho hoạt động tái cơ cấu nông</w:t>
      </w:r>
      <w:r w:rsidR="00501EF9" w:rsidRPr="00AB7083">
        <w:rPr>
          <w:rFonts w:asciiTheme="majorHAnsi" w:hAnsiTheme="majorHAnsi"/>
          <w:b/>
          <w:bCs/>
          <w:spacing w:val="-3"/>
        </w:rPr>
        <w:t xml:space="preserve"> </w:t>
      </w:r>
      <w:r w:rsidR="00501EF9" w:rsidRPr="00AB7083">
        <w:rPr>
          <w:rFonts w:asciiTheme="majorHAnsi" w:hAnsiTheme="majorHAnsi"/>
          <w:b/>
          <w:bCs/>
        </w:rPr>
        <w:t>nghiệp</w:t>
      </w:r>
    </w:p>
    <w:p w14:paraId="0169FB85" w14:textId="5530BA3E" w:rsidR="00501EF9" w:rsidRPr="001D0639" w:rsidRDefault="00501EF9" w:rsidP="00501EF9">
      <w:pPr>
        <w:pStyle w:val="BodyText"/>
        <w:spacing w:before="124" w:line="276" w:lineRule="auto"/>
        <w:ind w:left="0" w:right="512" w:firstLine="720"/>
        <w:rPr>
          <w:rFonts w:asciiTheme="majorHAnsi" w:hAnsiTheme="majorHAnsi" w:cstheme="majorHAnsi"/>
          <w:lang w:val="vi-VN"/>
        </w:rPr>
      </w:pPr>
      <w:r w:rsidRPr="001D0639">
        <w:rPr>
          <w:rFonts w:asciiTheme="majorHAnsi" w:hAnsiTheme="majorHAnsi" w:cstheme="majorHAnsi"/>
          <w:lang w:val="vi-VN"/>
        </w:rPr>
        <w:t xml:space="preserve">Quyết định số 52/2016/QĐ-UBND ngày 30/9/2016 của Ủy ban nhân dân tỉnh Đồng Tháp ban hành quy định một số nội dung và </w:t>
      </w:r>
      <w:r w:rsidRPr="001D0639">
        <w:rPr>
          <w:rFonts w:asciiTheme="majorHAnsi" w:hAnsiTheme="majorHAnsi" w:cstheme="majorHAnsi"/>
          <w:spacing w:val="-3"/>
          <w:lang w:val="vi-VN"/>
        </w:rPr>
        <w:t xml:space="preserve">mức </w:t>
      </w:r>
      <w:r w:rsidRPr="001D0639">
        <w:rPr>
          <w:rFonts w:asciiTheme="majorHAnsi" w:hAnsiTheme="majorHAnsi" w:cstheme="majorHAnsi"/>
          <w:lang w:val="vi-VN"/>
        </w:rPr>
        <w:t>chi cho hoạt động tái cơ cấu nông nghiệp trên địa bàn tỉnh Đồng</w:t>
      </w:r>
      <w:r w:rsidRPr="001D0639">
        <w:rPr>
          <w:rFonts w:asciiTheme="majorHAnsi" w:hAnsiTheme="majorHAnsi" w:cstheme="majorHAnsi"/>
          <w:spacing w:val="-7"/>
          <w:lang w:val="vi-VN"/>
        </w:rPr>
        <w:t xml:space="preserve"> </w:t>
      </w:r>
      <w:r w:rsidRPr="001D0639">
        <w:rPr>
          <w:rFonts w:asciiTheme="majorHAnsi" w:hAnsiTheme="majorHAnsi" w:cstheme="majorHAnsi"/>
          <w:lang w:val="vi-VN"/>
        </w:rPr>
        <w:t>Tháp.</w:t>
      </w:r>
    </w:p>
    <w:p w14:paraId="6C8EACAF" w14:textId="1E4DB583" w:rsidR="005F436C" w:rsidRPr="00082DDF" w:rsidRDefault="005F436C" w:rsidP="005F436C">
      <w:pPr>
        <w:spacing w:before="80" w:after="80"/>
        <w:ind w:firstLine="720"/>
        <w:jc w:val="both"/>
        <w:rPr>
          <w:b/>
          <w:color w:val="000000"/>
          <w:szCs w:val="28"/>
          <w:lang w:val="de-DE"/>
        </w:rPr>
      </w:pPr>
      <w:r>
        <w:rPr>
          <w:b/>
          <w:color w:val="000000"/>
          <w:szCs w:val="28"/>
          <w:lang w:val="de-DE"/>
        </w:rPr>
        <w:t>5</w:t>
      </w:r>
      <w:r w:rsidRPr="00082DDF">
        <w:rPr>
          <w:b/>
          <w:color w:val="000000"/>
          <w:szCs w:val="28"/>
          <w:lang w:val="de-DE"/>
        </w:rPr>
        <w:t xml:space="preserve">.1. Chi hỗ trợ HTX quảng bá nhãn hiệu sản phẩm </w:t>
      </w:r>
      <w:r w:rsidRPr="00082DDF">
        <w:rPr>
          <w:b/>
          <w:i/>
          <w:color w:val="000000"/>
          <w:szCs w:val="28"/>
          <w:lang w:val="de-DE"/>
        </w:rPr>
        <w:t>(xây dựng các chương trình truyền hình, truyền thanh; xuất bản các bản tin, ấn phẩm; tờ rơi, tờ gấp)</w:t>
      </w:r>
      <w:r w:rsidRPr="00082DDF">
        <w:rPr>
          <w:b/>
          <w:color w:val="000000"/>
          <w:szCs w:val="28"/>
          <w:lang w:val="de-DE"/>
        </w:rPr>
        <w:t xml:space="preserve"> theo hình thức hợp đồng với cơ quan tuyên truyền, cơ quan thông tin đại chúng:</w:t>
      </w:r>
    </w:p>
    <w:p w14:paraId="7D71CDF3" w14:textId="444E7C5D" w:rsidR="008C448A" w:rsidRDefault="005F436C" w:rsidP="005F436C">
      <w:pPr>
        <w:spacing w:before="80" w:after="80"/>
        <w:ind w:firstLine="720"/>
        <w:jc w:val="both"/>
        <w:rPr>
          <w:b/>
          <w:color w:val="000000"/>
          <w:szCs w:val="28"/>
          <w:lang w:val="de-DE"/>
        </w:rPr>
      </w:pPr>
      <w:r w:rsidRPr="00082DDF">
        <w:rPr>
          <w:b/>
          <w:color w:val="000000"/>
          <w:szCs w:val="28"/>
          <w:lang w:val="de-DE"/>
        </w:rPr>
        <w:t>a) Đối tượng áp dụng</w:t>
      </w:r>
    </w:p>
    <w:p w14:paraId="3883B135" w14:textId="5A1B4941" w:rsidR="005F436C" w:rsidRPr="00082DDF" w:rsidRDefault="005F436C" w:rsidP="005F436C">
      <w:pPr>
        <w:spacing w:before="80" w:after="80"/>
        <w:ind w:firstLine="720"/>
        <w:jc w:val="both"/>
        <w:rPr>
          <w:color w:val="000000"/>
          <w:szCs w:val="28"/>
          <w:lang w:val="de-DE"/>
        </w:rPr>
      </w:pPr>
      <w:r w:rsidRPr="00082DDF">
        <w:rPr>
          <w:color w:val="000000"/>
          <w:szCs w:val="28"/>
          <w:lang w:val="de-DE"/>
        </w:rPr>
        <w:t>HTX, liên hiệp HTX hoạt động trong lĩnh vực nông nghiệp theo định hướng tái cơ cấu ngành nông nghiệp.</w:t>
      </w:r>
    </w:p>
    <w:p w14:paraId="3B95A449" w14:textId="76CC5C68" w:rsidR="008C448A" w:rsidRDefault="005F436C" w:rsidP="005F436C">
      <w:pPr>
        <w:spacing w:before="80" w:after="80"/>
        <w:ind w:firstLine="720"/>
        <w:jc w:val="both"/>
        <w:rPr>
          <w:b/>
          <w:color w:val="000000"/>
          <w:szCs w:val="28"/>
          <w:lang w:val="de-DE"/>
        </w:rPr>
      </w:pPr>
      <w:r w:rsidRPr="00082DDF">
        <w:rPr>
          <w:b/>
          <w:color w:val="000000"/>
          <w:szCs w:val="28"/>
          <w:lang w:val="de-DE"/>
        </w:rPr>
        <w:t xml:space="preserve">b) Mức hỗ trợ </w:t>
      </w:r>
    </w:p>
    <w:p w14:paraId="2F320D01" w14:textId="04794696" w:rsidR="005F436C" w:rsidRPr="00082DDF" w:rsidRDefault="005F436C" w:rsidP="005F436C">
      <w:pPr>
        <w:spacing w:before="80" w:after="80"/>
        <w:ind w:firstLine="720"/>
        <w:jc w:val="both"/>
        <w:rPr>
          <w:color w:val="000000"/>
          <w:szCs w:val="28"/>
          <w:lang w:val="de-DE"/>
        </w:rPr>
      </w:pPr>
      <w:r w:rsidRPr="00082DDF">
        <w:rPr>
          <w:color w:val="000000"/>
          <w:szCs w:val="28"/>
          <w:lang w:val="de-DE"/>
        </w:rPr>
        <w:t>Mức chi tối đa 15,0 triệu đồng/lần/đơn vị. Mỗi nhãn hiệu sản phẩm chỉ được hỗ trợ 01 lần. Trường hợp mức chi dưới 15,0 triệu đồng thì hỗ trợ theo thực tế.</w:t>
      </w:r>
    </w:p>
    <w:p w14:paraId="5E285F6C" w14:textId="63AD2535" w:rsidR="008C448A" w:rsidRDefault="005F436C" w:rsidP="005F436C">
      <w:pPr>
        <w:shd w:val="clear" w:color="auto" w:fill="FFFFFF"/>
        <w:spacing w:before="80" w:after="80"/>
        <w:ind w:firstLine="720"/>
        <w:jc w:val="both"/>
        <w:rPr>
          <w:b/>
          <w:color w:val="000000"/>
          <w:szCs w:val="28"/>
          <w:lang w:val="de-DE"/>
        </w:rPr>
      </w:pPr>
      <w:r>
        <w:rPr>
          <w:b/>
          <w:color w:val="000000"/>
          <w:szCs w:val="28"/>
          <w:lang w:val="de-DE"/>
        </w:rPr>
        <w:t>5</w:t>
      </w:r>
      <w:r w:rsidRPr="00082DDF">
        <w:rPr>
          <w:b/>
          <w:color w:val="000000"/>
          <w:szCs w:val="28"/>
          <w:lang w:val="de-DE"/>
        </w:rPr>
        <w:t>.2. Hỗ trợ các đơn vị xây dựng các điểm giới thiệu, trưng bày sản phẩm, bán hàng và kho trung chuyển hàng hóa ở ngoài Tỉnh</w:t>
      </w:r>
    </w:p>
    <w:p w14:paraId="2E29B588" w14:textId="1BBDDF33" w:rsidR="005F436C" w:rsidRPr="00082DDF" w:rsidRDefault="005F436C" w:rsidP="005F436C">
      <w:pPr>
        <w:shd w:val="clear" w:color="auto" w:fill="FFFFFF"/>
        <w:spacing w:before="80" w:after="80"/>
        <w:ind w:firstLine="720"/>
        <w:jc w:val="both"/>
        <w:rPr>
          <w:color w:val="000000"/>
          <w:szCs w:val="28"/>
          <w:lang w:val="de-DE"/>
        </w:rPr>
      </w:pPr>
      <w:r w:rsidRPr="00082DDF">
        <w:rPr>
          <w:color w:val="000000"/>
          <w:szCs w:val="28"/>
          <w:lang w:val="de-DE"/>
        </w:rPr>
        <w:t>Mức hỗ trợ: Mức chi hỗ trợ tối đa 30,0 triệu đồng/lần/điểm.</w:t>
      </w:r>
    </w:p>
    <w:p w14:paraId="4F098A63" w14:textId="23C3CD9F" w:rsidR="00B113FE" w:rsidRPr="00AB7083" w:rsidRDefault="005F436C" w:rsidP="00AB7083">
      <w:pPr>
        <w:shd w:val="clear" w:color="auto" w:fill="FFFFFF"/>
        <w:spacing w:before="80" w:after="80"/>
        <w:ind w:firstLine="720"/>
        <w:jc w:val="both"/>
        <w:rPr>
          <w:b/>
          <w:color w:val="000000"/>
          <w:szCs w:val="28"/>
          <w:lang w:val="de-DE"/>
        </w:rPr>
      </w:pPr>
      <w:r>
        <w:rPr>
          <w:b/>
          <w:color w:val="000000"/>
          <w:szCs w:val="28"/>
          <w:lang w:val="de-DE"/>
        </w:rPr>
        <w:t>5</w:t>
      </w:r>
      <w:r w:rsidRPr="00082DDF">
        <w:rPr>
          <w:b/>
          <w:color w:val="000000"/>
          <w:szCs w:val="28"/>
          <w:lang w:val="de-DE"/>
        </w:rPr>
        <w:t>.3. Các định mức hỗ trợ nêu trên áp dụng cho các đơn vị chưa nhận được hỗ trợ thực hiện nội dung này từ nguồn kinh phí khác.</w:t>
      </w:r>
    </w:p>
    <w:p w14:paraId="20AF7014" w14:textId="6304ED1E" w:rsidR="00151686" w:rsidRPr="001D0639" w:rsidRDefault="007026D1" w:rsidP="00151686">
      <w:pPr>
        <w:ind w:firstLine="720"/>
        <w:jc w:val="both"/>
        <w:rPr>
          <w:rFonts w:asciiTheme="majorHAnsi" w:eastAsia="Times New Roman" w:hAnsiTheme="majorHAnsi"/>
          <w:b/>
          <w:bCs/>
          <w:color w:val="000000" w:themeColor="text1"/>
          <w:szCs w:val="28"/>
          <w:lang w:val="en-US"/>
        </w:rPr>
      </w:pPr>
      <w:r>
        <w:rPr>
          <w:rFonts w:asciiTheme="majorHAnsi" w:eastAsia="Times New Roman" w:hAnsiTheme="majorHAnsi"/>
          <w:b/>
          <w:bCs/>
          <w:color w:val="000000" w:themeColor="text1"/>
          <w:szCs w:val="28"/>
          <w:lang w:val="en-US"/>
        </w:rPr>
        <w:t>6</w:t>
      </w:r>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Chương</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trình</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hỗ</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trợ</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phát</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triển</w:t>
      </w:r>
      <w:proofErr w:type="spellEnd"/>
      <w:r w:rsidR="00151686" w:rsidRPr="001D0639">
        <w:rPr>
          <w:rFonts w:asciiTheme="majorHAnsi" w:eastAsia="Times New Roman" w:hAnsiTheme="majorHAnsi"/>
          <w:b/>
          <w:bCs/>
          <w:color w:val="000000" w:themeColor="text1"/>
          <w:szCs w:val="28"/>
          <w:lang w:val="en-US"/>
        </w:rPr>
        <w:t xml:space="preserve"> KTTT, HTX </w:t>
      </w:r>
      <w:proofErr w:type="spellStart"/>
      <w:r w:rsidR="00151686" w:rsidRPr="001D0639">
        <w:rPr>
          <w:rFonts w:asciiTheme="majorHAnsi" w:eastAsia="Times New Roman" w:hAnsiTheme="majorHAnsi"/>
          <w:b/>
          <w:bCs/>
          <w:color w:val="000000" w:themeColor="text1"/>
          <w:szCs w:val="28"/>
          <w:lang w:val="en-US"/>
        </w:rPr>
        <w:t>trên</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địa</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bàn</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tỉnh</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Đồng</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Tháp</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giai</w:t>
      </w:r>
      <w:proofErr w:type="spellEnd"/>
      <w:r w:rsidR="00151686" w:rsidRPr="001D0639">
        <w:rPr>
          <w:rFonts w:asciiTheme="majorHAnsi" w:eastAsia="Times New Roman" w:hAnsiTheme="majorHAnsi"/>
          <w:b/>
          <w:bCs/>
          <w:color w:val="000000" w:themeColor="text1"/>
          <w:szCs w:val="28"/>
          <w:lang w:val="en-US"/>
        </w:rPr>
        <w:t xml:space="preserve"> </w:t>
      </w:r>
      <w:proofErr w:type="spellStart"/>
      <w:r w:rsidR="00151686" w:rsidRPr="001D0639">
        <w:rPr>
          <w:rFonts w:asciiTheme="majorHAnsi" w:eastAsia="Times New Roman" w:hAnsiTheme="majorHAnsi"/>
          <w:b/>
          <w:bCs/>
          <w:color w:val="000000" w:themeColor="text1"/>
          <w:szCs w:val="28"/>
          <w:lang w:val="en-US"/>
        </w:rPr>
        <w:t>đoạn</w:t>
      </w:r>
      <w:proofErr w:type="spellEnd"/>
      <w:r w:rsidR="00151686" w:rsidRPr="001D0639">
        <w:rPr>
          <w:rFonts w:asciiTheme="majorHAnsi" w:eastAsia="Times New Roman" w:hAnsiTheme="majorHAnsi"/>
          <w:b/>
          <w:bCs/>
          <w:color w:val="000000" w:themeColor="text1"/>
          <w:szCs w:val="28"/>
          <w:lang w:val="en-US"/>
        </w:rPr>
        <w:t xml:space="preserve"> 2021-2025.</w:t>
      </w:r>
    </w:p>
    <w:p w14:paraId="056B6D16" w14:textId="6CA4823E" w:rsidR="00151686" w:rsidRPr="008E4A6D" w:rsidRDefault="007026D1" w:rsidP="00151686">
      <w:pPr>
        <w:ind w:firstLine="720"/>
        <w:jc w:val="both"/>
        <w:rPr>
          <w:rStyle w:val="fontstyle01"/>
          <w:rFonts w:asciiTheme="majorHAnsi" w:hAnsiTheme="majorHAnsi" w:cstheme="majorHAnsi"/>
          <w:lang w:val="en-US"/>
        </w:rPr>
      </w:pPr>
      <w:r>
        <w:rPr>
          <w:rFonts w:asciiTheme="majorHAnsi" w:eastAsia="Times New Roman" w:hAnsiTheme="majorHAnsi"/>
          <w:b/>
          <w:bCs/>
          <w:color w:val="000000" w:themeColor="text1"/>
          <w:szCs w:val="28"/>
          <w:lang w:val="en-US"/>
        </w:rPr>
        <w:t>6</w:t>
      </w:r>
      <w:r w:rsidR="00151686" w:rsidRPr="001D0639">
        <w:rPr>
          <w:rFonts w:asciiTheme="majorHAnsi" w:eastAsia="Times New Roman" w:hAnsiTheme="majorHAnsi"/>
          <w:b/>
          <w:bCs/>
          <w:color w:val="000000" w:themeColor="text1"/>
          <w:szCs w:val="28"/>
          <w:lang w:val="en-US"/>
        </w:rPr>
        <w:t>.1.</w:t>
      </w:r>
      <w:r w:rsidR="00151686" w:rsidRPr="001D0639">
        <w:rPr>
          <w:rFonts w:asciiTheme="majorHAnsi" w:eastAsia="Times New Roman" w:hAnsiTheme="majorHAnsi"/>
          <w:color w:val="000000" w:themeColor="text1"/>
          <w:szCs w:val="28"/>
          <w:lang w:val="en-US"/>
        </w:rPr>
        <w:t xml:space="preserve"> </w:t>
      </w:r>
      <w:r w:rsidR="00151686" w:rsidRPr="001D0639">
        <w:rPr>
          <w:rStyle w:val="fontstyle01"/>
          <w:rFonts w:asciiTheme="majorHAnsi" w:hAnsiTheme="majorHAnsi" w:cstheme="majorHAnsi"/>
        </w:rPr>
        <w:t xml:space="preserve">Thành lập mới, củng cố tổ chức kinh tế tập thể, </w:t>
      </w:r>
      <w:r w:rsidR="008E4A6D">
        <w:rPr>
          <w:rStyle w:val="fontstyle01"/>
          <w:rFonts w:asciiTheme="majorHAnsi" w:hAnsiTheme="majorHAnsi" w:cstheme="majorHAnsi"/>
          <w:lang w:val="en-US"/>
        </w:rPr>
        <w:t>HTX</w:t>
      </w:r>
    </w:p>
    <w:p w14:paraId="054492DA" w14:textId="77777777" w:rsidR="00151686" w:rsidRPr="001D0639" w:rsidRDefault="00151686" w:rsidP="00151686">
      <w:pPr>
        <w:ind w:firstLine="720"/>
        <w:jc w:val="both"/>
        <w:rPr>
          <w:rFonts w:asciiTheme="majorHAnsi" w:hAnsiTheme="majorHAnsi"/>
          <w:b/>
          <w:bCs/>
          <w:i/>
          <w:iCs/>
          <w:color w:val="000000"/>
          <w:szCs w:val="28"/>
        </w:rPr>
      </w:pPr>
      <w:r w:rsidRPr="001D0639">
        <w:rPr>
          <w:rFonts w:asciiTheme="majorHAnsi" w:hAnsiTheme="majorHAnsi"/>
          <w:b/>
          <w:bCs/>
          <w:i/>
          <w:iCs/>
          <w:color w:val="000000"/>
          <w:szCs w:val="28"/>
        </w:rPr>
        <w:t>a) Đối tượng hỗ trợ</w:t>
      </w:r>
    </w:p>
    <w:p w14:paraId="32C26EF7"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lastRenderedPageBreak/>
        <w:t xml:space="preserve">- </w:t>
      </w:r>
      <w:r w:rsidRPr="001D0639">
        <w:rPr>
          <w:rFonts w:asciiTheme="majorHAnsi" w:hAnsiTheme="majorHAnsi"/>
          <w:color w:val="000000"/>
          <w:szCs w:val="28"/>
          <w:lang w:val="en-US"/>
        </w:rPr>
        <w:t>HTX</w:t>
      </w:r>
      <w:r w:rsidRPr="001D0639">
        <w:rPr>
          <w:rFonts w:asciiTheme="majorHAnsi" w:hAnsiTheme="majorHAnsi"/>
          <w:color w:val="000000"/>
          <w:szCs w:val="28"/>
        </w:rPr>
        <w:t xml:space="preserve"> đang hoạt động, hoạt động kém hiệu quả hoặc có nhu cầu</w:t>
      </w:r>
      <w:r w:rsidRPr="001D0639">
        <w:rPr>
          <w:rFonts w:asciiTheme="majorHAnsi" w:hAnsiTheme="majorHAnsi"/>
          <w:color w:val="000000"/>
          <w:szCs w:val="28"/>
        </w:rPr>
        <w:br/>
        <w:t>phát triển, mở rộng.</w:t>
      </w:r>
    </w:p>
    <w:p w14:paraId="6827D54A"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ml:space="preserve">- </w:t>
      </w:r>
      <w:r w:rsidRPr="001D0639">
        <w:rPr>
          <w:rFonts w:asciiTheme="majorHAnsi" w:hAnsiTheme="majorHAnsi"/>
          <w:color w:val="000000"/>
          <w:szCs w:val="28"/>
          <w:lang w:val="en-US"/>
        </w:rPr>
        <w:t>HTX</w:t>
      </w:r>
      <w:r w:rsidRPr="001D0639">
        <w:rPr>
          <w:rFonts w:asciiTheme="majorHAnsi" w:hAnsiTheme="majorHAnsi"/>
          <w:color w:val="000000"/>
          <w:szCs w:val="28"/>
        </w:rPr>
        <w:t xml:space="preserve"> được thành lập từ việc hợp nhất, sáp nhập, chia, tách.</w:t>
      </w:r>
    </w:p>
    <w:p w14:paraId="5B2E76BC"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ml:space="preserve">- Người dân có nhu cầu thành lập tổ chức </w:t>
      </w:r>
      <w:r w:rsidRPr="001D0639">
        <w:rPr>
          <w:rFonts w:asciiTheme="majorHAnsi" w:hAnsiTheme="majorHAnsi"/>
          <w:color w:val="000000"/>
          <w:szCs w:val="28"/>
          <w:lang w:val="en-US"/>
        </w:rPr>
        <w:t>KTTT</w:t>
      </w:r>
      <w:r w:rsidRPr="001D0639">
        <w:rPr>
          <w:rFonts w:asciiTheme="majorHAnsi" w:hAnsiTheme="majorHAnsi"/>
          <w:color w:val="000000"/>
          <w:szCs w:val="28"/>
        </w:rPr>
        <w:t>.</w:t>
      </w:r>
    </w:p>
    <w:p w14:paraId="208DF7FE" w14:textId="77777777" w:rsidR="00151686" w:rsidRPr="001D0639" w:rsidRDefault="00151686" w:rsidP="00151686">
      <w:pPr>
        <w:ind w:firstLine="720"/>
        <w:jc w:val="both"/>
        <w:rPr>
          <w:rFonts w:asciiTheme="majorHAnsi" w:hAnsiTheme="majorHAnsi"/>
          <w:b/>
          <w:bCs/>
          <w:i/>
          <w:iCs/>
          <w:color w:val="000000"/>
          <w:szCs w:val="28"/>
        </w:rPr>
      </w:pPr>
      <w:r w:rsidRPr="001D0639">
        <w:rPr>
          <w:rFonts w:asciiTheme="majorHAnsi" w:hAnsiTheme="majorHAnsi"/>
          <w:b/>
          <w:bCs/>
          <w:i/>
          <w:iCs/>
          <w:color w:val="000000"/>
          <w:szCs w:val="28"/>
        </w:rPr>
        <w:t>b) Nội dung hỗ trợ</w:t>
      </w:r>
    </w:p>
    <w:p w14:paraId="016FA21F"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Cung cấp thông tin, tư vấn, tập huấn, phổ biến quy định pháp luật về</w:t>
      </w:r>
      <w:r w:rsidRPr="001D0639">
        <w:rPr>
          <w:rFonts w:asciiTheme="majorHAnsi" w:hAnsiTheme="majorHAnsi"/>
          <w:color w:val="000000"/>
          <w:szCs w:val="28"/>
        </w:rPr>
        <w:br/>
      </w:r>
      <w:r w:rsidRPr="001D0639">
        <w:rPr>
          <w:rFonts w:asciiTheme="majorHAnsi" w:hAnsiTheme="majorHAnsi"/>
          <w:color w:val="000000"/>
          <w:szCs w:val="28"/>
          <w:lang w:val="en-US"/>
        </w:rPr>
        <w:t>KTTT</w:t>
      </w:r>
      <w:r w:rsidRPr="001D0639">
        <w:rPr>
          <w:rFonts w:asciiTheme="majorHAnsi" w:hAnsiTheme="majorHAnsi"/>
          <w:color w:val="000000"/>
          <w:szCs w:val="28"/>
        </w:rPr>
        <w:t xml:space="preserve">, </w:t>
      </w:r>
      <w:r w:rsidRPr="001D0639">
        <w:rPr>
          <w:rFonts w:asciiTheme="majorHAnsi" w:hAnsiTheme="majorHAnsi"/>
          <w:color w:val="000000"/>
          <w:szCs w:val="28"/>
          <w:lang w:val="en-US"/>
        </w:rPr>
        <w:t>HTX</w:t>
      </w:r>
      <w:r w:rsidRPr="001D0639">
        <w:rPr>
          <w:rFonts w:asciiTheme="majorHAnsi" w:hAnsiTheme="majorHAnsi"/>
          <w:color w:val="000000"/>
          <w:szCs w:val="28"/>
        </w:rPr>
        <w:t>.</w:t>
      </w:r>
    </w:p>
    <w:p w14:paraId="32AB2062"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Hỗ trợ, tư vấn xây dựng hoặc sửa đổi điều lệ; hướng dẫn và thực hiện</w:t>
      </w:r>
      <w:r w:rsidRPr="001D0639">
        <w:rPr>
          <w:rFonts w:asciiTheme="majorHAnsi" w:hAnsiTheme="majorHAnsi"/>
          <w:color w:val="000000"/>
          <w:szCs w:val="28"/>
        </w:rPr>
        <w:br/>
        <w:t xml:space="preserve">các thủ tục sắp xếp, củng cố lại tổ chức, hoạt động của tổ chức </w:t>
      </w:r>
      <w:r w:rsidRPr="001D0639">
        <w:rPr>
          <w:rFonts w:asciiTheme="majorHAnsi" w:hAnsiTheme="majorHAnsi"/>
          <w:color w:val="000000"/>
          <w:szCs w:val="28"/>
          <w:lang w:val="en-US"/>
        </w:rPr>
        <w:t>KTTT</w:t>
      </w:r>
      <w:r w:rsidRPr="001D0639">
        <w:rPr>
          <w:rFonts w:asciiTheme="majorHAnsi" w:hAnsiTheme="majorHAnsi"/>
          <w:color w:val="000000"/>
          <w:szCs w:val="28"/>
        </w:rPr>
        <w:t>,</w:t>
      </w:r>
      <w:r w:rsidRPr="001D0639">
        <w:rPr>
          <w:rFonts w:asciiTheme="majorHAnsi" w:hAnsiTheme="majorHAnsi"/>
          <w:color w:val="000000"/>
          <w:szCs w:val="28"/>
        </w:rPr>
        <w:br/>
      </w:r>
      <w:r w:rsidRPr="001D0639">
        <w:rPr>
          <w:rFonts w:asciiTheme="majorHAnsi" w:hAnsiTheme="majorHAnsi"/>
          <w:color w:val="000000"/>
          <w:szCs w:val="28"/>
          <w:lang w:val="en-US"/>
        </w:rPr>
        <w:t>HTX</w:t>
      </w:r>
      <w:r w:rsidRPr="001D0639">
        <w:rPr>
          <w:rFonts w:asciiTheme="majorHAnsi" w:hAnsiTheme="majorHAnsi"/>
          <w:color w:val="000000"/>
          <w:szCs w:val="28"/>
        </w:rPr>
        <w:t xml:space="preserve"> cho phù hợp với các quy định hiện hành.</w:t>
      </w:r>
    </w:p>
    <w:p w14:paraId="6A060E04" w14:textId="7D456936" w:rsidR="00151686" w:rsidRPr="001D0639" w:rsidRDefault="007026D1" w:rsidP="00151686">
      <w:pPr>
        <w:ind w:firstLine="720"/>
        <w:jc w:val="both"/>
        <w:rPr>
          <w:rFonts w:asciiTheme="majorHAnsi" w:hAnsiTheme="majorHAnsi"/>
          <w:color w:val="000000"/>
          <w:szCs w:val="28"/>
          <w:lang w:val="en-US"/>
        </w:rPr>
      </w:pPr>
      <w:r>
        <w:rPr>
          <w:rFonts w:asciiTheme="majorHAnsi" w:hAnsiTheme="majorHAnsi"/>
          <w:b/>
          <w:bCs/>
          <w:color w:val="000000"/>
          <w:szCs w:val="28"/>
          <w:lang w:val="en-US"/>
        </w:rPr>
        <w:t>6</w:t>
      </w:r>
      <w:r w:rsidR="00151686" w:rsidRPr="001D0639">
        <w:rPr>
          <w:rFonts w:asciiTheme="majorHAnsi" w:hAnsiTheme="majorHAnsi"/>
          <w:b/>
          <w:bCs/>
          <w:color w:val="000000"/>
          <w:szCs w:val="28"/>
          <w:lang w:val="en-US"/>
        </w:rPr>
        <w:t xml:space="preserve">.2. </w:t>
      </w:r>
      <w:r w:rsidR="00151686" w:rsidRPr="001D0639">
        <w:rPr>
          <w:rStyle w:val="fontstyle01"/>
          <w:rFonts w:asciiTheme="majorHAnsi" w:hAnsiTheme="majorHAnsi" w:cstheme="majorHAnsi"/>
        </w:rPr>
        <w:t xml:space="preserve">Nâng cao năng lực, nhận thức cho khu vực </w:t>
      </w:r>
      <w:r w:rsidR="00151686" w:rsidRPr="001D0639">
        <w:rPr>
          <w:rStyle w:val="fontstyle01"/>
          <w:rFonts w:asciiTheme="majorHAnsi" w:hAnsiTheme="majorHAnsi" w:cstheme="majorHAnsi"/>
          <w:lang w:val="en-US"/>
        </w:rPr>
        <w:t>KTTT</w:t>
      </w:r>
    </w:p>
    <w:p w14:paraId="0554A090" w14:textId="77777777" w:rsidR="00151686" w:rsidRPr="001D0639" w:rsidRDefault="00151686" w:rsidP="00151686">
      <w:pPr>
        <w:ind w:firstLine="720"/>
        <w:jc w:val="both"/>
        <w:rPr>
          <w:rFonts w:asciiTheme="majorHAnsi" w:hAnsiTheme="majorHAnsi"/>
          <w:b/>
          <w:bCs/>
          <w:i/>
          <w:iCs/>
          <w:color w:val="000000"/>
          <w:szCs w:val="28"/>
        </w:rPr>
      </w:pPr>
      <w:r w:rsidRPr="001D0639">
        <w:rPr>
          <w:rFonts w:asciiTheme="majorHAnsi" w:hAnsiTheme="majorHAnsi"/>
          <w:b/>
          <w:bCs/>
          <w:i/>
          <w:iCs/>
          <w:color w:val="000000"/>
          <w:szCs w:val="28"/>
        </w:rPr>
        <w:t>a) Đối tượng hỗ trợ</w:t>
      </w:r>
    </w:p>
    <w:p w14:paraId="1AA05BBA"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Thành viên, người lao động đang làm công tác quản lý, chuyên môn kỹ</w:t>
      </w:r>
      <w:r w:rsidRPr="001D0639">
        <w:rPr>
          <w:rFonts w:asciiTheme="majorHAnsi" w:hAnsiTheme="majorHAnsi"/>
          <w:color w:val="000000"/>
          <w:szCs w:val="28"/>
        </w:rPr>
        <w:br/>
        <w:t xml:space="preserve">thuật, nghiệp vụ của các tổ chức </w:t>
      </w:r>
      <w:r w:rsidRPr="001D0639">
        <w:rPr>
          <w:rFonts w:asciiTheme="majorHAnsi" w:hAnsiTheme="majorHAnsi"/>
          <w:color w:val="000000"/>
          <w:szCs w:val="28"/>
          <w:lang w:val="en-US"/>
        </w:rPr>
        <w:t>KTTT</w:t>
      </w:r>
      <w:r w:rsidRPr="001D0639">
        <w:rPr>
          <w:rFonts w:asciiTheme="majorHAnsi" w:hAnsiTheme="majorHAnsi"/>
          <w:color w:val="000000"/>
          <w:szCs w:val="28"/>
        </w:rPr>
        <w:t>.</w:t>
      </w:r>
    </w:p>
    <w:p w14:paraId="14EBB6E1"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Công chức làm nhiệm vụ quản lý nhà nước về kinh tế tập thể tại các sở,</w:t>
      </w:r>
      <w:r w:rsidRPr="001D0639">
        <w:rPr>
          <w:rFonts w:asciiTheme="majorHAnsi" w:hAnsiTheme="majorHAnsi"/>
          <w:color w:val="000000"/>
          <w:szCs w:val="28"/>
        </w:rPr>
        <w:br/>
        <w:t>ngành và địa phương (bao gồm: công chức chuyên trách và công chức kiêm nhiệm).</w:t>
      </w:r>
    </w:p>
    <w:p w14:paraId="31D39414" w14:textId="4EFC3714"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Công chức, viên chức của Uỷ ban Mặt trận Tổ quốc Việt Nam, Liên</w:t>
      </w:r>
      <w:r w:rsidRPr="001D0639">
        <w:rPr>
          <w:rFonts w:asciiTheme="majorHAnsi" w:hAnsiTheme="majorHAnsi"/>
          <w:color w:val="000000"/>
          <w:szCs w:val="28"/>
        </w:rPr>
        <w:br/>
        <w:t xml:space="preserve">minh </w:t>
      </w:r>
      <w:r w:rsidR="008E4A6D">
        <w:rPr>
          <w:rFonts w:asciiTheme="majorHAnsi" w:hAnsiTheme="majorHAnsi"/>
          <w:color w:val="000000"/>
          <w:szCs w:val="28"/>
          <w:lang w:val="en-US"/>
        </w:rPr>
        <w:t>HTX</w:t>
      </w:r>
      <w:r w:rsidRPr="001D0639">
        <w:rPr>
          <w:rFonts w:asciiTheme="majorHAnsi" w:hAnsiTheme="majorHAnsi"/>
          <w:color w:val="000000"/>
          <w:szCs w:val="28"/>
        </w:rPr>
        <w:t>, thành viên các hiệp hội, đoàn thể, tổ chức chính trị - xã hội các</w:t>
      </w:r>
      <w:r w:rsidRPr="001D0639">
        <w:rPr>
          <w:rFonts w:asciiTheme="majorHAnsi" w:hAnsiTheme="majorHAnsi"/>
          <w:color w:val="000000"/>
          <w:szCs w:val="28"/>
        </w:rPr>
        <w:br/>
        <w:t>cấp trên địa bàn Tỉnh.</w:t>
      </w:r>
    </w:p>
    <w:p w14:paraId="1CE4A1E7" w14:textId="77777777" w:rsidR="00151686" w:rsidRPr="001D0639" w:rsidRDefault="00151686" w:rsidP="00151686">
      <w:pPr>
        <w:ind w:firstLine="720"/>
        <w:jc w:val="both"/>
        <w:rPr>
          <w:rFonts w:asciiTheme="majorHAnsi" w:hAnsiTheme="majorHAnsi"/>
          <w:color w:val="000000"/>
          <w:szCs w:val="28"/>
          <w:lang w:val="en-US"/>
        </w:rPr>
      </w:pPr>
      <w:r w:rsidRPr="001D0639">
        <w:rPr>
          <w:rFonts w:asciiTheme="majorHAnsi" w:hAnsiTheme="majorHAnsi"/>
          <w:color w:val="000000"/>
          <w:szCs w:val="28"/>
        </w:rPr>
        <w:t xml:space="preserve">- Giảng viên về </w:t>
      </w:r>
      <w:r w:rsidRPr="001D0639">
        <w:rPr>
          <w:rFonts w:asciiTheme="majorHAnsi" w:hAnsiTheme="majorHAnsi"/>
          <w:color w:val="000000"/>
          <w:szCs w:val="28"/>
          <w:lang w:val="en-US"/>
        </w:rPr>
        <w:t>KTTT</w:t>
      </w:r>
      <w:r w:rsidRPr="001D0639">
        <w:rPr>
          <w:rFonts w:asciiTheme="majorHAnsi" w:hAnsiTheme="majorHAnsi"/>
          <w:color w:val="000000"/>
          <w:szCs w:val="28"/>
        </w:rPr>
        <w:t xml:space="preserve"> trong các trường đại học, cao đẳng, trung</w:t>
      </w:r>
      <w:r w:rsidRPr="001D0639">
        <w:rPr>
          <w:rFonts w:asciiTheme="majorHAnsi" w:hAnsiTheme="majorHAnsi"/>
          <w:color w:val="000000"/>
          <w:szCs w:val="28"/>
        </w:rPr>
        <w:br/>
        <w:t>cấp nghề trên địa bàn Tỉnh, Trường Chính trị Tỉnh</w:t>
      </w:r>
      <w:r w:rsidRPr="001D0639">
        <w:rPr>
          <w:rFonts w:asciiTheme="majorHAnsi" w:hAnsiTheme="majorHAnsi"/>
          <w:color w:val="000000"/>
          <w:szCs w:val="28"/>
          <w:lang w:val="en-US"/>
        </w:rPr>
        <w:t>.</w:t>
      </w:r>
    </w:p>
    <w:p w14:paraId="0A23DE35" w14:textId="77777777" w:rsidR="00151686" w:rsidRPr="001D0639" w:rsidRDefault="00151686" w:rsidP="00151686">
      <w:pPr>
        <w:ind w:firstLine="720"/>
        <w:jc w:val="both"/>
        <w:rPr>
          <w:rFonts w:asciiTheme="majorHAnsi" w:hAnsiTheme="majorHAnsi"/>
          <w:b/>
          <w:bCs/>
          <w:i/>
          <w:iCs/>
          <w:color w:val="000000"/>
          <w:szCs w:val="28"/>
        </w:rPr>
      </w:pPr>
      <w:r w:rsidRPr="001D0639">
        <w:rPr>
          <w:rFonts w:asciiTheme="majorHAnsi" w:hAnsiTheme="majorHAnsi"/>
          <w:b/>
          <w:bCs/>
          <w:i/>
          <w:iCs/>
          <w:color w:val="000000"/>
          <w:szCs w:val="28"/>
        </w:rPr>
        <w:t>b) Điều kiện hỗ trợ</w:t>
      </w:r>
    </w:p>
    <w:p w14:paraId="1D104F14"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ml:space="preserve">- Được tổ chức </w:t>
      </w:r>
      <w:r w:rsidRPr="001D0639">
        <w:rPr>
          <w:rFonts w:asciiTheme="majorHAnsi" w:hAnsiTheme="majorHAnsi"/>
          <w:color w:val="000000"/>
          <w:szCs w:val="28"/>
          <w:lang w:val="en-US"/>
        </w:rPr>
        <w:t>KTTT</w:t>
      </w:r>
      <w:r w:rsidRPr="001D0639">
        <w:rPr>
          <w:rFonts w:asciiTheme="majorHAnsi" w:hAnsiTheme="majorHAnsi"/>
          <w:color w:val="000000"/>
          <w:szCs w:val="28"/>
        </w:rPr>
        <w:t>, đơn vị chủ quản cử tham gia đào tạo, bồi</w:t>
      </w:r>
      <w:r w:rsidRPr="001D0639">
        <w:rPr>
          <w:rFonts w:asciiTheme="majorHAnsi" w:hAnsiTheme="majorHAnsi"/>
          <w:color w:val="000000"/>
          <w:szCs w:val="28"/>
        </w:rPr>
        <w:br/>
        <w:t>dưỡng nâng cao nghiệp vụ với chuyên ngành phù hợp với vị trí công tác và nhu</w:t>
      </w:r>
      <w:r w:rsidRPr="001D0639">
        <w:rPr>
          <w:rFonts w:asciiTheme="majorHAnsi" w:hAnsiTheme="majorHAnsi"/>
          <w:color w:val="000000"/>
          <w:szCs w:val="28"/>
        </w:rPr>
        <w:br/>
        <w:t>cầu của đơn vị; đủ điều kiện tuyển sinh của cơ sở đào tạo, bồi dưỡng có năng lực</w:t>
      </w:r>
      <w:r w:rsidRPr="001D0639">
        <w:rPr>
          <w:rFonts w:asciiTheme="majorHAnsi" w:hAnsiTheme="majorHAnsi"/>
          <w:color w:val="000000"/>
          <w:szCs w:val="28"/>
        </w:rPr>
        <w:br/>
        <w:t>và trình độ phù hợp với khóa học.</w:t>
      </w:r>
    </w:p>
    <w:p w14:paraId="15B6721C"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Đối với trường hợp cử đi đào tạo dài hạn: ngoài việc đáp ứng các điều</w:t>
      </w:r>
      <w:r w:rsidRPr="001D0639">
        <w:rPr>
          <w:rFonts w:asciiTheme="majorHAnsi" w:hAnsiTheme="majorHAnsi"/>
          <w:color w:val="000000"/>
          <w:szCs w:val="28"/>
        </w:rPr>
        <w:br/>
        <w:t>kiện trên, đối tượng được hỗ trợ phải dưới 50 tuổi và cam kết bằng văn bản làm</w:t>
      </w:r>
      <w:r w:rsidRPr="001D0639">
        <w:rPr>
          <w:rFonts w:asciiTheme="majorHAnsi" w:hAnsiTheme="majorHAnsi"/>
          <w:color w:val="000000"/>
          <w:szCs w:val="28"/>
        </w:rPr>
        <w:br/>
        <w:t>việc trong khu vực kinh tế tập thể ít nhất gấp đôi thời gian tham gia khóa đào</w:t>
      </w:r>
      <w:r w:rsidRPr="001D0639">
        <w:rPr>
          <w:rFonts w:asciiTheme="majorHAnsi" w:hAnsiTheme="majorHAnsi"/>
          <w:color w:val="000000"/>
          <w:szCs w:val="28"/>
          <w:lang w:val="en-US"/>
        </w:rPr>
        <w:t xml:space="preserve"> </w:t>
      </w:r>
      <w:r w:rsidRPr="001D0639">
        <w:rPr>
          <w:rFonts w:asciiTheme="majorHAnsi" w:hAnsiTheme="majorHAnsi"/>
          <w:color w:val="000000"/>
          <w:szCs w:val="28"/>
        </w:rPr>
        <w:t>tạo, chịu trách nhiệm bồi hoàn kinh phí đào tạo đối với Nhà nước trong trường</w:t>
      </w:r>
      <w:r w:rsidRPr="001D0639">
        <w:rPr>
          <w:rFonts w:asciiTheme="majorHAnsi" w:hAnsiTheme="majorHAnsi"/>
          <w:color w:val="000000"/>
          <w:szCs w:val="28"/>
        </w:rPr>
        <w:br/>
        <w:t>hợp không thực hiện cam kết.</w:t>
      </w:r>
    </w:p>
    <w:p w14:paraId="1344465C" w14:textId="77777777" w:rsidR="00151686" w:rsidRPr="001D0639" w:rsidRDefault="00151686" w:rsidP="00151686">
      <w:pPr>
        <w:ind w:firstLine="720"/>
        <w:jc w:val="both"/>
        <w:rPr>
          <w:rFonts w:asciiTheme="majorHAnsi" w:hAnsiTheme="majorHAnsi"/>
          <w:b/>
          <w:bCs/>
          <w:i/>
          <w:iCs/>
          <w:color w:val="000000"/>
          <w:szCs w:val="28"/>
        </w:rPr>
      </w:pPr>
      <w:r w:rsidRPr="001D0639">
        <w:rPr>
          <w:rFonts w:asciiTheme="majorHAnsi" w:hAnsiTheme="majorHAnsi"/>
          <w:b/>
          <w:bCs/>
          <w:i/>
          <w:iCs/>
          <w:color w:val="000000"/>
          <w:szCs w:val="28"/>
        </w:rPr>
        <w:t>c) Nội dung hỗ trợ</w:t>
      </w:r>
    </w:p>
    <w:p w14:paraId="3D4BF503"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Đào tạo:</w:t>
      </w:r>
    </w:p>
    <w:p w14:paraId="260359C5"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ml:space="preserve">+ Đối với thành viên, người lao động của tổ chức </w:t>
      </w:r>
      <w:r w:rsidRPr="001D0639">
        <w:rPr>
          <w:rFonts w:asciiTheme="majorHAnsi" w:hAnsiTheme="majorHAnsi"/>
          <w:color w:val="000000"/>
          <w:szCs w:val="28"/>
          <w:lang w:val="en-US"/>
        </w:rPr>
        <w:t>KTTT</w:t>
      </w:r>
      <w:r w:rsidRPr="001D0639">
        <w:rPr>
          <w:rFonts w:asciiTheme="majorHAnsi" w:hAnsiTheme="majorHAnsi"/>
          <w:color w:val="000000"/>
          <w:szCs w:val="28"/>
        </w:rPr>
        <w:t>: học phí</w:t>
      </w:r>
      <w:r w:rsidRPr="001D0639">
        <w:rPr>
          <w:rFonts w:asciiTheme="majorHAnsi" w:hAnsiTheme="majorHAnsi"/>
          <w:color w:val="000000"/>
          <w:szCs w:val="28"/>
        </w:rPr>
        <w:br/>
        <w:t>theo mức quy định của cơ sở đào tạo; kinh phí mua giáo trình của khóa học; chi</w:t>
      </w:r>
      <w:r w:rsidRPr="001D0639">
        <w:rPr>
          <w:rFonts w:asciiTheme="majorHAnsi" w:hAnsiTheme="majorHAnsi"/>
          <w:color w:val="000000"/>
          <w:szCs w:val="28"/>
        </w:rPr>
        <w:br/>
        <w:t>phí ăn, ở.</w:t>
      </w:r>
    </w:p>
    <w:p w14:paraId="6997A0B2" w14:textId="5514D94E"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ml:space="preserve">+ Đối với công chức, viên chức của các cơ quan quản lý nhà nước về </w:t>
      </w:r>
      <w:r w:rsidRPr="001D0639">
        <w:rPr>
          <w:rFonts w:asciiTheme="majorHAnsi" w:hAnsiTheme="majorHAnsi"/>
          <w:color w:val="000000"/>
          <w:szCs w:val="28"/>
          <w:lang w:val="en-US"/>
        </w:rPr>
        <w:t>KTTT</w:t>
      </w:r>
      <w:r w:rsidRPr="001D0639">
        <w:rPr>
          <w:rFonts w:asciiTheme="majorHAnsi" w:hAnsiTheme="majorHAnsi"/>
          <w:color w:val="000000"/>
          <w:szCs w:val="28"/>
        </w:rPr>
        <w:t>, Liên minh hợp tác xã Tỉnh, các hiệp hội, đoàn thể, tổ chức chính trị -</w:t>
      </w:r>
      <w:r w:rsidRPr="001D0639">
        <w:rPr>
          <w:rFonts w:asciiTheme="majorHAnsi" w:hAnsiTheme="majorHAnsi"/>
          <w:color w:val="000000"/>
          <w:szCs w:val="28"/>
        </w:rPr>
        <w:br/>
      </w:r>
      <w:r w:rsidRPr="001D0639">
        <w:rPr>
          <w:rFonts w:asciiTheme="majorHAnsi" w:hAnsiTheme="majorHAnsi"/>
          <w:color w:val="000000"/>
          <w:szCs w:val="28"/>
        </w:rPr>
        <w:lastRenderedPageBreak/>
        <w:t>xã hội, giảng viên: cấp học bổng đào tạo, nghiên cứu dài hạn trong nước và</w:t>
      </w:r>
      <w:r w:rsidRPr="001D0639">
        <w:rPr>
          <w:rFonts w:asciiTheme="majorHAnsi" w:hAnsiTheme="majorHAnsi"/>
          <w:color w:val="000000"/>
          <w:szCs w:val="28"/>
        </w:rPr>
        <w:br/>
        <w:t xml:space="preserve">nước ngoài về </w:t>
      </w:r>
      <w:r w:rsidR="008E4A6D">
        <w:rPr>
          <w:rFonts w:asciiTheme="majorHAnsi" w:hAnsiTheme="majorHAnsi"/>
          <w:color w:val="000000"/>
          <w:szCs w:val="28"/>
          <w:lang w:val="en-US"/>
        </w:rPr>
        <w:t>HTX</w:t>
      </w:r>
      <w:r w:rsidRPr="001D0639">
        <w:rPr>
          <w:rFonts w:asciiTheme="majorHAnsi" w:hAnsiTheme="majorHAnsi"/>
          <w:color w:val="000000"/>
          <w:szCs w:val="28"/>
        </w:rPr>
        <w:t xml:space="preserve"> và các chuyên ngành hỗ trợ trực tiếp cho công tác</w:t>
      </w:r>
      <w:r w:rsidRPr="001D0639">
        <w:rPr>
          <w:rFonts w:asciiTheme="majorHAnsi" w:hAnsiTheme="majorHAnsi"/>
          <w:color w:val="000000"/>
          <w:szCs w:val="28"/>
        </w:rPr>
        <w:br/>
        <w:t>quản lý nhà nước về kinh tế tập thể. Học bổng bao gồm: toàn bộ kinh phí đi lại,</w:t>
      </w:r>
      <w:r w:rsidRPr="001D0639">
        <w:rPr>
          <w:rFonts w:asciiTheme="majorHAnsi" w:hAnsiTheme="majorHAnsi"/>
          <w:color w:val="000000"/>
          <w:szCs w:val="28"/>
        </w:rPr>
        <w:br/>
        <w:t>tài liệu, giáo trình, học phí, bảo hiểm, chi phí ăn ở và sinh hoạt theo quy định.</w:t>
      </w:r>
    </w:p>
    <w:p w14:paraId="78FCCD76"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Triển khai đào tạo trực tuyến về kinh tế tập thể; xây dựng, vận hành và</w:t>
      </w:r>
      <w:r w:rsidRPr="001D0639">
        <w:rPr>
          <w:rFonts w:asciiTheme="majorHAnsi" w:hAnsiTheme="majorHAnsi"/>
          <w:color w:val="000000"/>
          <w:szCs w:val="28"/>
        </w:rPr>
        <w:br/>
        <w:t>duy trì thông tin điện tử về đào tạo, trực tuyến.</w:t>
      </w:r>
    </w:p>
    <w:p w14:paraId="1563314A"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Bồi dưỡng:</w:t>
      </w:r>
    </w:p>
    <w:p w14:paraId="19669C75"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Đối với thành viên, người lao động của tổ chức kinh tế tập thể: chi phí</w:t>
      </w:r>
      <w:r w:rsidRPr="001D0639">
        <w:rPr>
          <w:rFonts w:asciiTheme="majorHAnsi" w:hAnsiTheme="majorHAnsi"/>
          <w:color w:val="000000"/>
          <w:szCs w:val="28"/>
        </w:rPr>
        <w:br/>
        <w:t>đi lại từ trụ sở đến cơ sở bồi dưỡng (trừ vé máy bay); kinh phí mua tài liệu của</w:t>
      </w:r>
      <w:r w:rsidRPr="001D0639">
        <w:rPr>
          <w:rFonts w:asciiTheme="majorHAnsi" w:hAnsiTheme="majorHAnsi"/>
          <w:color w:val="000000"/>
          <w:szCs w:val="28"/>
        </w:rPr>
        <w:br/>
        <w:t>chương trình khóa học; các khoản chi phí tổ chức, quản lý lớp học; thuê hội</w:t>
      </w:r>
      <w:r w:rsidRPr="001D0639">
        <w:rPr>
          <w:rFonts w:asciiTheme="majorHAnsi" w:hAnsiTheme="majorHAnsi"/>
          <w:color w:val="000000"/>
          <w:szCs w:val="28"/>
        </w:rPr>
        <w:br/>
        <w:t>trường; thù lao giảng viên; tham quan, khảo sát; chi phí ăn, ở theo định mức</w:t>
      </w:r>
      <w:r w:rsidRPr="001D0639">
        <w:rPr>
          <w:rFonts w:asciiTheme="majorHAnsi" w:hAnsiTheme="majorHAnsi"/>
          <w:color w:val="000000"/>
          <w:szCs w:val="28"/>
        </w:rPr>
        <w:br/>
        <w:t>được áp dụng tương tự như đối với công chức nhà nước.</w:t>
      </w:r>
    </w:p>
    <w:p w14:paraId="108CED4E"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ml:space="preserve">+ Đối với công chức, viên chức của các cơ quan quản lý nhà nước về </w:t>
      </w:r>
      <w:r w:rsidRPr="001D0639">
        <w:rPr>
          <w:rFonts w:asciiTheme="majorHAnsi" w:hAnsiTheme="majorHAnsi"/>
          <w:color w:val="000000"/>
          <w:szCs w:val="28"/>
          <w:lang w:val="en-US"/>
        </w:rPr>
        <w:t>KTTT</w:t>
      </w:r>
      <w:r w:rsidRPr="001D0639">
        <w:rPr>
          <w:rFonts w:asciiTheme="majorHAnsi" w:hAnsiTheme="majorHAnsi"/>
          <w:color w:val="000000"/>
          <w:szCs w:val="28"/>
        </w:rPr>
        <w:t>, Liên minh Hợp tác xã Tỉnh, các hiệp hội, đoàn thể, tổ chức chính trị -</w:t>
      </w:r>
      <w:r w:rsidRPr="001D0639">
        <w:rPr>
          <w:rFonts w:asciiTheme="majorHAnsi" w:hAnsiTheme="majorHAnsi"/>
          <w:color w:val="000000"/>
          <w:szCs w:val="28"/>
        </w:rPr>
        <w:br/>
        <w:t>xã hội, giảng viên: cấp học bổng bồi dưỡng ngắn hạn ở nước ngoài (bao gồm:</w:t>
      </w:r>
      <w:r w:rsidRPr="001D0639">
        <w:rPr>
          <w:rFonts w:asciiTheme="majorHAnsi" w:hAnsiTheme="majorHAnsi"/>
          <w:color w:val="000000"/>
          <w:szCs w:val="28"/>
        </w:rPr>
        <w:br/>
        <w:t>toàn bộ kinh phí đi lại, tài liệu, giáo trình, học phí, bảo hiểm, chi phí ăn ở và</w:t>
      </w:r>
      <w:r w:rsidRPr="001D0639">
        <w:rPr>
          <w:rFonts w:asciiTheme="majorHAnsi" w:hAnsiTheme="majorHAnsi"/>
          <w:color w:val="000000"/>
          <w:szCs w:val="28"/>
        </w:rPr>
        <w:br/>
        <w:t>sinh hoạt theo quy định của chế độ tài chính hiện hành) và tổ chức các khóa bồi</w:t>
      </w:r>
      <w:r w:rsidRPr="001D0639">
        <w:rPr>
          <w:rFonts w:asciiTheme="majorHAnsi" w:hAnsiTheme="majorHAnsi"/>
          <w:color w:val="000000"/>
          <w:szCs w:val="28"/>
        </w:rPr>
        <w:br/>
        <w:t>dưỡng, tập huấn ngắn hạn trong nước.</w:t>
      </w:r>
    </w:p>
    <w:p w14:paraId="097870AD"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Hỗ trợ đưa lao động trẻ có trình độ (tốt nghiệp cao đẳng, đại học, sau đại</w:t>
      </w:r>
      <w:r w:rsidRPr="001D0639">
        <w:rPr>
          <w:rFonts w:asciiTheme="majorHAnsi" w:hAnsiTheme="majorHAnsi"/>
          <w:color w:val="000000"/>
          <w:szCs w:val="28"/>
        </w:rPr>
        <w:br/>
        <w:t xml:space="preserve">học) làm việc có thời hạn tại các </w:t>
      </w:r>
      <w:r w:rsidRPr="001D0639">
        <w:rPr>
          <w:rFonts w:asciiTheme="majorHAnsi" w:hAnsiTheme="majorHAnsi"/>
          <w:color w:val="000000"/>
          <w:szCs w:val="28"/>
          <w:lang w:val="en-US"/>
        </w:rPr>
        <w:t>HTX</w:t>
      </w:r>
      <w:r w:rsidRPr="001D0639">
        <w:rPr>
          <w:rFonts w:asciiTheme="majorHAnsi" w:hAnsiTheme="majorHAnsi"/>
          <w:color w:val="000000"/>
          <w:szCs w:val="28"/>
        </w:rPr>
        <w:t xml:space="preserve"> trên địa bàn Tỉnh.</w:t>
      </w:r>
    </w:p>
    <w:p w14:paraId="6C875E2F" w14:textId="04E50ECC" w:rsidR="00151686" w:rsidRPr="001D0639" w:rsidRDefault="007026D1" w:rsidP="00151686">
      <w:pPr>
        <w:ind w:firstLine="720"/>
        <w:jc w:val="both"/>
        <w:rPr>
          <w:rFonts w:asciiTheme="majorHAnsi" w:hAnsiTheme="majorHAnsi"/>
          <w:color w:val="000000"/>
          <w:szCs w:val="28"/>
          <w:lang w:val="en-US"/>
        </w:rPr>
      </w:pPr>
      <w:r>
        <w:rPr>
          <w:rFonts w:asciiTheme="majorHAnsi" w:hAnsiTheme="majorHAnsi"/>
          <w:b/>
          <w:bCs/>
          <w:color w:val="000000"/>
          <w:szCs w:val="28"/>
          <w:lang w:val="en-US"/>
        </w:rPr>
        <w:t>6</w:t>
      </w:r>
      <w:r w:rsidR="00151686" w:rsidRPr="001D0639">
        <w:rPr>
          <w:rFonts w:asciiTheme="majorHAnsi" w:hAnsiTheme="majorHAnsi"/>
          <w:b/>
          <w:bCs/>
          <w:color w:val="000000"/>
          <w:szCs w:val="28"/>
          <w:lang w:val="en-US"/>
        </w:rPr>
        <w:t xml:space="preserve">.3. </w:t>
      </w:r>
      <w:r w:rsidR="00151686" w:rsidRPr="001D0639">
        <w:rPr>
          <w:rStyle w:val="fontstyle01"/>
          <w:rFonts w:asciiTheme="majorHAnsi" w:hAnsiTheme="majorHAnsi" w:cstheme="majorHAnsi"/>
        </w:rPr>
        <w:t>Xúc tiến thương mại, mở rộng thị trường</w:t>
      </w:r>
    </w:p>
    <w:p w14:paraId="203519E7"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b/>
          <w:bCs/>
          <w:color w:val="000000"/>
          <w:szCs w:val="28"/>
        </w:rPr>
        <w:t>a) Đối tượng hỗ trợ:</w:t>
      </w:r>
      <w:r w:rsidRPr="001D0639">
        <w:rPr>
          <w:rFonts w:asciiTheme="majorHAnsi" w:hAnsiTheme="majorHAnsi"/>
          <w:color w:val="000000"/>
          <w:szCs w:val="28"/>
        </w:rPr>
        <w:t xml:space="preserve"> các tổ chức </w:t>
      </w:r>
      <w:r w:rsidRPr="001D0639">
        <w:rPr>
          <w:rFonts w:asciiTheme="majorHAnsi" w:hAnsiTheme="majorHAnsi"/>
          <w:color w:val="000000"/>
          <w:szCs w:val="28"/>
          <w:lang w:val="en-US"/>
        </w:rPr>
        <w:t>KTTT</w:t>
      </w:r>
      <w:r w:rsidRPr="001D0639">
        <w:rPr>
          <w:rFonts w:asciiTheme="majorHAnsi" w:hAnsiTheme="majorHAnsi"/>
          <w:color w:val="000000"/>
          <w:szCs w:val="28"/>
        </w:rPr>
        <w:t>,</w:t>
      </w:r>
      <w:r w:rsidRPr="001D0639">
        <w:rPr>
          <w:rFonts w:asciiTheme="majorHAnsi" w:hAnsiTheme="majorHAnsi"/>
          <w:color w:val="000000"/>
          <w:szCs w:val="28"/>
          <w:lang w:val="en-US"/>
        </w:rPr>
        <w:t xml:space="preserve"> HTX </w:t>
      </w:r>
      <w:r w:rsidRPr="001D0639">
        <w:rPr>
          <w:rFonts w:asciiTheme="majorHAnsi" w:hAnsiTheme="majorHAnsi"/>
          <w:color w:val="000000"/>
          <w:szCs w:val="28"/>
        </w:rPr>
        <w:t>hoạt động trên</w:t>
      </w:r>
      <w:r w:rsidRPr="001D0639">
        <w:rPr>
          <w:rFonts w:asciiTheme="majorHAnsi" w:hAnsiTheme="majorHAnsi"/>
          <w:color w:val="000000"/>
          <w:szCs w:val="28"/>
        </w:rPr>
        <w:br/>
        <w:t>tất cả các ngành, lĩnh vực của nền kinh tế quốc dân.</w:t>
      </w:r>
    </w:p>
    <w:p w14:paraId="302F6AE4"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b/>
          <w:bCs/>
          <w:color w:val="000000"/>
          <w:szCs w:val="28"/>
        </w:rPr>
        <w:t>b) Điều kiện hỗ trợ:</w:t>
      </w:r>
      <w:r w:rsidRPr="001D0639">
        <w:rPr>
          <w:rFonts w:asciiTheme="majorHAnsi" w:hAnsiTheme="majorHAnsi"/>
          <w:color w:val="000000"/>
          <w:szCs w:val="28"/>
        </w:rPr>
        <w:t xml:space="preserve"> tổ chức </w:t>
      </w:r>
      <w:r w:rsidRPr="001D0639">
        <w:rPr>
          <w:rFonts w:asciiTheme="majorHAnsi" w:hAnsiTheme="majorHAnsi"/>
          <w:color w:val="000000"/>
          <w:szCs w:val="28"/>
          <w:lang w:val="en-US"/>
        </w:rPr>
        <w:t>KTTT</w:t>
      </w:r>
      <w:r w:rsidRPr="001D0639">
        <w:rPr>
          <w:rFonts w:asciiTheme="majorHAnsi" w:hAnsiTheme="majorHAnsi"/>
          <w:color w:val="000000"/>
          <w:szCs w:val="28"/>
        </w:rPr>
        <w:t xml:space="preserve">, </w:t>
      </w:r>
      <w:r w:rsidRPr="001D0639">
        <w:rPr>
          <w:rFonts w:asciiTheme="majorHAnsi" w:hAnsiTheme="majorHAnsi"/>
          <w:color w:val="000000"/>
          <w:szCs w:val="28"/>
          <w:lang w:val="en-US"/>
        </w:rPr>
        <w:t>HTX</w:t>
      </w:r>
      <w:r w:rsidRPr="001D0639">
        <w:rPr>
          <w:rFonts w:asciiTheme="majorHAnsi" w:hAnsiTheme="majorHAnsi"/>
          <w:color w:val="000000"/>
          <w:szCs w:val="28"/>
        </w:rPr>
        <w:t xml:space="preserve"> có sản phẩm gắn</w:t>
      </w:r>
      <w:r w:rsidRPr="001D0639">
        <w:rPr>
          <w:rFonts w:asciiTheme="majorHAnsi" w:hAnsiTheme="majorHAnsi"/>
          <w:color w:val="000000"/>
          <w:szCs w:val="28"/>
        </w:rPr>
        <w:br/>
        <w:t>với chuỗi giá trị, đủ điều kiện đảm bảo vệ sinh an toàn thực phẩm, sản phẩm</w:t>
      </w:r>
      <w:r w:rsidRPr="001D0639">
        <w:rPr>
          <w:rFonts w:asciiTheme="majorHAnsi" w:hAnsiTheme="majorHAnsi"/>
          <w:color w:val="000000"/>
          <w:szCs w:val="28"/>
        </w:rPr>
        <w:br/>
        <w:t>được chứng nhận sản phẩm OCOP, sản phẩm tiềm năng OCOP.</w:t>
      </w:r>
    </w:p>
    <w:p w14:paraId="26247A9B" w14:textId="77777777" w:rsidR="00151686" w:rsidRPr="001D0639" w:rsidRDefault="00151686" w:rsidP="00151686">
      <w:pPr>
        <w:ind w:firstLine="720"/>
        <w:jc w:val="both"/>
        <w:rPr>
          <w:rFonts w:asciiTheme="majorHAnsi" w:hAnsiTheme="majorHAnsi"/>
          <w:b/>
          <w:bCs/>
          <w:color w:val="000000"/>
          <w:szCs w:val="28"/>
        </w:rPr>
      </w:pPr>
      <w:r w:rsidRPr="001D0639">
        <w:rPr>
          <w:rFonts w:asciiTheme="majorHAnsi" w:hAnsiTheme="majorHAnsi"/>
          <w:b/>
          <w:bCs/>
          <w:color w:val="000000"/>
          <w:szCs w:val="28"/>
        </w:rPr>
        <w:t>c) Nội dung hỗ trợ</w:t>
      </w:r>
    </w:p>
    <w:p w14:paraId="6080549D"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Kinh phí tham gia các hội chợ, triển lãm, diễn đàn trong và ngoài nước;</w:t>
      </w:r>
      <w:r w:rsidRPr="001D0639">
        <w:rPr>
          <w:rFonts w:asciiTheme="majorHAnsi" w:hAnsiTheme="majorHAnsi"/>
          <w:color w:val="000000"/>
          <w:szCs w:val="28"/>
        </w:rPr>
        <w:br/>
        <w:t>kiểm soát chất lượng, truy xuất nguồn gốc; xây dựng và phát triển thương hiệu;</w:t>
      </w:r>
      <w:r w:rsidRPr="001D0639">
        <w:rPr>
          <w:rFonts w:asciiTheme="majorHAnsi" w:hAnsiTheme="majorHAnsi"/>
          <w:color w:val="000000"/>
          <w:szCs w:val="28"/>
        </w:rPr>
        <w:br/>
        <w:t>tạo lập, quản lý và phát triển các tài sản trí tuệ; xây dựng và áp dụng hệ thống</w:t>
      </w:r>
      <w:r w:rsidRPr="001D0639">
        <w:rPr>
          <w:rFonts w:asciiTheme="majorHAnsi" w:hAnsiTheme="majorHAnsi"/>
          <w:color w:val="000000"/>
          <w:szCs w:val="28"/>
        </w:rPr>
        <w:br/>
        <w:t>quản lý tiên tiến và các công cụ cải tiến năng suất.</w:t>
      </w:r>
    </w:p>
    <w:p w14:paraId="363AEFBD"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Xây dựng một số trung tâm xúc tiến thương mại (bán và giới thiệu sản</w:t>
      </w:r>
      <w:r w:rsidRPr="001D0639">
        <w:rPr>
          <w:rFonts w:asciiTheme="majorHAnsi" w:hAnsiTheme="majorHAnsi"/>
          <w:color w:val="000000"/>
          <w:szCs w:val="28"/>
        </w:rPr>
        <w:br/>
        <w:t>phẩm); hỗ trợ chi phí thuê địa điểm và vận hành một số điểm giới thiệu, bán sản</w:t>
      </w:r>
      <w:r w:rsidRPr="001D0639">
        <w:rPr>
          <w:rFonts w:asciiTheme="majorHAnsi" w:hAnsiTheme="majorHAnsi"/>
          <w:color w:val="000000"/>
          <w:szCs w:val="28"/>
        </w:rPr>
        <w:br/>
        <w:t xml:space="preserve">phẩm cho các tổ chức </w:t>
      </w:r>
      <w:r w:rsidRPr="001D0639">
        <w:rPr>
          <w:rFonts w:asciiTheme="majorHAnsi" w:hAnsiTheme="majorHAnsi"/>
          <w:color w:val="000000"/>
          <w:szCs w:val="28"/>
          <w:lang w:val="en-US"/>
        </w:rPr>
        <w:t>KTTT</w:t>
      </w:r>
      <w:r w:rsidRPr="001D0639">
        <w:rPr>
          <w:rFonts w:asciiTheme="majorHAnsi" w:hAnsiTheme="majorHAnsi"/>
          <w:color w:val="000000"/>
          <w:szCs w:val="28"/>
        </w:rPr>
        <w:t xml:space="preserve"> tại các địa phương; trong việc kiểm soát</w:t>
      </w:r>
      <w:r w:rsidRPr="001D0639">
        <w:rPr>
          <w:rFonts w:asciiTheme="majorHAnsi" w:hAnsiTheme="majorHAnsi"/>
          <w:color w:val="000000"/>
          <w:szCs w:val="28"/>
        </w:rPr>
        <w:br/>
        <w:t>chất lượng, truy xuất nguồn gốc; xây dựng và phát triển thương hiệu; tạo lập,</w:t>
      </w:r>
      <w:r w:rsidRPr="001D0639">
        <w:rPr>
          <w:rFonts w:asciiTheme="majorHAnsi" w:hAnsiTheme="majorHAnsi"/>
          <w:color w:val="000000"/>
          <w:szCs w:val="28"/>
        </w:rPr>
        <w:br/>
        <w:t>quản lý và phát triển các tài sản trí tuệ; xây dựng và áp dụng hệ thống quản lý</w:t>
      </w:r>
      <w:r w:rsidRPr="001D0639">
        <w:rPr>
          <w:rFonts w:asciiTheme="majorHAnsi" w:hAnsiTheme="majorHAnsi"/>
          <w:color w:val="000000"/>
          <w:szCs w:val="28"/>
        </w:rPr>
        <w:br/>
        <w:t>tiên tiến và các công cụ cải tiến năng suất.</w:t>
      </w:r>
    </w:p>
    <w:p w14:paraId="0E0C044C"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Xây dựng và triển khai sàn giao dịch thương mại điện tử cho các tổ chức</w:t>
      </w:r>
      <w:r w:rsidRPr="001D0639">
        <w:rPr>
          <w:rFonts w:asciiTheme="majorHAnsi" w:hAnsiTheme="majorHAnsi"/>
          <w:color w:val="000000"/>
          <w:szCs w:val="28"/>
        </w:rPr>
        <w:br/>
        <w:t>kinh tế tập thể.</w:t>
      </w:r>
    </w:p>
    <w:p w14:paraId="7E0D9AE4" w14:textId="4C2D50D1" w:rsidR="00151686" w:rsidRPr="001D0639" w:rsidRDefault="007026D1" w:rsidP="00151686">
      <w:pPr>
        <w:ind w:firstLine="720"/>
        <w:jc w:val="both"/>
        <w:rPr>
          <w:rFonts w:asciiTheme="majorHAnsi" w:hAnsiTheme="majorHAnsi"/>
          <w:color w:val="000000"/>
          <w:szCs w:val="28"/>
          <w:lang w:val="en-US"/>
        </w:rPr>
      </w:pPr>
      <w:r>
        <w:rPr>
          <w:rFonts w:asciiTheme="majorHAnsi" w:hAnsiTheme="majorHAnsi"/>
          <w:b/>
          <w:bCs/>
          <w:color w:val="000000"/>
          <w:szCs w:val="28"/>
          <w:lang w:val="en-US"/>
        </w:rPr>
        <w:t>6</w:t>
      </w:r>
      <w:r w:rsidR="00151686" w:rsidRPr="001D0639">
        <w:rPr>
          <w:rFonts w:asciiTheme="majorHAnsi" w:hAnsiTheme="majorHAnsi"/>
          <w:b/>
          <w:bCs/>
          <w:color w:val="000000"/>
          <w:szCs w:val="28"/>
          <w:lang w:val="en-US"/>
        </w:rPr>
        <w:t>.4.</w:t>
      </w:r>
      <w:r w:rsidR="00151686" w:rsidRPr="001D0639">
        <w:rPr>
          <w:rFonts w:asciiTheme="majorHAnsi" w:hAnsiTheme="majorHAnsi"/>
          <w:color w:val="000000"/>
          <w:szCs w:val="28"/>
          <w:lang w:val="en-US"/>
        </w:rPr>
        <w:t xml:space="preserve"> </w:t>
      </w:r>
      <w:r w:rsidR="00151686" w:rsidRPr="001D0639">
        <w:rPr>
          <w:rStyle w:val="fontstyle01"/>
          <w:rFonts w:asciiTheme="majorHAnsi" w:hAnsiTheme="majorHAnsi" w:cstheme="majorHAnsi"/>
        </w:rPr>
        <w:t>Hỗ trợ đầu tư kết cấu hạ tầng và chế biến sản phẩm</w:t>
      </w:r>
    </w:p>
    <w:p w14:paraId="6AFC2160"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b/>
          <w:bCs/>
          <w:color w:val="000000"/>
          <w:szCs w:val="28"/>
        </w:rPr>
        <w:lastRenderedPageBreak/>
        <w:t>a) Đối tượng hỗ trợ:</w:t>
      </w:r>
      <w:r w:rsidRPr="001D0639">
        <w:rPr>
          <w:rFonts w:asciiTheme="majorHAnsi" w:hAnsiTheme="majorHAnsi"/>
          <w:color w:val="000000"/>
          <w:szCs w:val="28"/>
        </w:rPr>
        <w:t xml:space="preserve"> các </w:t>
      </w:r>
      <w:r w:rsidRPr="001D0639">
        <w:rPr>
          <w:rFonts w:asciiTheme="majorHAnsi" w:hAnsiTheme="majorHAnsi"/>
          <w:color w:val="000000"/>
          <w:szCs w:val="28"/>
          <w:lang w:val="en-US"/>
        </w:rPr>
        <w:t>HTX</w:t>
      </w:r>
      <w:r w:rsidRPr="001D0639">
        <w:rPr>
          <w:rFonts w:asciiTheme="majorHAnsi" w:hAnsiTheme="majorHAnsi"/>
          <w:color w:val="000000"/>
          <w:szCs w:val="28"/>
        </w:rPr>
        <w:t xml:space="preserve"> hoạt động trong lĩnh vực nông, lâm,</w:t>
      </w:r>
      <w:r w:rsidRPr="001D0639">
        <w:rPr>
          <w:rFonts w:asciiTheme="majorHAnsi" w:hAnsiTheme="majorHAnsi"/>
          <w:color w:val="000000"/>
          <w:szCs w:val="28"/>
        </w:rPr>
        <w:br/>
        <w:t>thuỷ sản (</w:t>
      </w:r>
      <w:r w:rsidRPr="001D0639">
        <w:rPr>
          <w:rFonts w:asciiTheme="majorHAnsi" w:hAnsiTheme="majorHAnsi"/>
          <w:color w:val="000000"/>
          <w:szCs w:val="28"/>
          <w:lang w:val="en-US"/>
        </w:rPr>
        <w:t>HTX</w:t>
      </w:r>
      <w:r w:rsidRPr="001D0639">
        <w:rPr>
          <w:rFonts w:asciiTheme="majorHAnsi" w:hAnsiTheme="majorHAnsi"/>
          <w:color w:val="000000"/>
          <w:szCs w:val="28"/>
        </w:rPr>
        <w:t xml:space="preserve"> nông nghiệp) trên địa bàn tỉnh.</w:t>
      </w:r>
    </w:p>
    <w:p w14:paraId="65994626" w14:textId="77777777" w:rsidR="00151686" w:rsidRPr="001D0639" w:rsidRDefault="00151686" w:rsidP="00151686">
      <w:pPr>
        <w:ind w:firstLine="720"/>
        <w:jc w:val="both"/>
        <w:rPr>
          <w:rFonts w:asciiTheme="majorHAnsi" w:hAnsiTheme="majorHAnsi"/>
          <w:b/>
          <w:bCs/>
          <w:color w:val="000000"/>
          <w:szCs w:val="28"/>
        </w:rPr>
      </w:pPr>
      <w:r w:rsidRPr="001D0639">
        <w:rPr>
          <w:rFonts w:asciiTheme="majorHAnsi" w:hAnsiTheme="majorHAnsi"/>
          <w:b/>
          <w:bCs/>
          <w:color w:val="000000"/>
          <w:szCs w:val="28"/>
        </w:rPr>
        <w:t>b) Cơ chế đầu tư</w:t>
      </w:r>
    </w:p>
    <w:p w14:paraId="44251DC2" w14:textId="77777777" w:rsidR="00151686" w:rsidRPr="001D0639" w:rsidRDefault="00151686" w:rsidP="00151686">
      <w:pPr>
        <w:ind w:firstLine="720"/>
        <w:jc w:val="both"/>
        <w:rPr>
          <w:rFonts w:asciiTheme="majorHAnsi" w:hAnsiTheme="majorHAnsi"/>
          <w:color w:val="000000"/>
          <w:szCs w:val="28"/>
          <w:lang w:val="en-US"/>
        </w:rPr>
      </w:pPr>
      <w:r w:rsidRPr="001D0639">
        <w:rPr>
          <w:rFonts w:asciiTheme="majorHAnsi" w:hAnsiTheme="majorHAnsi"/>
          <w:color w:val="000000"/>
          <w:szCs w:val="28"/>
        </w:rPr>
        <w:t>- Điều kiện hỗ trợ</w:t>
      </w:r>
      <w:r w:rsidRPr="001D0639">
        <w:rPr>
          <w:rFonts w:asciiTheme="majorHAnsi" w:hAnsiTheme="majorHAnsi"/>
          <w:color w:val="000000"/>
          <w:szCs w:val="28"/>
          <w:lang w:val="en-US"/>
        </w:rPr>
        <w:t>:</w:t>
      </w:r>
    </w:p>
    <w:p w14:paraId="5EF38247"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ml:space="preserve">+ </w:t>
      </w:r>
      <w:r w:rsidRPr="001D0639">
        <w:rPr>
          <w:rFonts w:asciiTheme="majorHAnsi" w:hAnsiTheme="majorHAnsi"/>
          <w:color w:val="000000"/>
          <w:szCs w:val="28"/>
          <w:lang w:val="en-US"/>
        </w:rPr>
        <w:t>HTX</w:t>
      </w:r>
      <w:r w:rsidRPr="001D0639">
        <w:rPr>
          <w:rFonts w:asciiTheme="majorHAnsi" w:hAnsiTheme="majorHAnsi"/>
          <w:color w:val="000000"/>
          <w:szCs w:val="28"/>
        </w:rPr>
        <w:t xml:space="preserve"> căn cứ nhu cầu cần hỗ trợ đầu tư dự án xây dựng kết cấu hạ</w:t>
      </w:r>
      <w:r w:rsidRPr="001D0639">
        <w:rPr>
          <w:rFonts w:asciiTheme="majorHAnsi" w:hAnsiTheme="majorHAnsi"/>
          <w:color w:val="000000"/>
          <w:szCs w:val="28"/>
        </w:rPr>
        <w:br/>
        <w:t>tầng xử lý sau thu hoạch, hệ thống bảo quản hoặc chế biến sản phẩm có đơn đề</w:t>
      </w:r>
      <w:r w:rsidRPr="001D0639">
        <w:rPr>
          <w:rFonts w:asciiTheme="majorHAnsi" w:hAnsiTheme="majorHAnsi"/>
          <w:color w:val="000000"/>
          <w:szCs w:val="28"/>
        </w:rPr>
        <w:br/>
        <w:t xml:space="preserve">nghị gửi Uỷ ban nhân dân cấp huyện nơi </w:t>
      </w:r>
      <w:r w:rsidRPr="001D0639">
        <w:rPr>
          <w:rFonts w:asciiTheme="majorHAnsi" w:hAnsiTheme="majorHAnsi"/>
          <w:color w:val="000000"/>
          <w:szCs w:val="28"/>
          <w:lang w:val="en-US"/>
        </w:rPr>
        <w:t>HTX</w:t>
      </w:r>
      <w:r w:rsidRPr="001D0639">
        <w:rPr>
          <w:rFonts w:asciiTheme="majorHAnsi" w:hAnsiTheme="majorHAnsi"/>
          <w:color w:val="000000"/>
          <w:szCs w:val="28"/>
        </w:rPr>
        <w:t xml:space="preserve"> tổ chức sản xuất, kinh doanh.</w:t>
      </w:r>
    </w:p>
    <w:p w14:paraId="3ED9BFBA"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Uỷ ban nhân dân cấp huyện xem xét, đề xuất đến Sở Nông nghiệp và</w:t>
      </w:r>
      <w:r w:rsidRPr="001D0639">
        <w:rPr>
          <w:rFonts w:asciiTheme="majorHAnsi" w:hAnsiTheme="majorHAnsi"/>
          <w:color w:val="000000"/>
          <w:szCs w:val="28"/>
        </w:rPr>
        <w:br/>
        <w:t>Phát triển nông thôn tổng hợp chung.</w:t>
      </w:r>
    </w:p>
    <w:p w14:paraId="429D058E"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ml:space="preserve">+ Căn cứ vào tình hình số lượng thành viên, ưu tiên hỗ trợ các </w:t>
      </w:r>
      <w:r w:rsidRPr="001D0639">
        <w:rPr>
          <w:rFonts w:asciiTheme="majorHAnsi" w:hAnsiTheme="majorHAnsi"/>
          <w:color w:val="000000"/>
          <w:szCs w:val="28"/>
          <w:lang w:val="en-US"/>
        </w:rPr>
        <w:t>HTX</w:t>
      </w:r>
      <w:r w:rsidRPr="001D0639">
        <w:rPr>
          <w:rFonts w:asciiTheme="majorHAnsi" w:hAnsiTheme="majorHAnsi"/>
          <w:color w:val="000000"/>
          <w:szCs w:val="28"/>
        </w:rPr>
        <w:br/>
        <w:t>có số lượng thành viên lớn, sản xuất theo cụm liên kết ngành và chuỗi giá trị;</w:t>
      </w:r>
      <w:r w:rsidRPr="001D0639">
        <w:rPr>
          <w:rFonts w:asciiTheme="majorHAnsi" w:hAnsiTheme="majorHAnsi"/>
          <w:color w:val="000000"/>
          <w:szCs w:val="28"/>
        </w:rPr>
        <w:br/>
      </w:r>
      <w:r w:rsidRPr="001D0639">
        <w:rPr>
          <w:rFonts w:asciiTheme="majorHAnsi" w:hAnsiTheme="majorHAnsi"/>
          <w:color w:val="000000"/>
          <w:szCs w:val="28"/>
          <w:lang w:val="en-US"/>
        </w:rPr>
        <w:t>HTX</w:t>
      </w:r>
      <w:r w:rsidRPr="001D0639">
        <w:rPr>
          <w:rFonts w:asciiTheme="majorHAnsi" w:hAnsiTheme="majorHAnsi"/>
          <w:color w:val="000000"/>
          <w:szCs w:val="28"/>
        </w:rPr>
        <w:t xml:space="preserve"> hoạt động trên các địa bàn đặc biệt khó khăn.</w:t>
      </w:r>
    </w:p>
    <w:p w14:paraId="1CEB0143" w14:textId="77777777" w:rsidR="00151686" w:rsidRPr="001D0639" w:rsidRDefault="00151686" w:rsidP="00151686">
      <w:pPr>
        <w:ind w:firstLine="720"/>
        <w:jc w:val="both"/>
        <w:rPr>
          <w:rFonts w:asciiTheme="majorHAnsi" w:hAnsiTheme="majorHAnsi"/>
          <w:color w:val="000000"/>
          <w:szCs w:val="28"/>
          <w:lang w:val="en-US"/>
        </w:rPr>
      </w:pPr>
      <w:r w:rsidRPr="001D0639">
        <w:rPr>
          <w:rFonts w:asciiTheme="majorHAnsi" w:hAnsiTheme="majorHAnsi"/>
          <w:color w:val="000000"/>
          <w:szCs w:val="28"/>
        </w:rPr>
        <w:t>- Nội dung hỗ trợ</w:t>
      </w:r>
      <w:r w:rsidRPr="001D0639">
        <w:rPr>
          <w:rFonts w:asciiTheme="majorHAnsi" w:hAnsiTheme="majorHAnsi"/>
          <w:color w:val="000000"/>
          <w:szCs w:val="28"/>
          <w:lang w:val="en-US"/>
        </w:rPr>
        <w:t>:</w:t>
      </w:r>
    </w:p>
    <w:p w14:paraId="7E9C37A9"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Xây dựng nhà kho, xưởng phân loại và đóng gói sản phẩm, xưởng sơ</w:t>
      </w:r>
      <w:r w:rsidRPr="001D0639">
        <w:rPr>
          <w:rFonts w:asciiTheme="majorHAnsi" w:hAnsiTheme="majorHAnsi"/>
          <w:color w:val="000000"/>
          <w:szCs w:val="28"/>
        </w:rPr>
        <w:br/>
        <w:t>chế - chế biến và mua sắm trang thiết bị phục vụ cho hoạt động sản xuất kinh</w:t>
      </w:r>
      <w:r w:rsidRPr="001D0639">
        <w:rPr>
          <w:rFonts w:asciiTheme="majorHAnsi" w:hAnsiTheme="majorHAnsi"/>
          <w:color w:val="000000"/>
          <w:szCs w:val="28"/>
        </w:rPr>
        <w:br/>
        <w:t>doanh nhằm mang lại lợi ích cho cộng đồng thành viên.</w:t>
      </w:r>
    </w:p>
    <w:p w14:paraId="4A1043CF"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Xây dựng công trình thuỷ lợi, giao thông nội đồng trong lĩnh vực trồng</w:t>
      </w:r>
      <w:r w:rsidRPr="001D0639">
        <w:rPr>
          <w:rFonts w:asciiTheme="majorHAnsi" w:hAnsiTheme="majorHAnsi"/>
          <w:color w:val="000000"/>
          <w:szCs w:val="28"/>
        </w:rPr>
        <w:br/>
        <w:t>trọt, lâm nghiệp, thuỷ sản (bao gồm: cống, trạm bơm, giếng, đường ống dẫn</w:t>
      </w:r>
      <w:r w:rsidRPr="001D0639">
        <w:rPr>
          <w:rFonts w:asciiTheme="majorHAnsi" w:hAnsiTheme="majorHAnsi"/>
          <w:color w:val="000000"/>
          <w:szCs w:val="28"/>
        </w:rPr>
        <w:br/>
        <w:t>nước, đập dâng, kênh, bể chứa nước, công trình trên kênh và bờ bao các loại, hệ</w:t>
      </w:r>
      <w:r w:rsidRPr="001D0639">
        <w:rPr>
          <w:rFonts w:asciiTheme="majorHAnsi" w:hAnsiTheme="majorHAnsi"/>
          <w:color w:val="000000"/>
          <w:szCs w:val="28"/>
        </w:rPr>
        <w:br/>
        <w:t>thống cấp nước đầu mối phục vụ tưới tiết kiệm; đường trục chính giao thông nội</w:t>
      </w:r>
      <w:r w:rsidRPr="001D0639">
        <w:rPr>
          <w:rFonts w:asciiTheme="majorHAnsi" w:hAnsiTheme="majorHAnsi"/>
          <w:color w:val="000000"/>
          <w:szCs w:val="28"/>
        </w:rPr>
        <w:br/>
        <w:t>đồng, đường ranh cản lửa, đường lâm nghiệp).</w:t>
      </w:r>
    </w:p>
    <w:p w14:paraId="6D0627F3"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Xây dựng công trình kết cấu hạ tầng vùng nuôi trồng thuỷ</w:t>
      </w:r>
      <w:r w:rsidRPr="001D0639">
        <w:rPr>
          <w:rFonts w:asciiTheme="majorHAnsi" w:hAnsiTheme="majorHAnsi"/>
          <w:color w:val="000000"/>
          <w:szCs w:val="28"/>
          <w:lang w:val="en-US"/>
        </w:rPr>
        <w:t xml:space="preserve"> </w:t>
      </w:r>
      <w:r w:rsidRPr="001D0639">
        <w:rPr>
          <w:rFonts w:asciiTheme="majorHAnsi" w:hAnsiTheme="majorHAnsi"/>
          <w:color w:val="000000"/>
          <w:szCs w:val="28"/>
        </w:rPr>
        <w:t>sản bao gồm:</w:t>
      </w:r>
      <w:r w:rsidRPr="001D0639">
        <w:rPr>
          <w:rFonts w:asciiTheme="majorHAnsi" w:hAnsiTheme="majorHAnsi"/>
          <w:color w:val="000000"/>
          <w:szCs w:val="28"/>
        </w:rPr>
        <w:br/>
        <w:t>Hệ thống cấp thoát nước đầu mối (ao, bể chứa, cống, kênh, đường ống cấp, tiêu</w:t>
      </w:r>
      <w:r w:rsidRPr="001D0639">
        <w:rPr>
          <w:rFonts w:asciiTheme="majorHAnsi" w:hAnsiTheme="majorHAnsi"/>
          <w:color w:val="000000"/>
          <w:szCs w:val="28"/>
        </w:rPr>
        <w:br/>
        <w:t>nước, trạm bơm), đê bao, kè, đường giao thông, công trình xử lý nước thải</w:t>
      </w:r>
      <w:r w:rsidRPr="001D0639">
        <w:rPr>
          <w:rFonts w:asciiTheme="majorHAnsi" w:hAnsiTheme="majorHAnsi"/>
          <w:color w:val="000000"/>
          <w:szCs w:val="28"/>
        </w:rPr>
        <w:br/>
        <w:t>chung đối với vùng nuôi trồng thuỷ sản.</w:t>
      </w:r>
    </w:p>
    <w:p w14:paraId="2037879F" w14:textId="77777777" w:rsidR="00151686" w:rsidRPr="001D0639" w:rsidRDefault="00151686" w:rsidP="00151686">
      <w:pPr>
        <w:ind w:firstLine="720"/>
        <w:jc w:val="both"/>
        <w:rPr>
          <w:rFonts w:asciiTheme="majorHAnsi" w:hAnsiTheme="majorHAnsi"/>
          <w:color w:val="000000"/>
          <w:szCs w:val="28"/>
          <w:lang w:val="en-US"/>
        </w:rPr>
      </w:pPr>
      <w:r w:rsidRPr="001D0639">
        <w:rPr>
          <w:rFonts w:asciiTheme="majorHAnsi" w:hAnsiTheme="majorHAnsi"/>
          <w:color w:val="000000"/>
          <w:szCs w:val="28"/>
        </w:rPr>
        <w:t>- Nguồn vốn và mức hỗ trợ</w:t>
      </w:r>
      <w:r w:rsidRPr="001D0639">
        <w:rPr>
          <w:rFonts w:asciiTheme="majorHAnsi" w:hAnsiTheme="majorHAnsi"/>
          <w:color w:val="000000"/>
          <w:szCs w:val="28"/>
          <w:lang w:val="en-US"/>
        </w:rPr>
        <w:t>:</w:t>
      </w:r>
    </w:p>
    <w:p w14:paraId="0D5A996F" w14:textId="5F743C4F"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Nguồn vốn: Ngân sách trung ương, ngân sách tỉnh, ngân sách huyện,</w:t>
      </w:r>
      <w:r w:rsidRPr="001D0639">
        <w:rPr>
          <w:rFonts w:asciiTheme="majorHAnsi" w:hAnsiTheme="majorHAnsi"/>
          <w:color w:val="000000"/>
          <w:szCs w:val="28"/>
        </w:rPr>
        <w:br/>
      </w:r>
      <w:r w:rsidR="008E4A6D">
        <w:rPr>
          <w:rFonts w:asciiTheme="majorHAnsi" w:hAnsiTheme="majorHAnsi"/>
          <w:color w:val="000000"/>
          <w:szCs w:val="28"/>
          <w:lang w:val="en-US"/>
        </w:rPr>
        <w:t>HTX</w:t>
      </w:r>
      <w:r w:rsidRPr="001D0639">
        <w:rPr>
          <w:rFonts w:asciiTheme="majorHAnsi" w:hAnsiTheme="majorHAnsi"/>
          <w:color w:val="000000"/>
          <w:szCs w:val="28"/>
        </w:rPr>
        <w:t xml:space="preserve"> và vốn hợp pháp khác.</w:t>
      </w:r>
    </w:p>
    <w:p w14:paraId="67BCF36A" w14:textId="77777777" w:rsidR="00151686" w:rsidRPr="001D0639" w:rsidRDefault="00151686" w:rsidP="00151686">
      <w:pPr>
        <w:ind w:firstLine="720"/>
        <w:jc w:val="both"/>
        <w:rPr>
          <w:rFonts w:asciiTheme="majorHAnsi" w:hAnsiTheme="majorHAnsi"/>
          <w:color w:val="000000"/>
          <w:szCs w:val="28"/>
          <w:lang w:val="en-US"/>
        </w:rPr>
      </w:pPr>
      <w:r w:rsidRPr="001D0639">
        <w:rPr>
          <w:rFonts w:asciiTheme="majorHAnsi" w:hAnsiTheme="majorHAnsi"/>
          <w:color w:val="000000"/>
          <w:szCs w:val="28"/>
        </w:rPr>
        <w:t>+ Mức hỗ trợ</w:t>
      </w:r>
      <w:r w:rsidRPr="001D0639">
        <w:rPr>
          <w:rFonts w:asciiTheme="majorHAnsi" w:hAnsiTheme="majorHAnsi"/>
          <w:color w:val="000000"/>
          <w:szCs w:val="28"/>
          <w:lang w:val="en-US"/>
        </w:rPr>
        <w:t xml:space="preserve">: </w:t>
      </w:r>
    </w:p>
    <w:p w14:paraId="56D31D45" w14:textId="71AA840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Ngân sách nhà nước hỗ trợ tối đa 100%; căn cứ mức vốn ngân sách trung</w:t>
      </w:r>
      <w:r w:rsidRPr="001D0639">
        <w:rPr>
          <w:rFonts w:asciiTheme="majorHAnsi" w:hAnsiTheme="majorHAnsi"/>
          <w:color w:val="000000"/>
          <w:szCs w:val="28"/>
        </w:rPr>
        <w:br/>
        <w:t xml:space="preserve">ương hỗ trợ, vốn đề xuất đối ứng của </w:t>
      </w:r>
      <w:r w:rsidR="008E4A6D">
        <w:rPr>
          <w:rFonts w:asciiTheme="majorHAnsi" w:hAnsiTheme="majorHAnsi"/>
          <w:color w:val="000000"/>
          <w:szCs w:val="28"/>
          <w:lang w:val="en-US"/>
        </w:rPr>
        <w:t>HTX</w:t>
      </w:r>
      <w:r w:rsidRPr="001D0639">
        <w:rPr>
          <w:rFonts w:asciiTheme="majorHAnsi" w:hAnsiTheme="majorHAnsi"/>
          <w:color w:val="000000"/>
          <w:szCs w:val="28"/>
        </w:rPr>
        <w:t>, vốn từ các nguồn hợp pháp</w:t>
      </w:r>
      <w:r w:rsidRPr="001D0639">
        <w:rPr>
          <w:rFonts w:asciiTheme="majorHAnsi" w:hAnsiTheme="majorHAnsi"/>
          <w:color w:val="000000"/>
          <w:szCs w:val="28"/>
        </w:rPr>
        <w:br/>
        <w:t>khác và tính chất của dự án/phương án, Uỷ ban nhân dân Tỉnh và Uỷ ban nhân</w:t>
      </w:r>
      <w:r w:rsidRPr="001D0639">
        <w:rPr>
          <w:rFonts w:asciiTheme="majorHAnsi" w:hAnsiTheme="majorHAnsi"/>
          <w:color w:val="000000"/>
          <w:szCs w:val="28"/>
        </w:rPr>
        <w:br/>
        <w:t>dân cấp huyện xem xét, quyết định mức hỗ trợ cho dự án/phương án từ nguồn</w:t>
      </w:r>
      <w:r w:rsidRPr="001D0639">
        <w:rPr>
          <w:rFonts w:asciiTheme="majorHAnsi" w:hAnsiTheme="majorHAnsi"/>
          <w:color w:val="000000"/>
          <w:szCs w:val="28"/>
        </w:rPr>
        <w:br/>
        <w:t>ngân sách tỉnh, huyện.</w:t>
      </w:r>
    </w:p>
    <w:p w14:paraId="7C16D241" w14:textId="77777777"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Đối với dự án có tính chất liên vùng, khu vực do các bộ, cơ quan trung ương</w:t>
      </w:r>
      <w:r w:rsidRPr="001D0639">
        <w:rPr>
          <w:rFonts w:asciiTheme="majorHAnsi" w:hAnsiTheme="majorHAnsi"/>
          <w:color w:val="000000"/>
          <w:szCs w:val="28"/>
        </w:rPr>
        <w:br/>
        <w:t>quản lý: Ngân sách trung ương đầu tư tối đa 100% tổng mức đầu tư của dự án.</w:t>
      </w:r>
    </w:p>
    <w:p w14:paraId="128D00ED" w14:textId="0861D0EE" w:rsidR="00151686" w:rsidRPr="001D0639" w:rsidRDefault="00151686" w:rsidP="00151686">
      <w:pPr>
        <w:ind w:firstLine="720"/>
        <w:jc w:val="both"/>
        <w:rPr>
          <w:rFonts w:asciiTheme="majorHAnsi" w:hAnsiTheme="majorHAnsi"/>
          <w:color w:val="000000"/>
          <w:szCs w:val="28"/>
        </w:rPr>
      </w:pPr>
      <w:r w:rsidRPr="001D0639">
        <w:rPr>
          <w:rFonts w:asciiTheme="majorHAnsi" w:hAnsiTheme="majorHAnsi"/>
          <w:color w:val="000000"/>
          <w:szCs w:val="28"/>
        </w:rPr>
        <w:t xml:space="preserve">- Phương thức hỗ trợ: Nhà nước hỗ trợ cho </w:t>
      </w:r>
      <w:r w:rsidRPr="001D0639">
        <w:rPr>
          <w:rFonts w:asciiTheme="majorHAnsi" w:hAnsiTheme="majorHAnsi"/>
          <w:color w:val="000000"/>
          <w:szCs w:val="28"/>
          <w:lang w:val="en-US"/>
        </w:rPr>
        <w:t>HTX</w:t>
      </w:r>
      <w:r w:rsidRPr="001D0639">
        <w:rPr>
          <w:rFonts w:asciiTheme="majorHAnsi" w:hAnsiTheme="majorHAnsi"/>
          <w:color w:val="000000"/>
          <w:szCs w:val="28"/>
        </w:rPr>
        <w:t xml:space="preserve"> thông qua Uỷ ban</w:t>
      </w:r>
      <w:r w:rsidRPr="001D0639">
        <w:rPr>
          <w:rFonts w:asciiTheme="majorHAnsi" w:hAnsiTheme="majorHAnsi"/>
          <w:color w:val="000000"/>
          <w:szCs w:val="28"/>
        </w:rPr>
        <w:br/>
        <w:t xml:space="preserve">nhân dân cấp huyện xây dựng, mua sắm, bàn giao cho </w:t>
      </w:r>
      <w:r w:rsidRPr="001D0639">
        <w:rPr>
          <w:rFonts w:asciiTheme="majorHAnsi" w:hAnsiTheme="majorHAnsi"/>
          <w:color w:val="000000"/>
          <w:szCs w:val="28"/>
          <w:lang w:val="en-US"/>
        </w:rPr>
        <w:t>HTX</w:t>
      </w:r>
      <w:r w:rsidRPr="001D0639">
        <w:rPr>
          <w:rFonts w:asciiTheme="majorHAnsi" w:hAnsiTheme="majorHAnsi"/>
          <w:color w:val="000000"/>
          <w:szCs w:val="28"/>
        </w:rPr>
        <w:t>; trường hợp</w:t>
      </w:r>
      <w:r w:rsidRPr="001D0639">
        <w:rPr>
          <w:rFonts w:asciiTheme="majorHAnsi" w:hAnsiTheme="majorHAnsi"/>
          <w:color w:val="000000"/>
          <w:szCs w:val="28"/>
        </w:rPr>
        <w:br/>
      </w:r>
      <w:r w:rsidR="008E4A6D">
        <w:rPr>
          <w:rFonts w:asciiTheme="majorHAnsi" w:hAnsiTheme="majorHAnsi"/>
          <w:color w:val="000000"/>
          <w:szCs w:val="28"/>
          <w:lang w:val="en-US"/>
        </w:rPr>
        <w:lastRenderedPageBreak/>
        <w:t>HTX</w:t>
      </w:r>
      <w:r w:rsidRPr="001D0639">
        <w:rPr>
          <w:rFonts w:asciiTheme="majorHAnsi" w:hAnsiTheme="majorHAnsi"/>
          <w:color w:val="000000"/>
          <w:szCs w:val="28"/>
        </w:rPr>
        <w:t xml:space="preserve"> có đủ năng lực, Uỷ ban nhân dân cấp huyện xem xét giao cho hợp tác</w:t>
      </w:r>
      <w:r w:rsidRPr="001D0639">
        <w:rPr>
          <w:rFonts w:asciiTheme="majorHAnsi" w:hAnsiTheme="majorHAnsi"/>
          <w:color w:val="000000"/>
          <w:szCs w:val="28"/>
        </w:rPr>
        <w:br/>
        <w:t>xã tự thực hiện dự án, mua sắm với tổng mức vốn dưới 03 tỷ đồng.</w:t>
      </w:r>
    </w:p>
    <w:p w14:paraId="46693A92" w14:textId="77777777" w:rsidR="00151686" w:rsidRPr="001D0639" w:rsidRDefault="00151686" w:rsidP="00151686">
      <w:pPr>
        <w:ind w:firstLine="720"/>
        <w:jc w:val="both"/>
        <w:rPr>
          <w:rFonts w:asciiTheme="majorHAnsi" w:hAnsiTheme="majorHAnsi"/>
          <w:b/>
          <w:bCs/>
          <w:color w:val="000000"/>
          <w:szCs w:val="28"/>
        </w:rPr>
      </w:pPr>
      <w:r w:rsidRPr="001D0639">
        <w:rPr>
          <w:rFonts w:asciiTheme="majorHAnsi" w:hAnsiTheme="majorHAnsi"/>
          <w:b/>
          <w:bCs/>
          <w:color w:val="000000"/>
          <w:szCs w:val="28"/>
        </w:rPr>
        <w:t>c) Cơ chế quản lý sau đầu tư</w:t>
      </w:r>
    </w:p>
    <w:p w14:paraId="1FBBB196" w14:textId="65FBD031" w:rsidR="00151686" w:rsidRDefault="00151686" w:rsidP="002646A5">
      <w:pPr>
        <w:ind w:firstLine="720"/>
        <w:jc w:val="both"/>
        <w:rPr>
          <w:rFonts w:asciiTheme="majorHAnsi" w:hAnsiTheme="majorHAnsi"/>
          <w:color w:val="000000"/>
          <w:szCs w:val="28"/>
        </w:rPr>
      </w:pPr>
      <w:r w:rsidRPr="001D0639">
        <w:rPr>
          <w:rFonts w:asciiTheme="majorHAnsi" w:hAnsiTheme="majorHAnsi"/>
          <w:color w:val="000000"/>
          <w:szCs w:val="28"/>
        </w:rPr>
        <w:t xml:space="preserve">Hỗ trợ của Nhà nước là tài sản không chia của </w:t>
      </w:r>
      <w:r w:rsidRPr="001D0639">
        <w:rPr>
          <w:rFonts w:asciiTheme="majorHAnsi" w:hAnsiTheme="majorHAnsi"/>
          <w:color w:val="000000"/>
          <w:szCs w:val="28"/>
          <w:lang w:val="en-US"/>
        </w:rPr>
        <w:t>HTX</w:t>
      </w:r>
      <w:r w:rsidRPr="001D0639">
        <w:rPr>
          <w:rFonts w:asciiTheme="majorHAnsi" w:hAnsiTheme="majorHAnsi"/>
          <w:color w:val="000000"/>
          <w:szCs w:val="28"/>
        </w:rPr>
        <w:t xml:space="preserve">. </w:t>
      </w:r>
      <w:r w:rsidRPr="001D0639">
        <w:rPr>
          <w:rFonts w:asciiTheme="majorHAnsi" w:hAnsiTheme="majorHAnsi"/>
          <w:color w:val="000000"/>
          <w:szCs w:val="28"/>
          <w:lang w:val="en-US"/>
        </w:rPr>
        <w:t>HTX</w:t>
      </w:r>
      <w:r w:rsidRPr="001D0639">
        <w:rPr>
          <w:rFonts w:asciiTheme="majorHAnsi" w:hAnsiTheme="majorHAnsi"/>
          <w:color w:val="000000"/>
          <w:szCs w:val="28"/>
        </w:rPr>
        <w:t xml:space="preserve"> tự</w:t>
      </w:r>
      <w:r w:rsidRPr="001D0639">
        <w:rPr>
          <w:rFonts w:asciiTheme="majorHAnsi" w:hAnsiTheme="majorHAnsi"/>
          <w:color w:val="000000"/>
          <w:szCs w:val="28"/>
        </w:rPr>
        <w:br/>
        <w:t>trang trải chi phí cho vận hành, bảo dưỡng công trình sau khi công trình được</w:t>
      </w:r>
      <w:r w:rsidRPr="001D0639">
        <w:rPr>
          <w:rFonts w:asciiTheme="majorHAnsi" w:hAnsiTheme="majorHAnsi"/>
          <w:color w:val="000000"/>
          <w:szCs w:val="28"/>
        </w:rPr>
        <w:br/>
        <w:t xml:space="preserve">đưa vào hoạt động; khi </w:t>
      </w:r>
      <w:r w:rsidRPr="001D0639">
        <w:rPr>
          <w:rFonts w:asciiTheme="majorHAnsi" w:hAnsiTheme="majorHAnsi"/>
          <w:color w:val="000000"/>
          <w:szCs w:val="28"/>
          <w:lang w:val="en-US"/>
        </w:rPr>
        <w:t>HTX</w:t>
      </w:r>
      <w:r w:rsidRPr="001D0639">
        <w:rPr>
          <w:rFonts w:asciiTheme="majorHAnsi" w:hAnsiTheme="majorHAnsi"/>
          <w:color w:val="000000"/>
          <w:szCs w:val="28"/>
        </w:rPr>
        <w:t xml:space="preserve"> giải thể thì phần giá trị tài sản được hình</w:t>
      </w:r>
      <w:r w:rsidRPr="001D0639">
        <w:rPr>
          <w:rFonts w:asciiTheme="majorHAnsi" w:hAnsiTheme="majorHAnsi"/>
          <w:color w:val="000000"/>
          <w:szCs w:val="28"/>
        </w:rPr>
        <w:br/>
        <w:t>thành từ khoản hỗ trợ của Nhà nước được chuyển cho Uỷ ban nhân dân cấp</w:t>
      </w:r>
      <w:r w:rsidRPr="001D0639">
        <w:rPr>
          <w:rFonts w:asciiTheme="majorHAnsi" w:hAnsiTheme="majorHAnsi"/>
          <w:color w:val="000000"/>
          <w:szCs w:val="28"/>
        </w:rPr>
        <w:br/>
        <w:t xml:space="preserve">huyện nơi </w:t>
      </w:r>
      <w:r w:rsidRPr="001D0639">
        <w:rPr>
          <w:rFonts w:asciiTheme="majorHAnsi" w:hAnsiTheme="majorHAnsi"/>
          <w:color w:val="000000"/>
          <w:szCs w:val="28"/>
          <w:lang w:val="en-US"/>
        </w:rPr>
        <w:t>HTX</w:t>
      </w:r>
      <w:r w:rsidRPr="001D0639">
        <w:rPr>
          <w:rFonts w:asciiTheme="majorHAnsi" w:hAnsiTheme="majorHAnsi"/>
          <w:color w:val="000000"/>
          <w:szCs w:val="28"/>
        </w:rPr>
        <w:t xml:space="preserve"> đã tiến hành đăng ký thành lập quản lý.</w:t>
      </w:r>
    </w:p>
    <w:p w14:paraId="7E987977" w14:textId="6B2D16FA" w:rsidR="00151686" w:rsidRPr="001D0639" w:rsidRDefault="00151686" w:rsidP="00151686">
      <w:pPr>
        <w:ind w:firstLine="720"/>
        <w:jc w:val="both"/>
        <w:rPr>
          <w:rFonts w:asciiTheme="majorHAnsi" w:eastAsia="Times New Roman" w:hAnsiTheme="majorHAnsi"/>
          <w:color w:val="000000" w:themeColor="text1"/>
          <w:spacing w:val="6"/>
          <w:szCs w:val="28"/>
        </w:rPr>
      </w:pPr>
      <w:r w:rsidRPr="001D0639">
        <w:rPr>
          <w:rFonts w:asciiTheme="majorHAnsi" w:eastAsia="Times New Roman" w:hAnsiTheme="majorHAnsi"/>
          <w:color w:val="000000" w:themeColor="text1"/>
          <w:szCs w:val="28"/>
        </w:rPr>
        <w:t xml:space="preserve">Trên đây là </w:t>
      </w:r>
      <w:proofErr w:type="spellStart"/>
      <w:r w:rsidR="002646A5">
        <w:rPr>
          <w:rFonts w:asciiTheme="majorHAnsi" w:eastAsia="Times New Roman" w:hAnsiTheme="majorHAnsi"/>
          <w:color w:val="000000" w:themeColor="text1"/>
          <w:szCs w:val="28"/>
          <w:lang w:val="en-US"/>
        </w:rPr>
        <w:t>tổng</w:t>
      </w:r>
      <w:proofErr w:type="spellEnd"/>
      <w:r w:rsidR="002646A5">
        <w:rPr>
          <w:rFonts w:asciiTheme="majorHAnsi" w:eastAsia="Times New Roman" w:hAnsiTheme="majorHAnsi"/>
          <w:color w:val="000000" w:themeColor="text1"/>
          <w:szCs w:val="28"/>
          <w:lang w:val="en-US"/>
        </w:rPr>
        <w:t xml:space="preserve"> </w:t>
      </w:r>
      <w:proofErr w:type="spellStart"/>
      <w:r w:rsidR="002646A5">
        <w:rPr>
          <w:rFonts w:asciiTheme="majorHAnsi" w:eastAsia="Times New Roman" w:hAnsiTheme="majorHAnsi"/>
          <w:color w:val="000000" w:themeColor="text1"/>
          <w:szCs w:val="28"/>
          <w:lang w:val="en-US"/>
        </w:rPr>
        <w:t>hợp</w:t>
      </w:r>
      <w:proofErr w:type="spellEnd"/>
      <w:r w:rsidRPr="001D0639">
        <w:rPr>
          <w:rFonts w:asciiTheme="majorHAnsi" w:eastAsia="Times New Roman" w:hAnsiTheme="majorHAnsi"/>
          <w:color w:val="000000" w:themeColor="text1"/>
          <w:szCs w:val="28"/>
        </w:rPr>
        <w:t xml:space="preserve"> chính sách </w:t>
      </w:r>
      <w:r w:rsidRPr="001D0639">
        <w:rPr>
          <w:rFonts w:asciiTheme="majorHAnsi" w:eastAsia="Times New Roman" w:hAnsiTheme="majorHAnsi"/>
          <w:color w:val="000000" w:themeColor="text1"/>
          <w:spacing w:val="6"/>
          <w:szCs w:val="28"/>
        </w:rPr>
        <w:t>đổi mới, phát triển và nâng cao hiệu quả kinh tế tập thể</w:t>
      </w:r>
      <w:r w:rsidR="002646A5">
        <w:rPr>
          <w:rFonts w:asciiTheme="majorHAnsi" w:eastAsia="Times New Roman" w:hAnsiTheme="majorHAnsi"/>
          <w:color w:val="000000" w:themeColor="text1"/>
          <w:spacing w:val="6"/>
          <w:szCs w:val="28"/>
          <w:lang w:val="en-US"/>
        </w:rPr>
        <w:t>, HTX</w:t>
      </w:r>
      <w:r w:rsidRPr="001D0639">
        <w:rPr>
          <w:rFonts w:asciiTheme="majorHAnsi" w:eastAsia="Times New Roman" w:hAnsiTheme="majorHAnsi"/>
          <w:color w:val="000000" w:themeColor="text1"/>
          <w:spacing w:val="6"/>
          <w:szCs w:val="28"/>
        </w:rPr>
        <w:t>./.</w:t>
      </w:r>
    </w:p>
    <w:p w14:paraId="3A78D05A" w14:textId="77777777" w:rsidR="00151686" w:rsidRPr="001D0639" w:rsidRDefault="00151686" w:rsidP="00151686">
      <w:pPr>
        <w:spacing w:before="120"/>
        <w:ind w:firstLine="720"/>
        <w:jc w:val="both"/>
        <w:rPr>
          <w:rFonts w:asciiTheme="majorHAnsi" w:eastAsia="Times New Roman" w:hAnsiTheme="majorHAnsi"/>
          <w:color w:val="000000" w:themeColor="text1"/>
          <w:szCs w:val="28"/>
        </w:rPr>
      </w:pPr>
      <w:r w:rsidRPr="001D0639">
        <w:rPr>
          <w:rFonts w:asciiTheme="majorHAnsi" w:eastAsia="Times New Roman" w:hAnsiTheme="majorHAnsi"/>
          <w:color w:val="000000" w:themeColor="text1"/>
          <w:szCs w:val="28"/>
        </w:rPr>
        <w:tab/>
      </w:r>
      <w:r w:rsidRPr="001D0639">
        <w:rPr>
          <w:rFonts w:asciiTheme="majorHAnsi" w:eastAsia="Times New Roman" w:hAnsiTheme="majorHAnsi"/>
          <w:color w:val="000000" w:themeColor="text1"/>
          <w:szCs w:val="28"/>
        </w:rPr>
        <w:tab/>
      </w:r>
      <w:r w:rsidRPr="001D0639">
        <w:rPr>
          <w:rFonts w:asciiTheme="majorHAnsi" w:eastAsia="Times New Roman" w:hAnsiTheme="majorHAnsi"/>
          <w:color w:val="000000" w:themeColor="text1"/>
          <w:szCs w:val="28"/>
        </w:rPr>
        <w:tab/>
      </w:r>
      <w:r w:rsidRPr="001D0639">
        <w:rPr>
          <w:rFonts w:asciiTheme="majorHAnsi" w:eastAsia="Times New Roman" w:hAnsiTheme="majorHAnsi"/>
          <w:color w:val="000000" w:themeColor="text1"/>
          <w:szCs w:val="28"/>
        </w:rPr>
        <w:tab/>
      </w:r>
    </w:p>
    <w:p w14:paraId="42FA4DB4" w14:textId="47DDEBEE" w:rsidR="00151686" w:rsidRPr="003D2C2B" w:rsidRDefault="00151686" w:rsidP="002646A5">
      <w:pPr>
        <w:pStyle w:val="BodyText"/>
        <w:spacing w:before="82"/>
        <w:ind w:left="5040" w:right="503" w:firstLine="720"/>
        <w:rPr>
          <w:rFonts w:asciiTheme="majorHAnsi" w:hAnsiTheme="majorHAnsi" w:cstheme="majorHAnsi"/>
        </w:rPr>
      </w:pPr>
      <w:r w:rsidRPr="001D0639">
        <w:rPr>
          <w:rFonts w:asciiTheme="majorHAnsi" w:hAnsiTheme="majorHAnsi" w:cstheme="majorHAnsi"/>
          <w:b/>
          <w:color w:val="000000" w:themeColor="text1"/>
        </w:rPr>
        <w:t>LIÊN MINH HTX TỈNH</w:t>
      </w:r>
    </w:p>
    <w:p w14:paraId="51948BE4" w14:textId="77777777" w:rsidR="003D2C2B" w:rsidRDefault="003D2C2B" w:rsidP="003D2C2B">
      <w:pPr>
        <w:pStyle w:val="BodyText"/>
        <w:spacing w:before="82"/>
        <w:ind w:left="0" w:right="503" w:firstLine="720"/>
        <w:rPr>
          <w:rFonts w:asciiTheme="majorHAnsi" w:hAnsiTheme="majorHAnsi" w:cstheme="majorHAnsi"/>
          <w:lang w:val="vi-VN"/>
        </w:rPr>
      </w:pPr>
    </w:p>
    <w:sectPr w:rsidR="003D2C2B" w:rsidSect="00895008">
      <w:footerReference w:type="default" r:id="rId7"/>
      <w:pgSz w:w="11910" w:h="16850"/>
      <w:pgMar w:top="720" w:right="850" w:bottom="720" w:left="1699"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6A1B" w14:textId="77777777" w:rsidR="00C93EFE" w:rsidRDefault="00C93EFE">
      <w:pPr>
        <w:spacing w:after="0"/>
      </w:pPr>
      <w:r>
        <w:separator/>
      </w:r>
    </w:p>
  </w:endnote>
  <w:endnote w:type="continuationSeparator" w:id="0">
    <w:p w14:paraId="158CADF0" w14:textId="77777777" w:rsidR="00C93EFE" w:rsidRDefault="00C93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6843"/>
      <w:docPartObj>
        <w:docPartGallery w:val="Page Numbers (Bottom of Page)"/>
        <w:docPartUnique/>
      </w:docPartObj>
    </w:sdtPr>
    <w:sdtEndPr>
      <w:rPr>
        <w:noProof/>
      </w:rPr>
    </w:sdtEndPr>
    <w:sdtContent>
      <w:p w14:paraId="0F35FDEE" w14:textId="386D0A14" w:rsidR="00C407EE" w:rsidRDefault="00C27CE3">
        <w:pPr>
          <w:pStyle w:val="Footer"/>
          <w:jc w:val="right"/>
        </w:pPr>
        <w:r>
          <w:fldChar w:fldCharType="begin"/>
        </w:r>
        <w:r>
          <w:instrText xml:space="preserve"> PAGE   \* MERGEFORMAT </w:instrText>
        </w:r>
        <w:r>
          <w:fldChar w:fldCharType="separate"/>
        </w:r>
        <w:r w:rsidR="004F0727">
          <w:rPr>
            <w:noProof/>
          </w:rPr>
          <w:t>18</w:t>
        </w:r>
        <w:r>
          <w:rPr>
            <w:noProof/>
          </w:rPr>
          <w:fldChar w:fldCharType="end"/>
        </w:r>
      </w:p>
    </w:sdtContent>
  </w:sdt>
  <w:p w14:paraId="255B3F25" w14:textId="77777777" w:rsidR="00C407E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CB79" w14:textId="77777777" w:rsidR="00C93EFE" w:rsidRDefault="00C93EFE">
      <w:pPr>
        <w:spacing w:after="0"/>
      </w:pPr>
      <w:r>
        <w:separator/>
      </w:r>
    </w:p>
  </w:footnote>
  <w:footnote w:type="continuationSeparator" w:id="0">
    <w:p w14:paraId="64BAB059" w14:textId="77777777" w:rsidR="00C93EFE" w:rsidRDefault="00C93E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6E7"/>
    <w:multiLevelType w:val="hybridMultilevel"/>
    <w:tmpl w:val="6B925F50"/>
    <w:lvl w:ilvl="0" w:tplc="EEC6C58E">
      <w:numFmt w:val="bullet"/>
      <w:lvlText w:val="-"/>
      <w:lvlJc w:val="left"/>
      <w:pPr>
        <w:ind w:left="482" w:hanging="221"/>
      </w:pPr>
      <w:rPr>
        <w:rFonts w:ascii="Times New Roman" w:eastAsia="Times New Roman" w:hAnsi="Times New Roman" w:cs="Times New Roman" w:hint="default"/>
        <w:b/>
        <w:bCs/>
        <w:w w:val="100"/>
        <w:sz w:val="28"/>
        <w:szCs w:val="28"/>
        <w:lang w:eastAsia="en-US" w:bidi="ar-SA"/>
      </w:rPr>
    </w:lvl>
    <w:lvl w:ilvl="1" w:tplc="7ED67652">
      <w:numFmt w:val="bullet"/>
      <w:lvlText w:val="•"/>
      <w:lvlJc w:val="left"/>
      <w:pPr>
        <w:ind w:left="1438" w:hanging="221"/>
      </w:pPr>
      <w:rPr>
        <w:lang w:eastAsia="en-US" w:bidi="ar-SA"/>
      </w:rPr>
    </w:lvl>
    <w:lvl w:ilvl="2" w:tplc="B24218D0">
      <w:numFmt w:val="bullet"/>
      <w:lvlText w:val="•"/>
      <w:lvlJc w:val="left"/>
      <w:pPr>
        <w:ind w:left="2397" w:hanging="221"/>
      </w:pPr>
      <w:rPr>
        <w:lang w:eastAsia="en-US" w:bidi="ar-SA"/>
      </w:rPr>
    </w:lvl>
    <w:lvl w:ilvl="3" w:tplc="61428F3C">
      <w:numFmt w:val="bullet"/>
      <w:lvlText w:val="•"/>
      <w:lvlJc w:val="left"/>
      <w:pPr>
        <w:ind w:left="3355" w:hanging="221"/>
      </w:pPr>
      <w:rPr>
        <w:lang w:eastAsia="en-US" w:bidi="ar-SA"/>
      </w:rPr>
    </w:lvl>
    <w:lvl w:ilvl="4" w:tplc="8CCE6352">
      <w:numFmt w:val="bullet"/>
      <w:lvlText w:val="•"/>
      <w:lvlJc w:val="left"/>
      <w:pPr>
        <w:ind w:left="4314" w:hanging="221"/>
      </w:pPr>
      <w:rPr>
        <w:lang w:eastAsia="en-US" w:bidi="ar-SA"/>
      </w:rPr>
    </w:lvl>
    <w:lvl w:ilvl="5" w:tplc="BC743A96">
      <w:numFmt w:val="bullet"/>
      <w:lvlText w:val="•"/>
      <w:lvlJc w:val="left"/>
      <w:pPr>
        <w:ind w:left="5273" w:hanging="221"/>
      </w:pPr>
      <w:rPr>
        <w:lang w:eastAsia="en-US" w:bidi="ar-SA"/>
      </w:rPr>
    </w:lvl>
    <w:lvl w:ilvl="6" w:tplc="084472E2">
      <w:numFmt w:val="bullet"/>
      <w:lvlText w:val="•"/>
      <w:lvlJc w:val="left"/>
      <w:pPr>
        <w:ind w:left="6231" w:hanging="221"/>
      </w:pPr>
      <w:rPr>
        <w:lang w:eastAsia="en-US" w:bidi="ar-SA"/>
      </w:rPr>
    </w:lvl>
    <w:lvl w:ilvl="7" w:tplc="AE26586E">
      <w:numFmt w:val="bullet"/>
      <w:lvlText w:val="•"/>
      <w:lvlJc w:val="left"/>
      <w:pPr>
        <w:ind w:left="7190" w:hanging="221"/>
      </w:pPr>
      <w:rPr>
        <w:lang w:eastAsia="en-US" w:bidi="ar-SA"/>
      </w:rPr>
    </w:lvl>
    <w:lvl w:ilvl="8" w:tplc="EC4487E2">
      <w:numFmt w:val="bullet"/>
      <w:lvlText w:val="•"/>
      <w:lvlJc w:val="left"/>
      <w:pPr>
        <w:ind w:left="8149" w:hanging="221"/>
      </w:pPr>
      <w:rPr>
        <w:lang w:eastAsia="en-US" w:bidi="ar-SA"/>
      </w:rPr>
    </w:lvl>
  </w:abstractNum>
  <w:abstractNum w:abstractNumId="1" w15:restartNumberingAfterBreak="0">
    <w:nsid w:val="4F4F3CD8"/>
    <w:multiLevelType w:val="hybridMultilevel"/>
    <w:tmpl w:val="D94481EA"/>
    <w:lvl w:ilvl="0" w:tplc="8580093E">
      <w:numFmt w:val="bullet"/>
      <w:lvlText w:val="-"/>
      <w:lvlJc w:val="left"/>
      <w:pPr>
        <w:ind w:left="482" w:hanging="166"/>
      </w:pPr>
      <w:rPr>
        <w:rFonts w:ascii="Times New Roman" w:eastAsia="Times New Roman" w:hAnsi="Times New Roman" w:cs="Times New Roman" w:hint="default"/>
        <w:w w:val="100"/>
        <w:sz w:val="28"/>
        <w:szCs w:val="28"/>
        <w:lang w:eastAsia="en-US" w:bidi="ar-SA"/>
      </w:rPr>
    </w:lvl>
    <w:lvl w:ilvl="1" w:tplc="FD22BC6A">
      <w:numFmt w:val="bullet"/>
      <w:lvlText w:val="•"/>
      <w:lvlJc w:val="left"/>
      <w:pPr>
        <w:ind w:left="1438" w:hanging="166"/>
      </w:pPr>
      <w:rPr>
        <w:lang w:eastAsia="en-US" w:bidi="ar-SA"/>
      </w:rPr>
    </w:lvl>
    <w:lvl w:ilvl="2" w:tplc="D1EE1F42">
      <w:numFmt w:val="bullet"/>
      <w:lvlText w:val="•"/>
      <w:lvlJc w:val="left"/>
      <w:pPr>
        <w:ind w:left="2397" w:hanging="166"/>
      </w:pPr>
      <w:rPr>
        <w:lang w:eastAsia="en-US" w:bidi="ar-SA"/>
      </w:rPr>
    </w:lvl>
    <w:lvl w:ilvl="3" w:tplc="7D7EE2BA">
      <w:numFmt w:val="bullet"/>
      <w:lvlText w:val="•"/>
      <w:lvlJc w:val="left"/>
      <w:pPr>
        <w:ind w:left="3355" w:hanging="166"/>
      </w:pPr>
      <w:rPr>
        <w:lang w:eastAsia="en-US" w:bidi="ar-SA"/>
      </w:rPr>
    </w:lvl>
    <w:lvl w:ilvl="4" w:tplc="A348744E">
      <w:numFmt w:val="bullet"/>
      <w:lvlText w:val="•"/>
      <w:lvlJc w:val="left"/>
      <w:pPr>
        <w:ind w:left="4314" w:hanging="166"/>
      </w:pPr>
      <w:rPr>
        <w:lang w:eastAsia="en-US" w:bidi="ar-SA"/>
      </w:rPr>
    </w:lvl>
    <w:lvl w:ilvl="5" w:tplc="542C7A7E">
      <w:numFmt w:val="bullet"/>
      <w:lvlText w:val="•"/>
      <w:lvlJc w:val="left"/>
      <w:pPr>
        <w:ind w:left="5273" w:hanging="166"/>
      </w:pPr>
      <w:rPr>
        <w:lang w:eastAsia="en-US" w:bidi="ar-SA"/>
      </w:rPr>
    </w:lvl>
    <w:lvl w:ilvl="6" w:tplc="ADC4E070">
      <w:numFmt w:val="bullet"/>
      <w:lvlText w:val="•"/>
      <w:lvlJc w:val="left"/>
      <w:pPr>
        <w:ind w:left="6231" w:hanging="166"/>
      </w:pPr>
      <w:rPr>
        <w:lang w:eastAsia="en-US" w:bidi="ar-SA"/>
      </w:rPr>
    </w:lvl>
    <w:lvl w:ilvl="7" w:tplc="AD1ECA3C">
      <w:numFmt w:val="bullet"/>
      <w:lvlText w:val="•"/>
      <w:lvlJc w:val="left"/>
      <w:pPr>
        <w:ind w:left="7190" w:hanging="166"/>
      </w:pPr>
      <w:rPr>
        <w:lang w:eastAsia="en-US" w:bidi="ar-SA"/>
      </w:rPr>
    </w:lvl>
    <w:lvl w:ilvl="8" w:tplc="E6C6FF74">
      <w:numFmt w:val="bullet"/>
      <w:lvlText w:val="•"/>
      <w:lvlJc w:val="left"/>
      <w:pPr>
        <w:ind w:left="8149" w:hanging="166"/>
      </w:pPr>
      <w:rPr>
        <w:lang w:eastAsia="en-US" w:bidi="ar-SA"/>
      </w:rPr>
    </w:lvl>
  </w:abstractNum>
  <w:abstractNum w:abstractNumId="2" w15:restartNumberingAfterBreak="0">
    <w:nsid w:val="5C515CC2"/>
    <w:multiLevelType w:val="hybridMultilevel"/>
    <w:tmpl w:val="9FCE376A"/>
    <w:lvl w:ilvl="0" w:tplc="559A5A30">
      <w:numFmt w:val="bullet"/>
      <w:lvlText w:val="-"/>
      <w:lvlJc w:val="left"/>
      <w:pPr>
        <w:ind w:left="482" w:hanging="173"/>
      </w:pPr>
      <w:rPr>
        <w:rFonts w:ascii="Times New Roman" w:eastAsia="Times New Roman" w:hAnsi="Times New Roman" w:cs="Times New Roman" w:hint="default"/>
        <w:b/>
        <w:bCs/>
        <w:w w:val="100"/>
        <w:sz w:val="28"/>
        <w:szCs w:val="28"/>
        <w:lang w:eastAsia="en-US" w:bidi="ar-SA"/>
      </w:rPr>
    </w:lvl>
    <w:lvl w:ilvl="1" w:tplc="6B9EFAEE">
      <w:numFmt w:val="bullet"/>
      <w:lvlText w:val="•"/>
      <w:lvlJc w:val="left"/>
      <w:pPr>
        <w:ind w:left="1438" w:hanging="173"/>
      </w:pPr>
      <w:rPr>
        <w:lang w:eastAsia="en-US" w:bidi="ar-SA"/>
      </w:rPr>
    </w:lvl>
    <w:lvl w:ilvl="2" w:tplc="3B9EA252">
      <w:numFmt w:val="bullet"/>
      <w:lvlText w:val="•"/>
      <w:lvlJc w:val="left"/>
      <w:pPr>
        <w:ind w:left="2397" w:hanging="173"/>
      </w:pPr>
      <w:rPr>
        <w:lang w:eastAsia="en-US" w:bidi="ar-SA"/>
      </w:rPr>
    </w:lvl>
    <w:lvl w:ilvl="3" w:tplc="B48A9B0C">
      <w:numFmt w:val="bullet"/>
      <w:lvlText w:val="•"/>
      <w:lvlJc w:val="left"/>
      <w:pPr>
        <w:ind w:left="3355" w:hanging="173"/>
      </w:pPr>
      <w:rPr>
        <w:lang w:eastAsia="en-US" w:bidi="ar-SA"/>
      </w:rPr>
    </w:lvl>
    <w:lvl w:ilvl="4" w:tplc="836C3128">
      <w:numFmt w:val="bullet"/>
      <w:lvlText w:val="•"/>
      <w:lvlJc w:val="left"/>
      <w:pPr>
        <w:ind w:left="4314" w:hanging="173"/>
      </w:pPr>
      <w:rPr>
        <w:lang w:eastAsia="en-US" w:bidi="ar-SA"/>
      </w:rPr>
    </w:lvl>
    <w:lvl w:ilvl="5" w:tplc="52EA50C8">
      <w:numFmt w:val="bullet"/>
      <w:lvlText w:val="•"/>
      <w:lvlJc w:val="left"/>
      <w:pPr>
        <w:ind w:left="5273" w:hanging="173"/>
      </w:pPr>
      <w:rPr>
        <w:lang w:eastAsia="en-US" w:bidi="ar-SA"/>
      </w:rPr>
    </w:lvl>
    <w:lvl w:ilvl="6" w:tplc="8F52CE14">
      <w:numFmt w:val="bullet"/>
      <w:lvlText w:val="•"/>
      <w:lvlJc w:val="left"/>
      <w:pPr>
        <w:ind w:left="6231" w:hanging="173"/>
      </w:pPr>
      <w:rPr>
        <w:lang w:eastAsia="en-US" w:bidi="ar-SA"/>
      </w:rPr>
    </w:lvl>
    <w:lvl w:ilvl="7" w:tplc="55FE7D0C">
      <w:numFmt w:val="bullet"/>
      <w:lvlText w:val="•"/>
      <w:lvlJc w:val="left"/>
      <w:pPr>
        <w:ind w:left="7190" w:hanging="173"/>
      </w:pPr>
      <w:rPr>
        <w:lang w:eastAsia="en-US" w:bidi="ar-SA"/>
      </w:rPr>
    </w:lvl>
    <w:lvl w:ilvl="8" w:tplc="99BE9536">
      <w:numFmt w:val="bullet"/>
      <w:lvlText w:val="•"/>
      <w:lvlJc w:val="left"/>
      <w:pPr>
        <w:ind w:left="8149" w:hanging="173"/>
      </w:pPr>
      <w:rPr>
        <w:lang w:eastAsia="en-US" w:bidi="ar-SA"/>
      </w:rPr>
    </w:lvl>
  </w:abstractNum>
  <w:num w:numId="1" w16cid:durableId="1189295852">
    <w:abstractNumId w:val="0"/>
  </w:num>
  <w:num w:numId="2" w16cid:durableId="340743125">
    <w:abstractNumId w:val="2"/>
  </w:num>
  <w:num w:numId="3" w16cid:durableId="1218467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58"/>
    <w:rsid w:val="000010C7"/>
    <w:rsid w:val="00040AE1"/>
    <w:rsid w:val="00046EAF"/>
    <w:rsid w:val="0005509F"/>
    <w:rsid w:val="0005644C"/>
    <w:rsid w:val="000846F6"/>
    <w:rsid w:val="000A0598"/>
    <w:rsid w:val="000B0105"/>
    <w:rsid w:val="000D7474"/>
    <w:rsid w:val="000E17F1"/>
    <w:rsid w:val="000E1FDC"/>
    <w:rsid w:val="000E3FED"/>
    <w:rsid w:val="000E6941"/>
    <w:rsid w:val="000F6A40"/>
    <w:rsid w:val="0011050A"/>
    <w:rsid w:val="00110799"/>
    <w:rsid w:val="00112637"/>
    <w:rsid w:val="001132F3"/>
    <w:rsid w:val="0013379A"/>
    <w:rsid w:val="00151686"/>
    <w:rsid w:val="00156B00"/>
    <w:rsid w:val="001604E1"/>
    <w:rsid w:val="00193163"/>
    <w:rsid w:val="001A4ABA"/>
    <w:rsid w:val="001D0639"/>
    <w:rsid w:val="001D1234"/>
    <w:rsid w:val="001D558C"/>
    <w:rsid w:val="001E2EAF"/>
    <w:rsid w:val="001F57ED"/>
    <w:rsid w:val="00204978"/>
    <w:rsid w:val="00215D5A"/>
    <w:rsid w:val="00220653"/>
    <w:rsid w:val="0022603A"/>
    <w:rsid w:val="002646A5"/>
    <w:rsid w:val="00274237"/>
    <w:rsid w:val="00290B28"/>
    <w:rsid w:val="002952A5"/>
    <w:rsid w:val="002A1EC6"/>
    <w:rsid w:val="002A57BE"/>
    <w:rsid w:val="002A7163"/>
    <w:rsid w:val="002F0D0A"/>
    <w:rsid w:val="002F7398"/>
    <w:rsid w:val="003031BF"/>
    <w:rsid w:val="00304A5B"/>
    <w:rsid w:val="0030769A"/>
    <w:rsid w:val="00315F59"/>
    <w:rsid w:val="00324A12"/>
    <w:rsid w:val="00326653"/>
    <w:rsid w:val="0032784D"/>
    <w:rsid w:val="003318DA"/>
    <w:rsid w:val="0034047B"/>
    <w:rsid w:val="003616FB"/>
    <w:rsid w:val="00377E38"/>
    <w:rsid w:val="003A3FD4"/>
    <w:rsid w:val="003A7809"/>
    <w:rsid w:val="003B21E5"/>
    <w:rsid w:val="003B2685"/>
    <w:rsid w:val="003D2C2B"/>
    <w:rsid w:val="003F5FCB"/>
    <w:rsid w:val="0041105B"/>
    <w:rsid w:val="00420EFE"/>
    <w:rsid w:val="00432D69"/>
    <w:rsid w:val="00445678"/>
    <w:rsid w:val="00481365"/>
    <w:rsid w:val="00497CB0"/>
    <w:rsid w:val="004B4FE2"/>
    <w:rsid w:val="004F0727"/>
    <w:rsid w:val="00501EF9"/>
    <w:rsid w:val="00502F10"/>
    <w:rsid w:val="005031D9"/>
    <w:rsid w:val="005061B6"/>
    <w:rsid w:val="0051597C"/>
    <w:rsid w:val="00523846"/>
    <w:rsid w:val="00525EBF"/>
    <w:rsid w:val="00531415"/>
    <w:rsid w:val="005473A3"/>
    <w:rsid w:val="00567174"/>
    <w:rsid w:val="00585C6D"/>
    <w:rsid w:val="005B4DED"/>
    <w:rsid w:val="005B54A4"/>
    <w:rsid w:val="005D584B"/>
    <w:rsid w:val="005E12BA"/>
    <w:rsid w:val="005F436C"/>
    <w:rsid w:val="00600ABB"/>
    <w:rsid w:val="00626B3E"/>
    <w:rsid w:val="00635A5A"/>
    <w:rsid w:val="00683C6D"/>
    <w:rsid w:val="0069060C"/>
    <w:rsid w:val="00697ACB"/>
    <w:rsid w:val="006C652C"/>
    <w:rsid w:val="006D2AD4"/>
    <w:rsid w:val="006E1E9C"/>
    <w:rsid w:val="006F1352"/>
    <w:rsid w:val="007026D1"/>
    <w:rsid w:val="00704021"/>
    <w:rsid w:val="00730189"/>
    <w:rsid w:val="00730C09"/>
    <w:rsid w:val="007403A8"/>
    <w:rsid w:val="00760FB1"/>
    <w:rsid w:val="00792D45"/>
    <w:rsid w:val="007A7225"/>
    <w:rsid w:val="007B1F58"/>
    <w:rsid w:val="007C3627"/>
    <w:rsid w:val="007C56E8"/>
    <w:rsid w:val="007C73FE"/>
    <w:rsid w:val="007F0B0D"/>
    <w:rsid w:val="00812E28"/>
    <w:rsid w:val="00824D7D"/>
    <w:rsid w:val="00843988"/>
    <w:rsid w:val="00845F87"/>
    <w:rsid w:val="008513AC"/>
    <w:rsid w:val="008556AB"/>
    <w:rsid w:val="0088281E"/>
    <w:rsid w:val="00895008"/>
    <w:rsid w:val="008A176D"/>
    <w:rsid w:val="008A3046"/>
    <w:rsid w:val="008A3190"/>
    <w:rsid w:val="008A61C1"/>
    <w:rsid w:val="008C1BFB"/>
    <w:rsid w:val="008C448A"/>
    <w:rsid w:val="008D325A"/>
    <w:rsid w:val="008D3ABA"/>
    <w:rsid w:val="008E35B4"/>
    <w:rsid w:val="008E4A6D"/>
    <w:rsid w:val="008E6DE9"/>
    <w:rsid w:val="0091543B"/>
    <w:rsid w:val="0093549E"/>
    <w:rsid w:val="00955688"/>
    <w:rsid w:val="00974864"/>
    <w:rsid w:val="009B1936"/>
    <w:rsid w:val="009B3346"/>
    <w:rsid w:val="009B3E10"/>
    <w:rsid w:val="009B4A38"/>
    <w:rsid w:val="009C3DE2"/>
    <w:rsid w:val="009D0CE1"/>
    <w:rsid w:val="009D1CF5"/>
    <w:rsid w:val="009D3531"/>
    <w:rsid w:val="009F2267"/>
    <w:rsid w:val="00A04529"/>
    <w:rsid w:val="00A11FD4"/>
    <w:rsid w:val="00A2411D"/>
    <w:rsid w:val="00A27550"/>
    <w:rsid w:val="00A35AD6"/>
    <w:rsid w:val="00A562B1"/>
    <w:rsid w:val="00AB7083"/>
    <w:rsid w:val="00AC640F"/>
    <w:rsid w:val="00AE1EED"/>
    <w:rsid w:val="00B07D99"/>
    <w:rsid w:val="00B113FE"/>
    <w:rsid w:val="00B12201"/>
    <w:rsid w:val="00B365F8"/>
    <w:rsid w:val="00B44D52"/>
    <w:rsid w:val="00B64C39"/>
    <w:rsid w:val="00B724DA"/>
    <w:rsid w:val="00B84F13"/>
    <w:rsid w:val="00BD0944"/>
    <w:rsid w:val="00BD1C7F"/>
    <w:rsid w:val="00BD26F6"/>
    <w:rsid w:val="00BE2671"/>
    <w:rsid w:val="00BF2A10"/>
    <w:rsid w:val="00C01AEA"/>
    <w:rsid w:val="00C165ED"/>
    <w:rsid w:val="00C21784"/>
    <w:rsid w:val="00C24D68"/>
    <w:rsid w:val="00C26548"/>
    <w:rsid w:val="00C27CE3"/>
    <w:rsid w:val="00C53E29"/>
    <w:rsid w:val="00C93C13"/>
    <w:rsid w:val="00C93EFE"/>
    <w:rsid w:val="00CA0E23"/>
    <w:rsid w:val="00CA68A8"/>
    <w:rsid w:val="00CB4CD9"/>
    <w:rsid w:val="00CB5853"/>
    <w:rsid w:val="00CD7D9D"/>
    <w:rsid w:val="00CF28C0"/>
    <w:rsid w:val="00D076A2"/>
    <w:rsid w:val="00D44F5E"/>
    <w:rsid w:val="00D619F0"/>
    <w:rsid w:val="00D70135"/>
    <w:rsid w:val="00D77E40"/>
    <w:rsid w:val="00D851CC"/>
    <w:rsid w:val="00D975F7"/>
    <w:rsid w:val="00DA3F83"/>
    <w:rsid w:val="00DA5D33"/>
    <w:rsid w:val="00DB612F"/>
    <w:rsid w:val="00DE749C"/>
    <w:rsid w:val="00E03987"/>
    <w:rsid w:val="00E15C79"/>
    <w:rsid w:val="00E16E55"/>
    <w:rsid w:val="00E176CD"/>
    <w:rsid w:val="00E359E6"/>
    <w:rsid w:val="00E37DA3"/>
    <w:rsid w:val="00E57E47"/>
    <w:rsid w:val="00E63483"/>
    <w:rsid w:val="00E63571"/>
    <w:rsid w:val="00E6396A"/>
    <w:rsid w:val="00E64900"/>
    <w:rsid w:val="00E6583D"/>
    <w:rsid w:val="00E90A17"/>
    <w:rsid w:val="00EB67B7"/>
    <w:rsid w:val="00F23B3A"/>
    <w:rsid w:val="00F563EB"/>
    <w:rsid w:val="00F62D9B"/>
    <w:rsid w:val="00F7208C"/>
    <w:rsid w:val="00FC0BBC"/>
    <w:rsid w:val="00FD68FD"/>
    <w:rsid w:val="00FF29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4A42"/>
  <w15:docId w15:val="{1295375B-AFCC-4F39-80F2-E1EDDDBE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8"/>
        <w:szCs w:val="22"/>
        <w:lang w:val="vi-VN"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B1F58"/>
    <w:pPr>
      <w:tabs>
        <w:tab w:val="center" w:pos="4513"/>
        <w:tab w:val="right" w:pos="9026"/>
      </w:tabs>
      <w:spacing w:after="0"/>
    </w:pPr>
  </w:style>
  <w:style w:type="character" w:customStyle="1" w:styleId="FooterChar">
    <w:name w:val="Footer Char"/>
    <w:basedOn w:val="DefaultParagraphFont"/>
    <w:link w:val="Footer"/>
    <w:uiPriority w:val="99"/>
    <w:semiHidden/>
    <w:rsid w:val="007B1F58"/>
  </w:style>
  <w:style w:type="paragraph" w:styleId="ListParagraph">
    <w:name w:val="List Paragraph"/>
    <w:basedOn w:val="Normal"/>
    <w:qFormat/>
    <w:rsid w:val="00CD7D9D"/>
    <w:pPr>
      <w:ind w:left="720"/>
      <w:contextualSpacing/>
    </w:pPr>
  </w:style>
  <w:style w:type="character" w:customStyle="1" w:styleId="fontstyle01">
    <w:name w:val="fontstyle01"/>
    <w:basedOn w:val="DefaultParagraphFont"/>
    <w:rsid w:val="009B3346"/>
    <w:rPr>
      <w:rFonts w:ascii="Times New Roman" w:hAnsi="Times New Roman" w:cs="Times New Roman" w:hint="default"/>
      <w:b/>
      <w:bCs/>
      <w:i w:val="0"/>
      <w:iCs w:val="0"/>
      <w:color w:val="000000"/>
      <w:sz w:val="28"/>
      <w:szCs w:val="28"/>
    </w:rPr>
  </w:style>
  <w:style w:type="paragraph" w:styleId="BodyText">
    <w:name w:val="Body Text"/>
    <w:basedOn w:val="Normal"/>
    <w:link w:val="BodyTextChar"/>
    <w:uiPriority w:val="1"/>
    <w:unhideWhenUsed/>
    <w:qFormat/>
    <w:rsid w:val="00E90A17"/>
    <w:pPr>
      <w:widowControl w:val="0"/>
      <w:autoSpaceDE w:val="0"/>
      <w:autoSpaceDN w:val="0"/>
      <w:spacing w:after="0"/>
      <w:ind w:left="482" w:firstLine="719"/>
      <w:jc w:val="both"/>
    </w:pPr>
    <w:rPr>
      <w:rFonts w:eastAsia="Times New Roman" w:cs="Times New Roman"/>
      <w:szCs w:val="28"/>
      <w:lang w:val="en-US"/>
    </w:rPr>
  </w:style>
  <w:style w:type="character" w:customStyle="1" w:styleId="BodyTextChar">
    <w:name w:val="Body Text Char"/>
    <w:basedOn w:val="DefaultParagraphFont"/>
    <w:link w:val="BodyText"/>
    <w:uiPriority w:val="1"/>
    <w:rsid w:val="00E90A17"/>
    <w:rPr>
      <w:rFonts w:eastAsia="Times New Roman" w:cs="Times New Roman"/>
      <w:szCs w:val="28"/>
      <w:lang w:val="en-US"/>
    </w:rPr>
  </w:style>
  <w:style w:type="paragraph" w:styleId="BodyText2">
    <w:name w:val="Body Text 2"/>
    <w:basedOn w:val="Normal"/>
    <w:link w:val="BodyText2Char"/>
    <w:uiPriority w:val="99"/>
    <w:semiHidden/>
    <w:unhideWhenUsed/>
    <w:rsid w:val="00E6396A"/>
    <w:pPr>
      <w:spacing w:line="480" w:lineRule="auto"/>
    </w:pPr>
  </w:style>
  <w:style w:type="character" w:customStyle="1" w:styleId="BodyText2Char">
    <w:name w:val="Body Text 2 Char"/>
    <w:basedOn w:val="DefaultParagraphFont"/>
    <w:link w:val="BodyText2"/>
    <w:uiPriority w:val="99"/>
    <w:semiHidden/>
    <w:rsid w:val="00E6396A"/>
  </w:style>
  <w:style w:type="paragraph" w:styleId="NormalWeb">
    <w:name w:val="Normal (Web)"/>
    <w:basedOn w:val="Normal"/>
    <w:unhideWhenUsed/>
    <w:rsid w:val="00E15C79"/>
    <w:pPr>
      <w:spacing w:before="100" w:beforeAutospacing="1" w:after="100" w:afterAutospacing="1"/>
    </w:pPr>
    <w:rPr>
      <w:rFonts w:eastAsia="Times New Roman" w:cs="Times New Roman"/>
      <w:sz w:val="24"/>
      <w:szCs w:val="24"/>
      <w:lang w:val="en-US"/>
    </w:rPr>
  </w:style>
  <w:style w:type="paragraph" w:customStyle="1" w:styleId="CharCharCharChar">
    <w:name w:val=" Char Char Char Char"/>
    <w:basedOn w:val="Normal"/>
    <w:semiHidden/>
    <w:rsid w:val="00D076A2"/>
    <w:pPr>
      <w:spacing w:after="160" w:line="240" w:lineRule="exact"/>
    </w:pPr>
    <w:rPr>
      <w:rFonts w:ascii="Arial" w:eastAsia="Times New Roma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9">
      <w:bodyDiv w:val="1"/>
      <w:marLeft w:val="0"/>
      <w:marRight w:val="0"/>
      <w:marTop w:val="0"/>
      <w:marBottom w:val="0"/>
      <w:divBdr>
        <w:top w:val="none" w:sz="0" w:space="0" w:color="auto"/>
        <w:left w:val="none" w:sz="0" w:space="0" w:color="auto"/>
        <w:bottom w:val="none" w:sz="0" w:space="0" w:color="auto"/>
        <w:right w:val="none" w:sz="0" w:space="0" w:color="auto"/>
      </w:divBdr>
    </w:div>
    <w:div w:id="102266059">
      <w:bodyDiv w:val="1"/>
      <w:marLeft w:val="0"/>
      <w:marRight w:val="0"/>
      <w:marTop w:val="0"/>
      <w:marBottom w:val="0"/>
      <w:divBdr>
        <w:top w:val="none" w:sz="0" w:space="0" w:color="auto"/>
        <w:left w:val="none" w:sz="0" w:space="0" w:color="auto"/>
        <w:bottom w:val="none" w:sz="0" w:space="0" w:color="auto"/>
        <w:right w:val="none" w:sz="0" w:space="0" w:color="auto"/>
      </w:divBdr>
    </w:div>
    <w:div w:id="234629015">
      <w:bodyDiv w:val="1"/>
      <w:marLeft w:val="0"/>
      <w:marRight w:val="0"/>
      <w:marTop w:val="0"/>
      <w:marBottom w:val="0"/>
      <w:divBdr>
        <w:top w:val="none" w:sz="0" w:space="0" w:color="auto"/>
        <w:left w:val="none" w:sz="0" w:space="0" w:color="auto"/>
        <w:bottom w:val="none" w:sz="0" w:space="0" w:color="auto"/>
        <w:right w:val="none" w:sz="0" w:space="0" w:color="auto"/>
      </w:divBdr>
    </w:div>
    <w:div w:id="502211065">
      <w:bodyDiv w:val="1"/>
      <w:marLeft w:val="0"/>
      <w:marRight w:val="0"/>
      <w:marTop w:val="0"/>
      <w:marBottom w:val="0"/>
      <w:divBdr>
        <w:top w:val="none" w:sz="0" w:space="0" w:color="auto"/>
        <w:left w:val="none" w:sz="0" w:space="0" w:color="auto"/>
        <w:bottom w:val="none" w:sz="0" w:space="0" w:color="auto"/>
        <w:right w:val="none" w:sz="0" w:space="0" w:color="auto"/>
      </w:divBdr>
    </w:div>
    <w:div w:id="568419268">
      <w:bodyDiv w:val="1"/>
      <w:marLeft w:val="0"/>
      <w:marRight w:val="0"/>
      <w:marTop w:val="0"/>
      <w:marBottom w:val="0"/>
      <w:divBdr>
        <w:top w:val="none" w:sz="0" w:space="0" w:color="auto"/>
        <w:left w:val="none" w:sz="0" w:space="0" w:color="auto"/>
        <w:bottom w:val="none" w:sz="0" w:space="0" w:color="auto"/>
        <w:right w:val="none" w:sz="0" w:space="0" w:color="auto"/>
      </w:divBdr>
    </w:div>
    <w:div w:id="583338424">
      <w:bodyDiv w:val="1"/>
      <w:marLeft w:val="0"/>
      <w:marRight w:val="0"/>
      <w:marTop w:val="0"/>
      <w:marBottom w:val="0"/>
      <w:divBdr>
        <w:top w:val="none" w:sz="0" w:space="0" w:color="auto"/>
        <w:left w:val="none" w:sz="0" w:space="0" w:color="auto"/>
        <w:bottom w:val="none" w:sz="0" w:space="0" w:color="auto"/>
        <w:right w:val="none" w:sz="0" w:space="0" w:color="auto"/>
      </w:divBdr>
    </w:div>
    <w:div w:id="733771787">
      <w:bodyDiv w:val="1"/>
      <w:marLeft w:val="0"/>
      <w:marRight w:val="0"/>
      <w:marTop w:val="0"/>
      <w:marBottom w:val="0"/>
      <w:divBdr>
        <w:top w:val="none" w:sz="0" w:space="0" w:color="auto"/>
        <w:left w:val="none" w:sz="0" w:space="0" w:color="auto"/>
        <w:bottom w:val="none" w:sz="0" w:space="0" w:color="auto"/>
        <w:right w:val="none" w:sz="0" w:space="0" w:color="auto"/>
      </w:divBdr>
    </w:div>
    <w:div w:id="811564003">
      <w:bodyDiv w:val="1"/>
      <w:marLeft w:val="0"/>
      <w:marRight w:val="0"/>
      <w:marTop w:val="0"/>
      <w:marBottom w:val="0"/>
      <w:divBdr>
        <w:top w:val="none" w:sz="0" w:space="0" w:color="auto"/>
        <w:left w:val="none" w:sz="0" w:space="0" w:color="auto"/>
        <w:bottom w:val="none" w:sz="0" w:space="0" w:color="auto"/>
        <w:right w:val="none" w:sz="0" w:space="0" w:color="auto"/>
      </w:divBdr>
    </w:div>
    <w:div w:id="912084596">
      <w:bodyDiv w:val="1"/>
      <w:marLeft w:val="0"/>
      <w:marRight w:val="0"/>
      <w:marTop w:val="0"/>
      <w:marBottom w:val="0"/>
      <w:divBdr>
        <w:top w:val="none" w:sz="0" w:space="0" w:color="auto"/>
        <w:left w:val="none" w:sz="0" w:space="0" w:color="auto"/>
        <w:bottom w:val="none" w:sz="0" w:space="0" w:color="auto"/>
        <w:right w:val="none" w:sz="0" w:space="0" w:color="auto"/>
      </w:divBdr>
    </w:div>
    <w:div w:id="1059793132">
      <w:bodyDiv w:val="1"/>
      <w:marLeft w:val="0"/>
      <w:marRight w:val="0"/>
      <w:marTop w:val="0"/>
      <w:marBottom w:val="0"/>
      <w:divBdr>
        <w:top w:val="none" w:sz="0" w:space="0" w:color="auto"/>
        <w:left w:val="none" w:sz="0" w:space="0" w:color="auto"/>
        <w:bottom w:val="none" w:sz="0" w:space="0" w:color="auto"/>
        <w:right w:val="none" w:sz="0" w:space="0" w:color="auto"/>
      </w:divBdr>
    </w:div>
    <w:div w:id="1368944540">
      <w:bodyDiv w:val="1"/>
      <w:marLeft w:val="0"/>
      <w:marRight w:val="0"/>
      <w:marTop w:val="0"/>
      <w:marBottom w:val="0"/>
      <w:divBdr>
        <w:top w:val="none" w:sz="0" w:space="0" w:color="auto"/>
        <w:left w:val="none" w:sz="0" w:space="0" w:color="auto"/>
        <w:bottom w:val="none" w:sz="0" w:space="0" w:color="auto"/>
        <w:right w:val="none" w:sz="0" w:space="0" w:color="auto"/>
      </w:divBdr>
    </w:div>
    <w:div w:id="1486622508">
      <w:bodyDiv w:val="1"/>
      <w:marLeft w:val="0"/>
      <w:marRight w:val="0"/>
      <w:marTop w:val="0"/>
      <w:marBottom w:val="0"/>
      <w:divBdr>
        <w:top w:val="none" w:sz="0" w:space="0" w:color="auto"/>
        <w:left w:val="none" w:sz="0" w:space="0" w:color="auto"/>
        <w:bottom w:val="none" w:sz="0" w:space="0" w:color="auto"/>
        <w:right w:val="none" w:sz="0" w:space="0" w:color="auto"/>
      </w:divBdr>
    </w:div>
    <w:div w:id="1566791938">
      <w:bodyDiv w:val="1"/>
      <w:marLeft w:val="0"/>
      <w:marRight w:val="0"/>
      <w:marTop w:val="0"/>
      <w:marBottom w:val="0"/>
      <w:divBdr>
        <w:top w:val="none" w:sz="0" w:space="0" w:color="auto"/>
        <w:left w:val="none" w:sz="0" w:space="0" w:color="auto"/>
        <w:bottom w:val="none" w:sz="0" w:space="0" w:color="auto"/>
        <w:right w:val="none" w:sz="0" w:space="0" w:color="auto"/>
      </w:divBdr>
    </w:div>
    <w:div w:id="1566912744">
      <w:bodyDiv w:val="1"/>
      <w:marLeft w:val="0"/>
      <w:marRight w:val="0"/>
      <w:marTop w:val="0"/>
      <w:marBottom w:val="0"/>
      <w:divBdr>
        <w:top w:val="none" w:sz="0" w:space="0" w:color="auto"/>
        <w:left w:val="none" w:sz="0" w:space="0" w:color="auto"/>
        <w:bottom w:val="none" w:sz="0" w:space="0" w:color="auto"/>
        <w:right w:val="none" w:sz="0" w:space="0" w:color="auto"/>
      </w:divBdr>
    </w:div>
    <w:div w:id="1673337822">
      <w:bodyDiv w:val="1"/>
      <w:marLeft w:val="0"/>
      <w:marRight w:val="0"/>
      <w:marTop w:val="0"/>
      <w:marBottom w:val="0"/>
      <w:divBdr>
        <w:top w:val="none" w:sz="0" w:space="0" w:color="auto"/>
        <w:left w:val="none" w:sz="0" w:space="0" w:color="auto"/>
        <w:bottom w:val="none" w:sz="0" w:space="0" w:color="auto"/>
        <w:right w:val="none" w:sz="0" w:space="0" w:color="auto"/>
      </w:divBdr>
    </w:div>
    <w:div w:id="1769157447">
      <w:bodyDiv w:val="1"/>
      <w:marLeft w:val="0"/>
      <w:marRight w:val="0"/>
      <w:marTop w:val="0"/>
      <w:marBottom w:val="0"/>
      <w:divBdr>
        <w:top w:val="none" w:sz="0" w:space="0" w:color="auto"/>
        <w:left w:val="none" w:sz="0" w:space="0" w:color="auto"/>
        <w:bottom w:val="none" w:sz="0" w:space="0" w:color="auto"/>
        <w:right w:val="none" w:sz="0" w:space="0" w:color="auto"/>
      </w:divBdr>
    </w:div>
    <w:div w:id="1795516280">
      <w:bodyDiv w:val="1"/>
      <w:marLeft w:val="0"/>
      <w:marRight w:val="0"/>
      <w:marTop w:val="0"/>
      <w:marBottom w:val="0"/>
      <w:divBdr>
        <w:top w:val="none" w:sz="0" w:space="0" w:color="auto"/>
        <w:left w:val="none" w:sz="0" w:space="0" w:color="auto"/>
        <w:bottom w:val="none" w:sz="0" w:space="0" w:color="auto"/>
        <w:right w:val="none" w:sz="0" w:space="0" w:color="auto"/>
      </w:divBdr>
    </w:div>
    <w:div w:id="1935363508">
      <w:bodyDiv w:val="1"/>
      <w:marLeft w:val="0"/>
      <w:marRight w:val="0"/>
      <w:marTop w:val="0"/>
      <w:marBottom w:val="0"/>
      <w:divBdr>
        <w:top w:val="none" w:sz="0" w:space="0" w:color="auto"/>
        <w:left w:val="none" w:sz="0" w:space="0" w:color="auto"/>
        <w:bottom w:val="none" w:sz="0" w:space="0" w:color="auto"/>
        <w:right w:val="none" w:sz="0" w:space="0" w:color="auto"/>
      </w:divBdr>
    </w:div>
    <w:div w:id="2079327782">
      <w:bodyDiv w:val="1"/>
      <w:marLeft w:val="0"/>
      <w:marRight w:val="0"/>
      <w:marTop w:val="0"/>
      <w:marBottom w:val="0"/>
      <w:divBdr>
        <w:top w:val="none" w:sz="0" w:space="0" w:color="auto"/>
        <w:left w:val="none" w:sz="0" w:space="0" w:color="auto"/>
        <w:bottom w:val="none" w:sz="0" w:space="0" w:color="auto"/>
        <w:right w:val="none" w:sz="0" w:space="0" w:color="auto"/>
      </w:divBdr>
    </w:div>
    <w:div w:id="2124306416">
      <w:bodyDiv w:val="1"/>
      <w:marLeft w:val="0"/>
      <w:marRight w:val="0"/>
      <w:marTop w:val="0"/>
      <w:marBottom w:val="0"/>
      <w:divBdr>
        <w:top w:val="none" w:sz="0" w:space="0" w:color="auto"/>
        <w:left w:val="none" w:sz="0" w:space="0" w:color="auto"/>
        <w:bottom w:val="none" w:sz="0" w:space="0" w:color="auto"/>
        <w:right w:val="none" w:sz="0" w:space="0" w:color="auto"/>
      </w:divBdr>
    </w:div>
    <w:div w:id="21463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8058</Words>
  <Characters>45932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2021-01-12T09:39:00Z</cp:lastPrinted>
  <dcterms:created xsi:type="dcterms:W3CDTF">2022-08-24T02:34:00Z</dcterms:created>
  <dcterms:modified xsi:type="dcterms:W3CDTF">2022-08-24T02:45:00Z</dcterms:modified>
</cp:coreProperties>
</file>